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7F64A" w14:textId="77777777" w:rsidR="00C13FD3" w:rsidRPr="009D654B" w:rsidRDefault="00C13FD3" w:rsidP="00070E35">
      <w:pPr>
        <w:pStyle w:val="TitleSection"/>
        <w:rPr>
          <w:lang w:val="en-US"/>
        </w:rPr>
      </w:pPr>
    </w:p>
    <w:p w14:paraId="7DC06712" w14:textId="77777777" w:rsidR="00C13FD3" w:rsidRPr="00022AD7" w:rsidRDefault="008F217F" w:rsidP="00070E35">
      <w:pPr>
        <w:pStyle w:val="TitleSection"/>
      </w:pPr>
      <w:r w:rsidRPr="00022AD7">
        <w:t xml:space="preserve">  </w:t>
      </w:r>
      <w:r w:rsidR="00C13FD3" w:rsidRPr="00022AD7">
        <w:t>ТЕХНИЧЕСКО ЗАДАНИЕ</w:t>
      </w:r>
    </w:p>
    <w:p w14:paraId="593F16D9" w14:textId="77777777" w:rsidR="00C13FD3" w:rsidRPr="00022AD7" w:rsidRDefault="00C13FD3" w:rsidP="00070E35">
      <w:pPr>
        <w:pStyle w:val="TitleSection"/>
      </w:pPr>
    </w:p>
    <w:p w14:paraId="645C5FAB" w14:textId="77777777" w:rsidR="00C13FD3" w:rsidRPr="00022AD7" w:rsidRDefault="00C13FD3" w:rsidP="00C13FD3">
      <w:pPr>
        <w:pStyle w:val="Default"/>
        <w:jc w:val="both"/>
        <w:rPr>
          <w:rFonts w:ascii="Calibri Light" w:hAnsi="Calibri Light" w:cs="Times New Roman"/>
          <w:bCs/>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2261"/>
        <w:gridCol w:w="7171"/>
      </w:tblGrid>
      <w:tr w:rsidR="00C13FD3" w:rsidRPr="00022AD7" w14:paraId="54A21482" w14:textId="77777777" w:rsidTr="00B260A3">
        <w:trPr>
          <w:trHeight w:val="1906"/>
        </w:trPr>
        <w:tc>
          <w:tcPr>
            <w:tcW w:w="2286" w:type="dxa"/>
            <w:shd w:val="clear" w:color="auto" w:fill="DDD9C3"/>
          </w:tcPr>
          <w:p w14:paraId="46CEFEFC" w14:textId="77777777" w:rsidR="00C13FD3" w:rsidRPr="00022AD7" w:rsidRDefault="00C13FD3" w:rsidP="00271D2A">
            <w:pPr>
              <w:pStyle w:val="Default"/>
              <w:rPr>
                <w:rFonts w:ascii="Calibri Light" w:hAnsi="Calibri Light" w:cs="Times New Roman"/>
                <w:bCs/>
              </w:rPr>
            </w:pPr>
          </w:p>
          <w:p w14:paraId="0E18D78D" w14:textId="77777777" w:rsidR="00C13FD3" w:rsidRPr="00022AD7" w:rsidRDefault="008F217F" w:rsidP="00271D2A">
            <w:pPr>
              <w:pStyle w:val="Default"/>
              <w:rPr>
                <w:rFonts w:ascii="Calibri Light" w:hAnsi="Calibri Light" w:cs="Times New Roman"/>
                <w:bCs/>
              </w:rPr>
            </w:pPr>
            <w:r w:rsidRPr="00022AD7">
              <w:rPr>
                <w:rFonts w:ascii="Calibri Light" w:hAnsi="Calibri Light" w:cs="Times New Roman"/>
                <w:bCs/>
              </w:rPr>
              <w:t xml:space="preserve"> </w:t>
            </w:r>
            <w:r w:rsidR="00C13FD3" w:rsidRPr="00022AD7">
              <w:rPr>
                <w:rFonts w:ascii="Calibri Light" w:hAnsi="Calibri Light" w:cs="Times New Roman"/>
                <w:bCs/>
                <w:sz w:val="28"/>
              </w:rPr>
              <w:t>ЗА УСЛУГА:</w:t>
            </w:r>
          </w:p>
          <w:p w14:paraId="6A11F311" w14:textId="77777777" w:rsidR="00C13FD3" w:rsidRPr="00022AD7" w:rsidRDefault="00C13FD3" w:rsidP="00271D2A">
            <w:pPr>
              <w:pStyle w:val="Default"/>
              <w:rPr>
                <w:rFonts w:ascii="Calibri Light" w:hAnsi="Calibri Light" w:cs="Times New Roman"/>
                <w:bCs/>
              </w:rPr>
            </w:pPr>
          </w:p>
        </w:tc>
        <w:tc>
          <w:tcPr>
            <w:tcW w:w="7287" w:type="dxa"/>
            <w:shd w:val="clear" w:color="auto" w:fill="DDD9C3"/>
          </w:tcPr>
          <w:p w14:paraId="4DA6D1E1" w14:textId="77777777" w:rsidR="00C13FD3" w:rsidRPr="00022AD7" w:rsidRDefault="00C13FD3" w:rsidP="00271D2A">
            <w:pPr>
              <w:pStyle w:val="Default"/>
              <w:rPr>
                <w:rFonts w:ascii="Calibri Light" w:hAnsi="Calibri Light" w:cs="Times New Roman"/>
                <w:bCs/>
              </w:rPr>
            </w:pPr>
          </w:p>
          <w:p w14:paraId="13CE8480" w14:textId="77777777" w:rsidR="00C13FD3" w:rsidRPr="00022AD7" w:rsidRDefault="00C13FD3" w:rsidP="00271D2A">
            <w:pPr>
              <w:pStyle w:val="Default"/>
              <w:rPr>
                <w:rFonts w:ascii="Calibri Light" w:hAnsi="Calibri Light" w:cs="Times New Roman"/>
                <w:bCs/>
                <w:sz w:val="28"/>
              </w:rPr>
            </w:pPr>
            <w:r w:rsidRPr="00022AD7">
              <w:rPr>
                <w:rFonts w:ascii="Calibri Light" w:hAnsi="Calibri Light" w:cs="Times New Roman"/>
                <w:bCs/>
                <w:sz w:val="28"/>
              </w:rPr>
              <w:t>ИЗПЪЛНЕНИЕ НА СТРОИТЕЛЕН НАДЗОР И ФУНКЦИИ НА ИНЖЕНЕР</w:t>
            </w:r>
            <w:r w:rsidR="00070E35" w:rsidRPr="00022AD7">
              <w:rPr>
                <w:rFonts w:ascii="Calibri Light" w:hAnsi="Calibri Light" w:cs="Times New Roman"/>
                <w:bCs/>
                <w:sz w:val="28"/>
              </w:rPr>
              <w:t xml:space="preserve"> </w:t>
            </w:r>
            <w:r w:rsidR="00880995" w:rsidRPr="00022AD7">
              <w:rPr>
                <w:rFonts w:ascii="Calibri Light" w:hAnsi="Calibri Light" w:cs="Times New Roman"/>
                <w:bCs/>
                <w:sz w:val="28"/>
              </w:rPr>
              <w:t>ПО ФИДИК ЗА ДОГОВОР</w:t>
            </w:r>
            <w:r w:rsidRPr="00022AD7">
              <w:rPr>
                <w:rFonts w:ascii="Calibri Light" w:hAnsi="Calibri Light" w:cs="Times New Roman"/>
                <w:bCs/>
                <w:sz w:val="28"/>
              </w:rPr>
              <w:t xml:space="preserve"> С ДОГОВОРНИТЕ УСЛОВИЯ НА ФИДИК</w:t>
            </w:r>
            <w:r w:rsidR="00070E35" w:rsidRPr="00022AD7">
              <w:rPr>
                <w:rFonts w:ascii="Calibri Light" w:hAnsi="Calibri Light" w:cs="Times New Roman"/>
                <w:bCs/>
                <w:sz w:val="28"/>
              </w:rPr>
              <w:t xml:space="preserve"> </w:t>
            </w:r>
            <w:r w:rsidRPr="00022AD7">
              <w:rPr>
                <w:rFonts w:ascii="Calibri Light" w:hAnsi="Calibri Light" w:cs="Times New Roman"/>
                <w:bCs/>
                <w:sz w:val="28"/>
              </w:rPr>
              <w:t xml:space="preserve">ЗА ОБЕКТ: </w:t>
            </w:r>
          </w:p>
          <w:p w14:paraId="74BDDB38" w14:textId="77777777" w:rsidR="009D654B" w:rsidRDefault="009D654B" w:rsidP="009D654B">
            <w:pPr>
              <w:autoSpaceDE w:val="0"/>
              <w:autoSpaceDN w:val="0"/>
              <w:adjustRightInd w:val="0"/>
              <w:jc w:val="both"/>
              <w:rPr>
                <w:rFonts w:ascii="Calibri Light" w:hAnsi="Calibri Light"/>
                <w:b/>
                <w:color w:val="404040"/>
                <w:sz w:val="32"/>
                <w:szCs w:val="24"/>
              </w:rPr>
            </w:pPr>
            <w:r>
              <w:rPr>
                <w:rFonts w:ascii="Calibri Light" w:hAnsi="Calibri Light"/>
                <w:b/>
                <w:color w:val="404040"/>
                <w:sz w:val="32"/>
                <w:szCs w:val="24"/>
              </w:rPr>
              <w:t>„Изграждане на нова входна шахта и укрепващо съоръжение на дюкер под р. Арда, агломерация Кърджали“</w:t>
            </w:r>
          </w:p>
          <w:p w14:paraId="328FE071" w14:textId="77777777" w:rsidR="00C13FD3" w:rsidRPr="002E5B56" w:rsidRDefault="00880995" w:rsidP="002E5B56">
            <w:pPr>
              <w:pStyle w:val="Default"/>
              <w:jc w:val="both"/>
              <w:rPr>
                <w:rFonts w:ascii="Calibri Light" w:hAnsi="Calibri Light" w:cs="Times New Roman"/>
                <w:bCs/>
                <w:color w:val="404040"/>
                <w:sz w:val="32"/>
                <w:szCs w:val="32"/>
              </w:rPr>
            </w:pPr>
            <w:r w:rsidRPr="002E5B56">
              <w:rPr>
                <w:rFonts w:ascii="Calibri Light" w:hAnsi="Calibri Light" w:cs="Times New Roman"/>
                <w:bCs/>
                <w:i/>
                <w:color w:val="404040"/>
                <w:sz w:val="32"/>
              </w:rPr>
              <w:t>съгласно договорните условия на ФИДИК –</w:t>
            </w:r>
            <w:r w:rsidR="001515F5">
              <w:rPr>
                <w:rFonts w:ascii="Calibri Light" w:hAnsi="Calibri Light" w:cs="Times New Roman"/>
                <w:bCs/>
                <w:i/>
                <w:color w:val="404040"/>
                <w:sz w:val="32"/>
              </w:rPr>
              <w:t xml:space="preserve"> </w:t>
            </w:r>
            <w:r w:rsidR="009D654B">
              <w:rPr>
                <w:rFonts w:ascii="Calibri Light" w:hAnsi="Calibri Light" w:cs="Times New Roman"/>
                <w:bCs/>
                <w:i/>
                <w:color w:val="404040"/>
                <w:sz w:val="32"/>
              </w:rPr>
              <w:t>червена</w:t>
            </w:r>
            <w:r w:rsidRPr="002E5B56">
              <w:rPr>
                <w:rFonts w:ascii="Calibri Light" w:hAnsi="Calibri Light" w:cs="Times New Roman"/>
                <w:bCs/>
                <w:i/>
                <w:color w:val="404040"/>
                <w:sz w:val="32"/>
              </w:rPr>
              <w:t xml:space="preserve"> книга, изд. 1999 г.</w:t>
            </w:r>
          </w:p>
        </w:tc>
      </w:tr>
    </w:tbl>
    <w:p w14:paraId="68F9A7AD" w14:textId="77777777" w:rsidR="00B94D6E" w:rsidRPr="00022AD7" w:rsidRDefault="00B94D6E" w:rsidP="00C13FD3">
      <w:pPr>
        <w:pStyle w:val="Default"/>
        <w:jc w:val="both"/>
        <w:rPr>
          <w:rFonts w:ascii="Calibri Light" w:hAnsi="Calibri Light" w:cs="Times New Roman"/>
          <w:b/>
          <w:bCs/>
        </w:rPr>
      </w:pPr>
    </w:p>
    <w:p w14:paraId="4CA279A1" w14:textId="77777777" w:rsidR="00437B65" w:rsidRPr="00022AD7" w:rsidRDefault="00437B65" w:rsidP="00C13FD3">
      <w:pPr>
        <w:pStyle w:val="Default"/>
        <w:jc w:val="both"/>
        <w:rPr>
          <w:rFonts w:ascii="Calibri Light" w:hAnsi="Calibri Light" w:cs="Times New Roman"/>
          <w:b/>
          <w:bCs/>
        </w:rPr>
      </w:pPr>
    </w:p>
    <w:p w14:paraId="1020F0E7" w14:textId="77777777" w:rsidR="00437B65" w:rsidRPr="00022AD7" w:rsidRDefault="00437B65" w:rsidP="00437B65">
      <w:pPr>
        <w:keepNext/>
        <w:shd w:val="clear" w:color="auto" w:fill="DDD9C3"/>
        <w:spacing w:before="60" w:after="40"/>
        <w:jc w:val="both"/>
        <w:outlineLvl w:val="0"/>
        <w:rPr>
          <w:rFonts w:ascii="Calibri Light" w:hAnsi="Calibri Light"/>
          <w:b/>
          <w:bCs/>
          <w:caps/>
          <w:kern w:val="28"/>
          <w:sz w:val="24"/>
          <w:szCs w:val="24"/>
          <w:lang w:eastAsia="en-US"/>
        </w:rPr>
      </w:pPr>
      <w:r w:rsidRPr="00022AD7">
        <w:rPr>
          <w:rFonts w:ascii="Calibri Light" w:hAnsi="Calibri Light"/>
          <w:b/>
          <w:bCs/>
          <w:caps/>
          <w:kern w:val="28"/>
          <w:sz w:val="24"/>
          <w:szCs w:val="24"/>
          <w:lang w:eastAsia="en-US"/>
        </w:rPr>
        <w:t>ВЪВЕДЕНИЕ</w:t>
      </w:r>
    </w:p>
    <w:p w14:paraId="5AC69878" w14:textId="77777777" w:rsidR="00437B65" w:rsidRPr="00022AD7" w:rsidRDefault="00437B65" w:rsidP="00437B65">
      <w:pPr>
        <w:jc w:val="both"/>
        <w:rPr>
          <w:rFonts w:ascii="Calibri Light" w:eastAsia="Calibri" w:hAnsi="Calibri Light"/>
          <w:sz w:val="24"/>
          <w:szCs w:val="24"/>
          <w:lang w:eastAsia="en-US"/>
        </w:rPr>
      </w:pPr>
    </w:p>
    <w:p w14:paraId="2685BC1B" w14:textId="77777777" w:rsidR="00BC74C4" w:rsidRPr="002E163D" w:rsidRDefault="00BC74C4" w:rsidP="00BC74C4">
      <w:pPr>
        <w:jc w:val="both"/>
        <w:rPr>
          <w:rFonts w:ascii="Calibri Light" w:eastAsia="Calibri" w:hAnsi="Calibri Light"/>
          <w:sz w:val="24"/>
          <w:szCs w:val="24"/>
          <w:lang w:eastAsia="en-US"/>
        </w:rPr>
      </w:pPr>
      <w:r w:rsidRPr="002E163D">
        <w:rPr>
          <w:rFonts w:ascii="Calibri Light" w:eastAsia="Calibri" w:hAnsi="Calibri Light"/>
          <w:sz w:val="24"/>
          <w:szCs w:val="24"/>
          <w:lang w:eastAsia="en-US"/>
        </w:rPr>
        <w:t xml:space="preserve">През 2014 г. Министерство на регионалното развитие и благоустройството разработи и Министерският съвет прие “Стратегия за развитие и управление на водоснабдяването и канализацията в Република България” в периода 2014-2023 г. и План за действие към нея, които определиха основните цели и приоритети за развитите на отрасъл ВиК, мерките и действията за тяхната реализация. Основната цел и визия на реформата и приетата Стратегия за нейното реализиране е постигането на финансово, технически и екологично устойчив ВиК отрасъл, който да предоставя услуги на поносими за потребителите  цени. </w:t>
      </w:r>
    </w:p>
    <w:p w14:paraId="738E2F79" w14:textId="77777777" w:rsidR="00BC74C4" w:rsidRPr="002E163D" w:rsidRDefault="00BC74C4" w:rsidP="00BC74C4">
      <w:pPr>
        <w:jc w:val="both"/>
        <w:rPr>
          <w:rFonts w:ascii="Calibri Light" w:eastAsia="Calibri" w:hAnsi="Calibri Light"/>
          <w:sz w:val="24"/>
          <w:szCs w:val="24"/>
          <w:lang w:eastAsia="en-US"/>
        </w:rPr>
      </w:pPr>
    </w:p>
    <w:p w14:paraId="30C022BA" w14:textId="77777777" w:rsidR="00BC74C4" w:rsidRPr="002E163D" w:rsidRDefault="00BC74C4" w:rsidP="00BC74C4">
      <w:pPr>
        <w:jc w:val="both"/>
        <w:rPr>
          <w:rFonts w:ascii="Calibri Light" w:eastAsia="Calibri" w:hAnsi="Calibri Light"/>
          <w:sz w:val="24"/>
          <w:szCs w:val="24"/>
          <w:lang w:eastAsia="en-US"/>
        </w:rPr>
      </w:pPr>
      <w:r w:rsidRPr="002E163D">
        <w:rPr>
          <w:rFonts w:ascii="Calibri Light" w:eastAsia="Calibri" w:hAnsi="Calibri Light"/>
          <w:sz w:val="24"/>
          <w:szCs w:val="24"/>
          <w:lang w:eastAsia="en-US"/>
        </w:rPr>
        <w:t>Като част от изпълнението на реформата в отрасъл ВиК, и като условие за финансирането на проекти в сектор „Води“ по ОПОС 2014-2020 г., се изисква прилагането на регионален подход, основан на принципа: един консолидиран район – един ВиК оператор – едно регионално прединвестиционно проучване – един формуляр за кандидатстване.</w:t>
      </w:r>
    </w:p>
    <w:p w14:paraId="56011774" w14:textId="77777777" w:rsidR="00BC74C4" w:rsidRPr="002E163D" w:rsidRDefault="00BC74C4" w:rsidP="00BC74C4">
      <w:pPr>
        <w:jc w:val="both"/>
        <w:rPr>
          <w:rFonts w:ascii="Calibri Light" w:eastAsia="Calibri" w:hAnsi="Calibri Light"/>
          <w:sz w:val="24"/>
          <w:szCs w:val="24"/>
          <w:lang w:eastAsia="en-US"/>
        </w:rPr>
      </w:pPr>
    </w:p>
    <w:p w14:paraId="02EDADD6" w14:textId="77777777" w:rsidR="00BC74C4" w:rsidRPr="002E163D" w:rsidRDefault="00BC74C4" w:rsidP="00BC74C4">
      <w:pPr>
        <w:jc w:val="both"/>
        <w:rPr>
          <w:rFonts w:ascii="Calibri Light" w:eastAsia="Calibri" w:hAnsi="Calibri Light"/>
          <w:sz w:val="24"/>
          <w:szCs w:val="24"/>
          <w:lang w:eastAsia="en-US"/>
        </w:rPr>
      </w:pPr>
      <w:r w:rsidRPr="002E163D">
        <w:rPr>
          <w:rFonts w:ascii="Calibri Light" w:eastAsia="Calibri" w:hAnsi="Calibri Light"/>
          <w:sz w:val="24"/>
          <w:szCs w:val="24"/>
          <w:lang w:eastAsia="en-US"/>
        </w:rPr>
        <w:t>В рамките на проект „Подпомагане регионалното инвестиционно планиране на отрасъл ВиК“, финансиран по Оперативна програма „Околна среда 2014-2020 г.“ /ОПОС/, с бенефициент Министерство на регионалното развитие и благоустройството, са изготвени регионални прединвестиционни проучвания (РПИП) за 14 обособени територии, обслужвани от консолидирани ВиК оператори</w:t>
      </w:r>
      <w:r w:rsidRPr="002E163D">
        <w:rPr>
          <w:rFonts w:ascii="Calibri" w:eastAsia="Calibri" w:hAnsi="Calibri"/>
          <w:sz w:val="22"/>
          <w:szCs w:val="22"/>
          <w:lang w:eastAsia="en-US"/>
        </w:rPr>
        <w:t xml:space="preserve"> - </w:t>
      </w:r>
      <w:r w:rsidRPr="002E163D">
        <w:rPr>
          <w:rFonts w:ascii="Calibri Light" w:eastAsia="Calibri" w:hAnsi="Calibri Light"/>
          <w:sz w:val="24"/>
          <w:szCs w:val="24"/>
          <w:lang w:eastAsia="en-US"/>
        </w:rPr>
        <w:t xml:space="preserve">Бургас, Сливен, Шумен, Пловдив, Кърджали, Ямбол, Варна, Добрич, Русе, Силистра, Видин, Враца, Перник и Стара Загора. </w:t>
      </w:r>
    </w:p>
    <w:p w14:paraId="7332A569" w14:textId="77777777" w:rsidR="00BC74C4" w:rsidRPr="002E163D" w:rsidRDefault="00BC74C4" w:rsidP="00BC74C4">
      <w:pPr>
        <w:jc w:val="both"/>
        <w:rPr>
          <w:rFonts w:ascii="Calibri Light" w:eastAsia="Calibri" w:hAnsi="Calibri Light"/>
          <w:sz w:val="24"/>
          <w:szCs w:val="24"/>
          <w:lang w:eastAsia="en-US"/>
        </w:rPr>
      </w:pPr>
    </w:p>
    <w:p w14:paraId="79008F99" w14:textId="77777777" w:rsidR="00BC74C4" w:rsidRPr="002E163D" w:rsidRDefault="00BC74C4" w:rsidP="00BC74C4">
      <w:pPr>
        <w:jc w:val="both"/>
        <w:rPr>
          <w:rFonts w:ascii="Calibri Light" w:eastAsia="Calibri" w:hAnsi="Calibri Light"/>
          <w:sz w:val="24"/>
          <w:szCs w:val="24"/>
          <w:lang w:eastAsia="en-US"/>
        </w:rPr>
      </w:pPr>
      <w:r w:rsidRPr="002E163D">
        <w:rPr>
          <w:rFonts w:ascii="Calibri Light" w:eastAsia="Calibri" w:hAnsi="Calibri Light"/>
          <w:sz w:val="24"/>
          <w:szCs w:val="24"/>
          <w:lang w:eastAsia="en-US"/>
        </w:rPr>
        <w:t>Целта на регионалното инвестиционно планиране бе осигуряване на икономически ресурсно ефективна, устойчива и приемлива за населението рамка за изпълнение на приоритетни инвестиции във ВиК инфраструктура в агломерации над 10 000 еквивалент жители , които ще се финансират по  ОПОС 2014-2020 г.</w:t>
      </w:r>
    </w:p>
    <w:p w14:paraId="2591EB6D" w14:textId="77777777" w:rsidR="00BC74C4" w:rsidRPr="002E163D" w:rsidRDefault="00BC74C4" w:rsidP="00BC74C4">
      <w:pPr>
        <w:jc w:val="both"/>
        <w:rPr>
          <w:rFonts w:ascii="Calibri Light" w:eastAsia="Calibri" w:hAnsi="Calibri Light"/>
          <w:sz w:val="24"/>
          <w:szCs w:val="24"/>
          <w:lang w:eastAsia="en-US"/>
        </w:rPr>
      </w:pPr>
    </w:p>
    <w:p w14:paraId="6A017E66" w14:textId="77777777" w:rsidR="00BC74C4" w:rsidRPr="002E163D" w:rsidRDefault="00BC74C4" w:rsidP="00BC74C4">
      <w:pPr>
        <w:jc w:val="both"/>
        <w:rPr>
          <w:rFonts w:ascii="Calibri Light" w:eastAsia="Calibri" w:hAnsi="Calibri Light"/>
          <w:sz w:val="24"/>
          <w:szCs w:val="24"/>
          <w:lang w:eastAsia="en-US"/>
        </w:rPr>
      </w:pPr>
      <w:r w:rsidRPr="002E163D">
        <w:rPr>
          <w:rFonts w:ascii="Calibri Light" w:eastAsia="Calibri" w:hAnsi="Calibri Light"/>
          <w:sz w:val="24"/>
          <w:szCs w:val="24"/>
          <w:lang w:eastAsia="en-US"/>
        </w:rPr>
        <w:t>С РПИП бяха анализирани техническите и икономически нужди от инвестиции на регионално ниво, за да бъдат определени технико-икономически ефективни решения, които да бъдат изпълнени на територията на един консолидиран район, за да допринесат за постигане на съответствие с европейското и национално законодателство в областта на питейните води, отвеждането и пречистването на отпадъчните води.</w:t>
      </w:r>
    </w:p>
    <w:p w14:paraId="565B0C09" w14:textId="77777777" w:rsidR="00BC74C4" w:rsidRPr="002E163D" w:rsidRDefault="00BC74C4" w:rsidP="00BC74C4">
      <w:pPr>
        <w:jc w:val="both"/>
        <w:rPr>
          <w:rFonts w:ascii="Calibri Light" w:eastAsia="Calibri" w:hAnsi="Calibri Light"/>
          <w:sz w:val="24"/>
          <w:szCs w:val="24"/>
          <w:lang w:eastAsia="en-US"/>
        </w:rPr>
      </w:pPr>
    </w:p>
    <w:p w14:paraId="7DE98E35" w14:textId="77777777" w:rsidR="00BC74C4" w:rsidRPr="002E163D" w:rsidRDefault="00BC74C4" w:rsidP="00BC74C4">
      <w:pPr>
        <w:jc w:val="both"/>
        <w:rPr>
          <w:rFonts w:ascii="Calibri Light" w:eastAsia="Calibri" w:hAnsi="Calibri Light"/>
          <w:sz w:val="24"/>
          <w:szCs w:val="24"/>
          <w:lang w:eastAsia="en-US"/>
        </w:rPr>
      </w:pPr>
      <w:r w:rsidRPr="002E163D">
        <w:rPr>
          <w:rFonts w:ascii="Calibri Light" w:eastAsia="Calibri" w:hAnsi="Calibri Light"/>
          <w:sz w:val="24"/>
          <w:szCs w:val="24"/>
          <w:lang w:eastAsia="en-US"/>
        </w:rPr>
        <w:t xml:space="preserve">Съответно, за ВиК оператор </w:t>
      </w:r>
      <w:r w:rsidRPr="002E163D">
        <w:rPr>
          <w:rFonts w:ascii="Calibri Light" w:hAnsi="Calibri Light"/>
          <w:sz w:val="24"/>
          <w:szCs w:val="24"/>
        </w:rPr>
        <w:t>„В</w:t>
      </w:r>
      <w:r>
        <w:rPr>
          <w:rFonts w:ascii="Calibri Light" w:hAnsi="Calibri Light"/>
          <w:sz w:val="24"/>
          <w:szCs w:val="24"/>
        </w:rPr>
        <w:t xml:space="preserve"> и К</w:t>
      </w:r>
      <w:r w:rsidRPr="002E163D">
        <w:rPr>
          <w:rFonts w:ascii="Calibri Light" w:hAnsi="Calibri Light"/>
          <w:sz w:val="24"/>
          <w:szCs w:val="24"/>
        </w:rPr>
        <w:t>“ ООД, гр. Кърджали</w:t>
      </w:r>
      <w:r w:rsidRPr="002E163D">
        <w:rPr>
          <w:rFonts w:ascii="Calibri Light" w:eastAsia="Calibri" w:hAnsi="Calibri Light"/>
          <w:sz w:val="24"/>
          <w:szCs w:val="24"/>
          <w:lang w:eastAsia="en-US"/>
        </w:rPr>
        <w:t xml:space="preserve"> бе разработено РПИП, в което са определени границите и товарите на замърсяване на агломерациите с над 10 000 еквивалент жители, анализирана е съществуващата ситуация на ВиК инфраструктурата, дефинирани са необходимите мерки за постигане на съответствие, обединени в цялостно инвестиционно предложение, което да бъде финансирано по ОПОС 2014-2020 г. </w:t>
      </w:r>
    </w:p>
    <w:p w14:paraId="04017866" w14:textId="77777777" w:rsidR="00BC74C4" w:rsidRPr="002E163D" w:rsidRDefault="00BC74C4" w:rsidP="00BC74C4">
      <w:pPr>
        <w:jc w:val="both"/>
        <w:rPr>
          <w:rFonts w:ascii="Calibri Light" w:eastAsia="Calibri" w:hAnsi="Calibri Light"/>
          <w:sz w:val="24"/>
          <w:szCs w:val="24"/>
          <w:lang w:eastAsia="en-US"/>
        </w:rPr>
      </w:pPr>
    </w:p>
    <w:p w14:paraId="47749F52" w14:textId="77777777" w:rsidR="00BC74C4" w:rsidRPr="002E163D" w:rsidRDefault="00BC74C4" w:rsidP="00BC74C4">
      <w:pPr>
        <w:jc w:val="both"/>
        <w:rPr>
          <w:rFonts w:ascii="Calibri Light" w:eastAsia="Calibri" w:hAnsi="Calibri Light"/>
          <w:sz w:val="24"/>
          <w:szCs w:val="24"/>
          <w:lang w:eastAsia="en-US"/>
        </w:rPr>
      </w:pPr>
      <w:r w:rsidRPr="002E163D">
        <w:rPr>
          <w:rFonts w:ascii="Calibri Light" w:eastAsia="Calibri" w:hAnsi="Calibri Light"/>
          <w:sz w:val="24"/>
          <w:szCs w:val="24"/>
          <w:lang w:eastAsia="en-US"/>
        </w:rPr>
        <w:t xml:space="preserve">Настоящото Задание е свързано именно с възлагане на дейност в рамките на инвестиционното предложение на ВиК оператор </w:t>
      </w:r>
      <w:r w:rsidRPr="002E163D">
        <w:rPr>
          <w:rFonts w:ascii="Calibri Light" w:hAnsi="Calibri Light"/>
          <w:sz w:val="24"/>
          <w:szCs w:val="24"/>
        </w:rPr>
        <w:t>„В</w:t>
      </w:r>
      <w:r>
        <w:rPr>
          <w:rFonts w:ascii="Calibri Light" w:hAnsi="Calibri Light"/>
          <w:sz w:val="24"/>
          <w:szCs w:val="24"/>
        </w:rPr>
        <w:t xml:space="preserve"> и К</w:t>
      </w:r>
      <w:r w:rsidRPr="002E163D">
        <w:rPr>
          <w:rFonts w:ascii="Calibri Light" w:hAnsi="Calibri Light"/>
          <w:sz w:val="24"/>
          <w:szCs w:val="24"/>
        </w:rPr>
        <w:t>“ ООД, гр. Кърджали</w:t>
      </w:r>
      <w:r w:rsidRPr="002E163D">
        <w:rPr>
          <w:rFonts w:ascii="Calibri Light" w:eastAsia="Calibri" w:hAnsi="Calibri Light"/>
          <w:i/>
          <w:sz w:val="24"/>
          <w:szCs w:val="24"/>
          <w:lang w:eastAsia="en-US"/>
        </w:rPr>
        <w:t>.</w:t>
      </w:r>
      <w:r w:rsidRPr="002E163D">
        <w:rPr>
          <w:rFonts w:ascii="Calibri Light" w:eastAsia="Calibri" w:hAnsi="Calibri Light"/>
          <w:sz w:val="24"/>
          <w:szCs w:val="24"/>
          <w:lang w:eastAsia="en-US"/>
        </w:rPr>
        <w:t xml:space="preserve"> </w:t>
      </w:r>
    </w:p>
    <w:p w14:paraId="6010E474" w14:textId="77777777" w:rsidR="00BC74C4" w:rsidRPr="002E163D" w:rsidRDefault="00BC74C4" w:rsidP="00BC74C4">
      <w:pPr>
        <w:jc w:val="center"/>
        <w:rPr>
          <w:rFonts w:ascii="Calibri Light" w:eastAsia="Calibri" w:hAnsi="Calibri Light"/>
          <w:b/>
          <w:sz w:val="24"/>
          <w:szCs w:val="24"/>
          <w:lang w:eastAsia="en-US"/>
        </w:rPr>
      </w:pPr>
    </w:p>
    <w:p w14:paraId="031923EA" w14:textId="50E573C4" w:rsidR="00BC74C4" w:rsidRPr="002E163D" w:rsidRDefault="00BC74C4" w:rsidP="00BC74C4">
      <w:pPr>
        <w:jc w:val="both"/>
        <w:rPr>
          <w:rFonts w:ascii="Calibri Light" w:eastAsia="Calibri" w:hAnsi="Calibri Light"/>
          <w:sz w:val="24"/>
          <w:szCs w:val="24"/>
          <w:lang w:eastAsia="en-US"/>
        </w:rPr>
      </w:pPr>
      <w:r w:rsidRPr="002E163D">
        <w:rPr>
          <w:rFonts w:ascii="Calibri Light" w:eastAsia="Calibri" w:hAnsi="Calibri Light"/>
          <w:sz w:val="24"/>
          <w:szCs w:val="24"/>
          <w:lang w:eastAsia="en-US"/>
        </w:rPr>
        <w:t xml:space="preserve">Настоящото Задание определя услугата, която следва да се извърши, целите, които да се постигнат, както и конкретните изисквания за извършване на услугата за целите на изпълнение на СТРОИТЕЛЕН НАДЗОР И ФУНКЦИИ НА ИНЖЕНЕР ПО ФИДИК ЗА ДОГОВОР С ДОГОВОРНИТЕ УСЛОВИЯ НА ФИДИК ЗА ОБЕКТИ, съгласно общите договорни условия на ФИДИК: „ДОГОВОРНИ УСЛОВИЯ ЗА СТРОИТЕЛСТВО ЗА СТРОИТЕЛНИ И ИНЖЕНЕРНИ ОБЕКТИ, ПРОЕКТИРАНИ ОТ </w:t>
      </w:r>
      <w:r w:rsidR="00A47C60">
        <w:rPr>
          <w:rFonts w:ascii="Calibri Light" w:eastAsia="Calibri" w:hAnsi="Calibri Light"/>
          <w:sz w:val="24"/>
          <w:szCs w:val="24"/>
          <w:lang w:eastAsia="en-US"/>
        </w:rPr>
        <w:t>ВЪЗЛОЖИТЕЛЯ</w:t>
      </w:r>
      <w:r w:rsidRPr="002E163D">
        <w:rPr>
          <w:rFonts w:ascii="Calibri Light" w:eastAsia="Calibri" w:hAnsi="Calibri Light"/>
          <w:sz w:val="24"/>
          <w:szCs w:val="24"/>
          <w:lang w:eastAsia="en-US"/>
        </w:rPr>
        <w:t>. Общи условия” - Международна Федерация на Инженерите-Консултанти (FIDIC), 1-во изд., 1999 г. (</w:t>
      </w:r>
      <w:r w:rsidR="00A47C60">
        <w:rPr>
          <w:rFonts w:ascii="Calibri Light" w:eastAsia="Calibri" w:hAnsi="Calibri Light"/>
          <w:sz w:val="24"/>
          <w:szCs w:val="24"/>
          <w:lang w:eastAsia="en-US"/>
        </w:rPr>
        <w:t>Червена</w:t>
      </w:r>
      <w:r w:rsidR="00A47C60" w:rsidRPr="002E163D">
        <w:rPr>
          <w:rFonts w:ascii="Calibri Light" w:eastAsia="Calibri" w:hAnsi="Calibri Light"/>
          <w:sz w:val="24"/>
          <w:szCs w:val="24"/>
          <w:lang w:eastAsia="en-US"/>
        </w:rPr>
        <w:t xml:space="preserve"> </w:t>
      </w:r>
      <w:r w:rsidRPr="002E163D">
        <w:rPr>
          <w:rFonts w:ascii="Calibri Light" w:eastAsia="Calibri" w:hAnsi="Calibri Light"/>
          <w:sz w:val="24"/>
          <w:szCs w:val="24"/>
          <w:lang w:eastAsia="en-US"/>
        </w:rPr>
        <w:t>книга на ФИДИК).</w:t>
      </w:r>
    </w:p>
    <w:p w14:paraId="76837F74" w14:textId="77777777" w:rsidR="00BC74C4" w:rsidRPr="001D2BE6" w:rsidRDefault="00BC74C4" w:rsidP="00BC74C4">
      <w:pPr>
        <w:jc w:val="both"/>
        <w:rPr>
          <w:rFonts w:ascii="Calibri Light" w:eastAsia="Calibri" w:hAnsi="Calibri Light"/>
          <w:sz w:val="24"/>
          <w:szCs w:val="24"/>
          <w:lang w:eastAsia="en-US"/>
        </w:rPr>
      </w:pPr>
    </w:p>
    <w:p w14:paraId="2DBD6EDE" w14:textId="77777777" w:rsidR="00BC74C4" w:rsidRPr="007D760E" w:rsidRDefault="00BC74C4" w:rsidP="00BC74C4">
      <w:pPr>
        <w:jc w:val="both"/>
        <w:rPr>
          <w:rFonts w:ascii="Calibri Light" w:eastAsia="Calibri" w:hAnsi="Calibri Light"/>
          <w:sz w:val="24"/>
          <w:szCs w:val="24"/>
          <w:lang w:eastAsia="en-US"/>
        </w:rPr>
      </w:pPr>
      <w:r w:rsidRPr="00B03569">
        <w:rPr>
          <w:rFonts w:ascii="Calibri Light" w:eastAsia="Calibri" w:hAnsi="Calibri Light"/>
          <w:sz w:val="24"/>
          <w:szCs w:val="24"/>
          <w:lang w:eastAsia="en-US"/>
        </w:rPr>
        <w:t>При изпълнение на поръчката, следва да се прилагат разпоредбите на действащите нормативни актове в Република България, приложими към дейностите по тази общес</w:t>
      </w:r>
      <w:r w:rsidRPr="007D760E">
        <w:rPr>
          <w:rFonts w:ascii="Calibri Light" w:eastAsia="Calibri" w:hAnsi="Calibri Light"/>
          <w:sz w:val="24"/>
          <w:szCs w:val="24"/>
          <w:lang w:eastAsia="en-US"/>
        </w:rPr>
        <w:t xml:space="preserve">твена поръчка.  </w:t>
      </w:r>
    </w:p>
    <w:p w14:paraId="57531071" w14:textId="77777777" w:rsidR="00BC74C4" w:rsidRPr="003A281F" w:rsidRDefault="00BC74C4" w:rsidP="00BC74C4">
      <w:pPr>
        <w:jc w:val="both"/>
        <w:rPr>
          <w:rFonts w:ascii="Calibri Light" w:eastAsia="Calibri" w:hAnsi="Calibri Light"/>
          <w:sz w:val="24"/>
          <w:szCs w:val="24"/>
          <w:lang w:eastAsia="en-US"/>
        </w:rPr>
      </w:pPr>
    </w:p>
    <w:p w14:paraId="28AA9811" w14:textId="77777777" w:rsidR="00BC74C4" w:rsidRPr="002E163D" w:rsidRDefault="00BC74C4" w:rsidP="00BC74C4">
      <w:pPr>
        <w:jc w:val="both"/>
        <w:rPr>
          <w:rFonts w:ascii="Calibri Light" w:eastAsia="Calibri" w:hAnsi="Calibri Light"/>
          <w:sz w:val="24"/>
          <w:szCs w:val="24"/>
          <w:lang w:eastAsia="en-US"/>
        </w:rPr>
      </w:pPr>
      <w:r w:rsidRPr="008F7233">
        <w:rPr>
          <w:rFonts w:ascii="Calibri Light" w:eastAsia="Calibri" w:hAnsi="Calibri Light"/>
          <w:sz w:val="24"/>
          <w:szCs w:val="24"/>
          <w:lang w:eastAsia="en-US"/>
        </w:rPr>
        <w:t>Всички неуредени в настоящ</w:t>
      </w:r>
      <w:r w:rsidRPr="00BF5273">
        <w:rPr>
          <w:rFonts w:ascii="Calibri Light" w:eastAsia="Calibri" w:hAnsi="Calibri Light"/>
          <w:sz w:val="24"/>
          <w:szCs w:val="24"/>
          <w:lang w:eastAsia="en-US"/>
        </w:rPr>
        <w:t>ото Задание и</w:t>
      </w:r>
      <w:r w:rsidRPr="002E163D">
        <w:rPr>
          <w:rFonts w:ascii="Calibri Light" w:eastAsia="Calibri" w:hAnsi="Calibri Light"/>
          <w:sz w:val="24"/>
          <w:szCs w:val="24"/>
          <w:lang w:eastAsia="en-US"/>
        </w:rPr>
        <w:t xml:space="preserve">зисквания, произтичащи от предмета и естеството на поръчката, следва да се вземат предвид и да се изпълнят в съответствие с клаузите на Договора и приложимата нормативна уредба в областта на инвестиционното проектиране и строителство. </w:t>
      </w:r>
    </w:p>
    <w:p w14:paraId="339895EC" w14:textId="77777777" w:rsidR="00BC74C4" w:rsidRPr="002E163D" w:rsidRDefault="00BC74C4" w:rsidP="00BC74C4">
      <w:pPr>
        <w:jc w:val="both"/>
        <w:rPr>
          <w:rFonts w:ascii="Calibri Light" w:eastAsia="Calibri" w:hAnsi="Calibri Light"/>
          <w:sz w:val="24"/>
          <w:szCs w:val="24"/>
          <w:lang w:eastAsia="en-US"/>
        </w:rPr>
      </w:pPr>
    </w:p>
    <w:p w14:paraId="7FBC5F17" w14:textId="77777777" w:rsidR="00BC74C4" w:rsidRPr="002E163D" w:rsidRDefault="00BC74C4" w:rsidP="00BC74C4">
      <w:pPr>
        <w:jc w:val="both"/>
        <w:rPr>
          <w:rFonts w:ascii="Calibri Light" w:eastAsia="Calibri" w:hAnsi="Calibri Light"/>
          <w:sz w:val="24"/>
          <w:szCs w:val="24"/>
          <w:lang w:eastAsia="en-US"/>
        </w:rPr>
      </w:pPr>
      <w:r w:rsidRPr="002E163D">
        <w:rPr>
          <w:rFonts w:ascii="Calibri Light" w:eastAsia="Calibri" w:hAnsi="Calibri Light"/>
          <w:sz w:val="24"/>
          <w:szCs w:val="24"/>
          <w:lang w:eastAsia="en-US"/>
        </w:rPr>
        <w:t xml:space="preserve">Разходите за изпълнение на всички вменени задължения на Изпълнителя, произтичащи от изпълнението на предмета на поръчката и Договора, ще се считат за предвидени в неговата </w:t>
      </w:r>
      <w:r w:rsidRPr="002E163D">
        <w:rPr>
          <w:rFonts w:ascii="Calibri Light" w:eastAsia="Calibri" w:hAnsi="Calibri Light"/>
          <w:sz w:val="24"/>
          <w:szCs w:val="24"/>
          <w:lang w:eastAsia="en-US"/>
        </w:rPr>
        <w:lastRenderedPageBreak/>
        <w:t>ценова оферта, независимо дали същото и същите са изрично упоменати в настоящото  Задание.</w:t>
      </w:r>
    </w:p>
    <w:p w14:paraId="0FEE2E5F" w14:textId="77777777" w:rsidR="00437B65" w:rsidRPr="00022AD7" w:rsidRDefault="00437B65" w:rsidP="00437B65">
      <w:pPr>
        <w:jc w:val="both"/>
        <w:rPr>
          <w:rFonts w:ascii="Calibri Light" w:eastAsia="Calibri" w:hAnsi="Calibri Light"/>
          <w:sz w:val="24"/>
          <w:szCs w:val="24"/>
          <w:lang w:eastAsia="en-US"/>
        </w:rPr>
      </w:pPr>
    </w:p>
    <w:p w14:paraId="3F75AE61" w14:textId="77777777" w:rsidR="0094204B" w:rsidRPr="00022AD7" w:rsidRDefault="0094204B" w:rsidP="00C13FD3">
      <w:pPr>
        <w:pStyle w:val="Default"/>
        <w:jc w:val="both"/>
        <w:rPr>
          <w:rFonts w:ascii="Calibri Light" w:hAnsi="Calibri Light" w:cs="Times New Roman"/>
          <w:b/>
          <w:bCs/>
        </w:rPr>
      </w:pPr>
    </w:p>
    <w:p w14:paraId="20AF9E1A" w14:textId="77777777" w:rsidR="00DA5497" w:rsidRPr="00022AD7" w:rsidRDefault="00DA5497" w:rsidP="008F217F">
      <w:pPr>
        <w:keepNext/>
        <w:shd w:val="clear" w:color="auto" w:fill="DDD9C3"/>
        <w:spacing w:before="60" w:after="40"/>
        <w:jc w:val="both"/>
        <w:outlineLvl w:val="0"/>
        <w:rPr>
          <w:rFonts w:ascii="Calibri Light" w:hAnsi="Calibri Light"/>
          <w:b/>
          <w:kern w:val="28"/>
          <w:sz w:val="24"/>
          <w:szCs w:val="24"/>
          <w:lang w:eastAsia="en-US"/>
        </w:rPr>
      </w:pPr>
      <w:bookmarkStart w:id="0" w:name="_Toc295123994"/>
      <w:r w:rsidRPr="00022AD7">
        <w:rPr>
          <w:rFonts w:ascii="Calibri Light" w:hAnsi="Calibri Light"/>
          <w:b/>
          <w:kern w:val="28"/>
          <w:sz w:val="24"/>
          <w:szCs w:val="24"/>
          <w:lang w:eastAsia="en-US"/>
        </w:rPr>
        <w:t>РАЗДЕЛ 1</w:t>
      </w:r>
    </w:p>
    <w:p w14:paraId="0C50FD47" w14:textId="77777777" w:rsidR="00DA5497" w:rsidRPr="00022AD7" w:rsidRDefault="00DA5497" w:rsidP="008F217F">
      <w:pPr>
        <w:keepNext/>
        <w:shd w:val="clear" w:color="auto" w:fill="DDD9C3"/>
        <w:spacing w:before="60" w:after="40"/>
        <w:jc w:val="both"/>
        <w:outlineLvl w:val="0"/>
        <w:rPr>
          <w:rFonts w:ascii="Calibri Light" w:hAnsi="Calibri Light"/>
          <w:b/>
          <w:bCs/>
          <w:caps/>
          <w:kern w:val="28"/>
          <w:sz w:val="24"/>
          <w:szCs w:val="24"/>
          <w:lang w:eastAsia="en-US"/>
        </w:rPr>
      </w:pPr>
      <w:r w:rsidRPr="00022AD7">
        <w:rPr>
          <w:rFonts w:ascii="Calibri Light" w:hAnsi="Calibri Light"/>
          <w:b/>
          <w:kern w:val="28"/>
          <w:sz w:val="24"/>
          <w:szCs w:val="24"/>
          <w:lang w:eastAsia="en-US"/>
        </w:rPr>
        <w:t>ОБЩ</w:t>
      </w:r>
      <w:bookmarkEnd w:id="0"/>
      <w:r w:rsidRPr="00022AD7">
        <w:rPr>
          <w:rFonts w:ascii="Calibri Light" w:hAnsi="Calibri Light"/>
          <w:b/>
          <w:kern w:val="28"/>
          <w:sz w:val="24"/>
          <w:szCs w:val="24"/>
          <w:lang w:eastAsia="en-US"/>
        </w:rPr>
        <w:t>А ИНФОРМАЦИЯ</w:t>
      </w:r>
      <w:r w:rsidRPr="00022AD7">
        <w:rPr>
          <w:rFonts w:ascii="Calibri Light" w:hAnsi="Calibri Light"/>
          <w:b/>
          <w:bCs/>
          <w:caps/>
          <w:kern w:val="28"/>
          <w:sz w:val="24"/>
          <w:szCs w:val="24"/>
          <w:lang w:eastAsia="en-US"/>
        </w:rPr>
        <w:t xml:space="preserve"> </w:t>
      </w:r>
    </w:p>
    <w:p w14:paraId="1A113841" w14:textId="77777777" w:rsidR="00E71878" w:rsidRPr="00022AD7" w:rsidRDefault="00E71878" w:rsidP="00E71878">
      <w:pPr>
        <w:rPr>
          <w:rFonts w:ascii="Calibri Light" w:eastAsia="Calibri" w:hAnsi="Calibri Light"/>
          <w:sz w:val="24"/>
          <w:szCs w:val="24"/>
          <w:lang w:eastAsia="en-US"/>
        </w:rPr>
      </w:pPr>
    </w:p>
    <w:p w14:paraId="21A7D694" w14:textId="77777777" w:rsidR="007B72EE" w:rsidRPr="00022AD7" w:rsidRDefault="007B72EE" w:rsidP="007B72EE">
      <w:pPr>
        <w:pBdr>
          <w:bottom w:val="single" w:sz="4" w:space="1" w:color="auto"/>
        </w:pBdr>
        <w:shd w:val="clear" w:color="auto" w:fill="FFFFFF"/>
        <w:ind w:left="426" w:hanging="426"/>
        <w:rPr>
          <w:rFonts w:ascii="Calibri Light" w:hAnsi="Calibri Light"/>
          <w:b/>
          <w:color w:val="31849B"/>
          <w:sz w:val="24"/>
          <w:szCs w:val="24"/>
          <w:lang w:eastAsia="en-US"/>
        </w:rPr>
      </w:pPr>
      <w:r w:rsidRPr="00022AD7">
        <w:rPr>
          <w:rFonts w:ascii="Calibri Light" w:hAnsi="Calibri Light"/>
          <w:b/>
          <w:color w:val="31849B"/>
          <w:sz w:val="24"/>
          <w:szCs w:val="24"/>
          <w:lang w:eastAsia="en-US"/>
        </w:rPr>
        <w:t>1.1 ДАННИ ЗА ВЪЗЛО</w:t>
      </w:r>
      <w:r w:rsidRPr="00022AD7">
        <w:rPr>
          <w:rFonts w:ascii="Calibri Light" w:hAnsi="Calibri Light"/>
          <w:b/>
          <w:color w:val="31849B"/>
          <w:sz w:val="24"/>
          <w:szCs w:val="24"/>
          <w:shd w:val="clear" w:color="auto" w:fill="FFFFFF"/>
          <w:lang w:eastAsia="en-US"/>
        </w:rPr>
        <w:t>Ж</w:t>
      </w:r>
      <w:r w:rsidRPr="00022AD7">
        <w:rPr>
          <w:rFonts w:ascii="Calibri Light" w:hAnsi="Calibri Light"/>
          <w:b/>
          <w:color w:val="31849B"/>
          <w:sz w:val="24"/>
          <w:szCs w:val="24"/>
          <w:lang w:eastAsia="en-US"/>
        </w:rPr>
        <w:t>ИТЕЛЯ</w:t>
      </w:r>
    </w:p>
    <w:p w14:paraId="3EDFB1C0" w14:textId="77777777" w:rsidR="007B72EE" w:rsidRPr="00022AD7" w:rsidRDefault="007B72EE" w:rsidP="00BA79D1">
      <w:pPr>
        <w:rPr>
          <w:rFonts w:ascii="Calibri Light" w:hAnsi="Calibri Light"/>
          <w:i/>
          <w:sz w:val="24"/>
          <w:szCs w:val="24"/>
          <w:lang w:eastAsia="en-US"/>
        </w:rPr>
      </w:pPr>
    </w:p>
    <w:p w14:paraId="26B2DF41" w14:textId="77777777" w:rsidR="007B72EE" w:rsidRPr="00022AD7" w:rsidRDefault="007B72EE" w:rsidP="007B72EE">
      <w:pPr>
        <w:ind w:left="426" w:hanging="426"/>
        <w:rPr>
          <w:rFonts w:ascii="Calibri Light" w:hAnsi="Calibri Light"/>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6"/>
      </w:tblGrid>
      <w:tr w:rsidR="00BC74C4" w:rsidRPr="002E163D" w14:paraId="6A8FF66C" w14:textId="77777777" w:rsidTr="00BC74C4">
        <w:tc>
          <w:tcPr>
            <w:tcW w:w="1843" w:type="dxa"/>
            <w:shd w:val="clear" w:color="auto" w:fill="auto"/>
          </w:tcPr>
          <w:p w14:paraId="2D581DCC" w14:textId="77777777" w:rsidR="00BC74C4" w:rsidRPr="002E163D" w:rsidRDefault="00BC74C4" w:rsidP="00BC74C4">
            <w:pPr>
              <w:ind w:left="426" w:hanging="426"/>
              <w:rPr>
                <w:rFonts w:ascii="Calibri Light" w:hAnsi="Calibri Light"/>
                <w:sz w:val="24"/>
                <w:szCs w:val="24"/>
              </w:rPr>
            </w:pPr>
            <w:r w:rsidRPr="002E163D">
              <w:rPr>
                <w:rFonts w:ascii="Calibri Light" w:hAnsi="Calibri Light"/>
                <w:sz w:val="24"/>
                <w:szCs w:val="24"/>
              </w:rPr>
              <w:t>Име:</w:t>
            </w:r>
          </w:p>
          <w:p w14:paraId="287BE60A" w14:textId="77777777" w:rsidR="00BC74C4" w:rsidRPr="002E163D" w:rsidRDefault="00BC74C4" w:rsidP="00BC74C4">
            <w:pPr>
              <w:ind w:left="426" w:hanging="426"/>
              <w:rPr>
                <w:rFonts w:ascii="Calibri Light" w:hAnsi="Calibri Light"/>
                <w:sz w:val="24"/>
                <w:szCs w:val="24"/>
              </w:rPr>
            </w:pPr>
          </w:p>
        </w:tc>
        <w:tc>
          <w:tcPr>
            <w:tcW w:w="7796" w:type="dxa"/>
            <w:shd w:val="clear" w:color="auto" w:fill="auto"/>
          </w:tcPr>
          <w:p w14:paraId="3434D9B0" w14:textId="77777777" w:rsidR="00BC74C4" w:rsidRPr="002E163D" w:rsidRDefault="00BC74C4" w:rsidP="00BC74C4">
            <w:pPr>
              <w:jc w:val="both"/>
              <w:rPr>
                <w:rFonts w:ascii="Calibri Light" w:hAnsi="Calibri Light"/>
                <w:sz w:val="24"/>
                <w:szCs w:val="24"/>
              </w:rPr>
            </w:pPr>
            <w:r w:rsidRPr="002E163D">
              <w:rPr>
                <w:rFonts w:ascii="Calibri Light" w:hAnsi="Calibri Light"/>
                <w:sz w:val="24"/>
                <w:szCs w:val="24"/>
              </w:rPr>
              <w:t>„В</w:t>
            </w:r>
            <w:r>
              <w:rPr>
                <w:rFonts w:ascii="Calibri Light" w:hAnsi="Calibri Light"/>
                <w:sz w:val="24"/>
                <w:szCs w:val="24"/>
              </w:rPr>
              <w:t xml:space="preserve"> и К</w:t>
            </w:r>
            <w:r w:rsidRPr="002E163D">
              <w:rPr>
                <w:rFonts w:ascii="Calibri Light" w:hAnsi="Calibri Light"/>
                <w:sz w:val="24"/>
                <w:szCs w:val="24"/>
              </w:rPr>
              <w:t>“ ООД, гр. Кърджали</w:t>
            </w:r>
          </w:p>
        </w:tc>
      </w:tr>
      <w:tr w:rsidR="00BC74C4" w:rsidRPr="002E163D" w14:paraId="1011053E" w14:textId="77777777" w:rsidTr="00BC74C4">
        <w:tc>
          <w:tcPr>
            <w:tcW w:w="1843" w:type="dxa"/>
            <w:shd w:val="clear" w:color="auto" w:fill="auto"/>
          </w:tcPr>
          <w:p w14:paraId="2FED83FF" w14:textId="77777777" w:rsidR="00BC74C4" w:rsidRPr="002E163D" w:rsidRDefault="00BC74C4" w:rsidP="00BC74C4">
            <w:pPr>
              <w:ind w:left="426" w:hanging="426"/>
              <w:rPr>
                <w:rFonts w:ascii="Calibri Light" w:hAnsi="Calibri Light"/>
                <w:sz w:val="24"/>
                <w:szCs w:val="24"/>
              </w:rPr>
            </w:pPr>
            <w:r w:rsidRPr="002E163D">
              <w:rPr>
                <w:rFonts w:ascii="Calibri Light" w:hAnsi="Calibri Light"/>
                <w:sz w:val="24"/>
                <w:szCs w:val="24"/>
              </w:rPr>
              <w:t>Адрес:</w:t>
            </w:r>
          </w:p>
          <w:p w14:paraId="45EDA3A8" w14:textId="77777777" w:rsidR="00BC74C4" w:rsidRPr="002E163D" w:rsidRDefault="00BC74C4" w:rsidP="00BC74C4">
            <w:pPr>
              <w:ind w:left="426" w:hanging="426"/>
              <w:rPr>
                <w:rFonts w:ascii="Calibri Light" w:hAnsi="Calibri Light"/>
                <w:sz w:val="24"/>
                <w:szCs w:val="24"/>
              </w:rPr>
            </w:pPr>
          </w:p>
        </w:tc>
        <w:tc>
          <w:tcPr>
            <w:tcW w:w="7796" w:type="dxa"/>
            <w:shd w:val="clear" w:color="auto" w:fill="auto"/>
          </w:tcPr>
          <w:p w14:paraId="48AC2B96" w14:textId="77777777" w:rsidR="00BC74C4" w:rsidRPr="002E163D" w:rsidRDefault="00BC74C4" w:rsidP="00BC74C4">
            <w:pPr>
              <w:jc w:val="both"/>
              <w:rPr>
                <w:rFonts w:ascii="Calibri Light" w:hAnsi="Calibri Light"/>
                <w:sz w:val="24"/>
                <w:szCs w:val="24"/>
              </w:rPr>
            </w:pPr>
            <w:r w:rsidRPr="002E163D">
              <w:rPr>
                <w:rFonts w:ascii="Calibri Light" w:hAnsi="Calibri Light"/>
                <w:sz w:val="24"/>
                <w:szCs w:val="24"/>
              </w:rPr>
              <w:t>Р България, гр. Кърджали, п.к. 6600, бул. „България“ №88</w:t>
            </w:r>
          </w:p>
        </w:tc>
      </w:tr>
      <w:tr w:rsidR="00BC74C4" w:rsidRPr="002E163D" w14:paraId="4D5B3B48" w14:textId="77777777" w:rsidTr="00BC74C4">
        <w:tc>
          <w:tcPr>
            <w:tcW w:w="1843" w:type="dxa"/>
            <w:shd w:val="clear" w:color="auto" w:fill="auto"/>
          </w:tcPr>
          <w:p w14:paraId="7802D6A4" w14:textId="77777777" w:rsidR="00BC74C4" w:rsidRPr="002E163D" w:rsidRDefault="00BC74C4" w:rsidP="00BC74C4">
            <w:pPr>
              <w:rPr>
                <w:rFonts w:ascii="Calibri Light" w:hAnsi="Calibri Light"/>
                <w:sz w:val="24"/>
                <w:szCs w:val="24"/>
              </w:rPr>
            </w:pPr>
            <w:r w:rsidRPr="002E163D">
              <w:rPr>
                <w:rFonts w:ascii="Calibri Light" w:hAnsi="Calibri Light"/>
                <w:sz w:val="24"/>
                <w:szCs w:val="24"/>
              </w:rPr>
              <w:t>Телефон:</w:t>
            </w:r>
          </w:p>
          <w:p w14:paraId="1FF1377C" w14:textId="77777777" w:rsidR="00BC74C4" w:rsidRPr="002E163D" w:rsidRDefault="00BC74C4" w:rsidP="00BC74C4">
            <w:pPr>
              <w:ind w:left="426" w:hanging="426"/>
              <w:rPr>
                <w:rFonts w:ascii="Calibri Light" w:hAnsi="Calibri Light"/>
                <w:sz w:val="24"/>
                <w:szCs w:val="24"/>
              </w:rPr>
            </w:pPr>
          </w:p>
        </w:tc>
        <w:tc>
          <w:tcPr>
            <w:tcW w:w="7796" w:type="dxa"/>
            <w:shd w:val="clear" w:color="auto" w:fill="auto"/>
          </w:tcPr>
          <w:p w14:paraId="03EA44BA" w14:textId="77777777" w:rsidR="00BC74C4" w:rsidRPr="002E163D" w:rsidRDefault="00BC74C4" w:rsidP="00BC74C4">
            <w:pPr>
              <w:jc w:val="both"/>
              <w:rPr>
                <w:rFonts w:ascii="Calibri Light" w:hAnsi="Calibri Light"/>
                <w:sz w:val="24"/>
                <w:szCs w:val="24"/>
              </w:rPr>
            </w:pPr>
            <w:r w:rsidRPr="002E163D">
              <w:rPr>
                <w:rFonts w:ascii="Calibri Light" w:hAnsi="Calibri Light"/>
                <w:sz w:val="24"/>
                <w:szCs w:val="24"/>
              </w:rPr>
              <w:t>+359 361 65201; +359 361 65202</w:t>
            </w:r>
          </w:p>
        </w:tc>
      </w:tr>
      <w:tr w:rsidR="00BC74C4" w:rsidRPr="002E163D" w14:paraId="784B0E8F" w14:textId="77777777" w:rsidTr="00BC74C4">
        <w:tc>
          <w:tcPr>
            <w:tcW w:w="1843" w:type="dxa"/>
            <w:shd w:val="clear" w:color="auto" w:fill="auto"/>
          </w:tcPr>
          <w:p w14:paraId="3FFE1D56" w14:textId="77777777" w:rsidR="00BC74C4" w:rsidRPr="002E163D" w:rsidRDefault="00BC74C4" w:rsidP="00BC74C4">
            <w:pPr>
              <w:rPr>
                <w:rFonts w:ascii="Calibri Light" w:hAnsi="Calibri Light"/>
                <w:sz w:val="24"/>
                <w:szCs w:val="24"/>
              </w:rPr>
            </w:pPr>
            <w:r w:rsidRPr="002E163D">
              <w:rPr>
                <w:rFonts w:ascii="Calibri Light" w:hAnsi="Calibri Light"/>
                <w:sz w:val="24"/>
                <w:szCs w:val="24"/>
              </w:rPr>
              <w:t>Факс:</w:t>
            </w:r>
          </w:p>
          <w:p w14:paraId="12B84077" w14:textId="77777777" w:rsidR="00BC74C4" w:rsidRPr="002E163D" w:rsidRDefault="00BC74C4" w:rsidP="00BC74C4">
            <w:pPr>
              <w:ind w:left="426" w:hanging="426"/>
              <w:rPr>
                <w:rFonts w:ascii="Calibri Light" w:hAnsi="Calibri Light"/>
                <w:sz w:val="24"/>
                <w:szCs w:val="24"/>
              </w:rPr>
            </w:pPr>
          </w:p>
        </w:tc>
        <w:tc>
          <w:tcPr>
            <w:tcW w:w="7796" w:type="dxa"/>
            <w:shd w:val="clear" w:color="auto" w:fill="auto"/>
          </w:tcPr>
          <w:p w14:paraId="418DCF00" w14:textId="77777777" w:rsidR="00BC74C4" w:rsidRPr="002E163D" w:rsidRDefault="00BC74C4" w:rsidP="00BC74C4">
            <w:pPr>
              <w:jc w:val="both"/>
              <w:rPr>
                <w:rFonts w:ascii="Calibri Light" w:hAnsi="Calibri Light"/>
                <w:sz w:val="24"/>
                <w:szCs w:val="24"/>
              </w:rPr>
            </w:pPr>
            <w:r w:rsidRPr="002E163D">
              <w:rPr>
                <w:rFonts w:ascii="Calibri Light" w:hAnsi="Calibri Light"/>
                <w:sz w:val="24"/>
                <w:szCs w:val="24"/>
              </w:rPr>
              <w:t>+359 361 64655</w:t>
            </w:r>
          </w:p>
        </w:tc>
      </w:tr>
      <w:tr w:rsidR="00BC74C4" w:rsidRPr="002E163D" w14:paraId="3CE0EE79" w14:textId="77777777" w:rsidTr="00BC74C4">
        <w:tc>
          <w:tcPr>
            <w:tcW w:w="1843" w:type="dxa"/>
            <w:shd w:val="clear" w:color="auto" w:fill="auto"/>
          </w:tcPr>
          <w:p w14:paraId="727A82CD" w14:textId="77777777" w:rsidR="00BC74C4" w:rsidRPr="002E163D" w:rsidRDefault="00BC74C4" w:rsidP="00BC74C4">
            <w:pPr>
              <w:rPr>
                <w:rFonts w:ascii="Calibri Light" w:hAnsi="Calibri Light"/>
                <w:sz w:val="24"/>
                <w:szCs w:val="24"/>
              </w:rPr>
            </w:pPr>
            <w:r w:rsidRPr="002E163D">
              <w:rPr>
                <w:rFonts w:ascii="Calibri Light" w:hAnsi="Calibri Light"/>
                <w:sz w:val="24"/>
                <w:szCs w:val="24"/>
              </w:rPr>
              <w:t>Ел. поща:</w:t>
            </w:r>
          </w:p>
          <w:p w14:paraId="60F8E03E" w14:textId="77777777" w:rsidR="00BC74C4" w:rsidRPr="002E163D" w:rsidRDefault="00BC74C4" w:rsidP="00BC74C4">
            <w:pPr>
              <w:ind w:firstLine="34"/>
              <w:rPr>
                <w:rFonts w:ascii="Calibri Light" w:hAnsi="Calibri Light"/>
                <w:sz w:val="24"/>
                <w:szCs w:val="24"/>
              </w:rPr>
            </w:pPr>
          </w:p>
        </w:tc>
        <w:tc>
          <w:tcPr>
            <w:tcW w:w="7796" w:type="dxa"/>
            <w:shd w:val="clear" w:color="auto" w:fill="auto"/>
          </w:tcPr>
          <w:p w14:paraId="46BF8869" w14:textId="77777777" w:rsidR="00BC74C4" w:rsidRPr="001D2BE6" w:rsidRDefault="007674D4" w:rsidP="00BC74C4">
            <w:pPr>
              <w:jc w:val="both"/>
              <w:rPr>
                <w:rFonts w:ascii="Calibri Light" w:hAnsi="Calibri Light"/>
                <w:sz w:val="24"/>
                <w:szCs w:val="24"/>
              </w:rPr>
            </w:pPr>
            <w:hyperlink r:id="rId7" w:history="1">
              <w:r w:rsidR="00BC74C4" w:rsidRPr="00B03569">
                <w:rPr>
                  <w:rStyle w:val="Hyperlink"/>
                  <w:rFonts w:ascii="Calibri Light" w:hAnsi="Calibri Light"/>
                  <w:sz w:val="24"/>
                  <w:szCs w:val="24"/>
                </w:rPr>
                <w:t>wik_kardzhali@abv.bg</w:t>
              </w:r>
            </w:hyperlink>
            <w:r w:rsidR="00BC74C4" w:rsidRPr="001D2BE6">
              <w:rPr>
                <w:rFonts w:ascii="Calibri Light" w:hAnsi="Calibri Light"/>
                <w:sz w:val="24"/>
                <w:szCs w:val="24"/>
              </w:rPr>
              <w:t xml:space="preserve"> и </w:t>
            </w:r>
            <w:r>
              <w:fldChar w:fldCharType="begin"/>
            </w:r>
            <w:r>
              <w:instrText xml:space="preserve"> HYPERLINK "mailto:kardzhali.vik@gmail.com" </w:instrText>
            </w:r>
            <w:r>
              <w:fldChar w:fldCharType="separate"/>
            </w:r>
            <w:r w:rsidR="00BC74C4" w:rsidRPr="00B03569">
              <w:rPr>
                <w:rStyle w:val="Hyperlink"/>
                <w:rFonts w:ascii="Calibri Light" w:hAnsi="Calibri Light"/>
                <w:sz w:val="24"/>
                <w:szCs w:val="24"/>
              </w:rPr>
              <w:t>kardzhali.vik@gmail.com</w:t>
            </w:r>
            <w:r>
              <w:rPr>
                <w:rStyle w:val="Hyperlink"/>
                <w:rFonts w:ascii="Calibri Light" w:hAnsi="Calibri Light"/>
                <w:sz w:val="24"/>
                <w:szCs w:val="24"/>
              </w:rPr>
              <w:fldChar w:fldCharType="end"/>
            </w:r>
          </w:p>
        </w:tc>
      </w:tr>
      <w:tr w:rsidR="00BC74C4" w:rsidRPr="002E163D" w14:paraId="06C6ED8B" w14:textId="77777777" w:rsidTr="00BC74C4">
        <w:tc>
          <w:tcPr>
            <w:tcW w:w="1843" w:type="dxa"/>
            <w:shd w:val="clear" w:color="auto" w:fill="auto"/>
          </w:tcPr>
          <w:p w14:paraId="1C2978FE" w14:textId="77777777" w:rsidR="00BC74C4" w:rsidRPr="002E163D" w:rsidRDefault="00BC74C4" w:rsidP="00BC74C4">
            <w:pPr>
              <w:rPr>
                <w:rFonts w:ascii="Calibri Light" w:hAnsi="Calibri Light"/>
                <w:sz w:val="24"/>
                <w:szCs w:val="24"/>
              </w:rPr>
            </w:pPr>
            <w:r w:rsidRPr="002E163D">
              <w:rPr>
                <w:rFonts w:ascii="Calibri Light" w:hAnsi="Calibri Light"/>
                <w:sz w:val="24"/>
                <w:szCs w:val="24"/>
              </w:rPr>
              <w:t>Лице за контакт:</w:t>
            </w:r>
          </w:p>
          <w:p w14:paraId="7E13645D" w14:textId="77777777" w:rsidR="00BC74C4" w:rsidRPr="002E163D" w:rsidRDefault="00BC74C4" w:rsidP="00BC74C4">
            <w:pPr>
              <w:ind w:firstLine="34"/>
              <w:rPr>
                <w:rFonts w:ascii="Calibri Light" w:hAnsi="Calibri Light"/>
                <w:sz w:val="24"/>
                <w:szCs w:val="24"/>
              </w:rPr>
            </w:pPr>
          </w:p>
        </w:tc>
        <w:tc>
          <w:tcPr>
            <w:tcW w:w="7796" w:type="dxa"/>
            <w:shd w:val="clear" w:color="auto" w:fill="auto"/>
          </w:tcPr>
          <w:p w14:paraId="48FE378D" w14:textId="77777777" w:rsidR="00BC74C4" w:rsidRPr="002E163D" w:rsidRDefault="00BC74C4" w:rsidP="00BC74C4">
            <w:pPr>
              <w:jc w:val="both"/>
              <w:rPr>
                <w:rFonts w:ascii="Calibri Light" w:hAnsi="Calibri Light"/>
                <w:sz w:val="24"/>
                <w:szCs w:val="24"/>
              </w:rPr>
            </w:pPr>
            <w:r w:rsidRPr="002E163D">
              <w:rPr>
                <w:rFonts w:ascii="Calibri Light" w:hAnsi="Calibri Light"/>
                <w:sz w:val="24"/>
                <w:szCs w:val="24"/>
              </w:rPr>
              <w:t>инж. Славчо Славков</w:t>
            </w:r>
          </w:p>
          <w:p w14:paraId="5BA5E820" w14:textId="77777777" w:rsidR="00BC74C4" w:rsidRPr="002E163D" w:rsidRDefault="00BC74C4" w:rsidP="00BC74C4">
            <w:pPr>
              <w:jc w:val="both"/>
              <w:rPr>
                <w:rFonts w:ascii="Calibri Light" w:hAnsi="Calibri Light"/>
                <w:sz w:val="24"/>
                <w:szCs w:val="24"/>
                <w:highlight w:val="yellow"/>
              </w:rPr>
            </w:pPr>
            <w:r w:rsidRPr="002E163D">
              <w:rPr>
                <w:rFonts w:ascii="Calibri Light" w:hAnsi="Calibri Light"/>
                <w:sz w:val="24"/>
                <w:szCs w:val="24"/>
              </w:rPr>
              <w:t>Управител на „В</w:t>
            </w:r>
            <w:r>
              <w:rPr>
                <w:rFonts w:ascii="Calibri Light" w:hAnsi="Calibri Light"/>
                <w:sz w:val="24"/>
                <w:szCs w:val="24"/>
              </w:rPr>
              <w:t xml:space="preserve"> и К</w:t>
            </w:r>
            <w:r w:rsidRPr="002E163D">
              <w:rPr>
                <w:rFonts w:ascii="Calibri Light" w:hAnsi="Calibri Light"/>
                <w:sz w:val="24"/>
                <w:szCs w:val="24"/>
              </w:rPr>
              <w:t>“ ООД, гр. Кърджали</w:t>
            </w:r>
          </w:p>
        </w:tc>
      </w:tr>
      <w:tr w:rsidR="00BC74C4" w:rsidRPr="002E163D" w14:paraId="31F62721" w14:textId="77777777" w:rsidTr="00BC74C4">
        <w:tc>
          <w:tcPr>
            <w:tcW w:w="1843" w:type="dxa"/>
            <w:tcBorders>
              <w:top w:val="single" w:sz="4" w:space="0" w:color="auto"/>
              <w:left w:val="single" w:sz="4" w:space="0" w:color="auto"/>
              <w:bottom w:val="single" w:sz="4" w:space="0" w:color="auto"/>
              <w:right w:val="single" w:sz="4" w:space="0" w:color="auto"/>
            </w:tcBorders>
            <w:shd w:val="clear" w:color="auto" w:fill="auto"/>
          </w:tcPr>
          <w:p w14:paraId="18939FC7" w14:textId="77777777" w:rsidR="00BC74C4" w:rsidRPr="002E163D" w:rsidRDefault="00BC74C4" w:rsidP="00BC74C4">
            <w:pPr>
              <w:rPr>
                <w:rFonts w:ascii="Calibri Light" w:hAnsi="Calibri Light"/>
                <w:sz w:val="24"/>
                <w:szCs w:val="24"/>
              </w:rPr>
            </w:pPr>
            <w:r w:rsidRPr="002E163D">
              <w:rPr>
                <w:rFonts w:ascii="Calibri Light" w:hAnsi="Calibri Light"/>
                <w:sz w:val="24"/>
                <w:szCs w:val="24"/>
              </w:rPr>
              <w:t>Кратко описание на експлоатацион-ната дейност и района на обслужване на Оператора:</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72654432" w14:textId="77777777" w:rsidR="00BC74C4" w:rsidRPr="002E163D" w:rsidRDefault="00BC74C4" w:rsidP="00BC74C4">
            <w:pPr>
              <w:jc w:val="both"/>
              <w:rPr>
                <w:rFonts w:ascii="Calibri Light" w:hAnsi="Calibri Light"/>
                <w:sz w:val="24"/>
                <w:szCs w:val="24"/>
              </w:rPr>
            </w:pPr>
            <w:r w:rsidRPr="002E163D">
              <w:rPr>
                <w:rFonts w:ascii="Calibri Light" w:hAnsi="Calibri Light"/>
                <w:sz w:val="24"/>
                <w:szCs w:val="24"/>
              </w:rPr>
              <w:t>Регионът на Обособената територия, обслужвана от „ВиК“ ООД, гр. Кърджали напълно съвпада с административните граници на област Кърджали, която попада в териториалния обхват на Южен централен район на Република България. На север граничи с област Пловдив, на изток - с област Хасково, на запад  - с област Смолян</w:t>
            </w:r>
            <w:r w:rsidRPr="002E163D">
              <w:rPr>
                <w:rFonts w:ascii="Calibri Light" w:hAnsi="Calibri Light"/>
                <w:sz w:val="24"/>
                <w:szCs w:val="24"/>
                <w:lang w:bidi="bg-BG"/>
              </w:rPr>
              <w:t>,</w:t>
            </w:r>
            <w:r w:rsidRPr="002E163D">
              <w:rPr>
                <w:rFonts w:ascii="Calibri Light" w:hAnsi="Calibri Light"/>
                <w:sz w:val="24"/>
                <w:szCs w:val="24"/>
              </w:rPr>
              <w:t xml:space="preserve">  а на юг определя държавната граница на Република България с Гърция.  Общата площ на областта възлиза на 3209,1 км</w:t>
            </w:r>
            <w:r w:rsidRPr="002E163D">
              <w:rPr>
                <w:rFonts w:ascii="Calibri Light" w:hAnsi="Calibri Light"/>
                <w:sz w:val="24"/>
                <w:szCs w:val="24"/>
                <w:vertAlign w:val="superscript"/>
              </w:rPr>
              <w:t>2</w:t>
            </w:r>
            <w:r w:rsidRPr="002E163D">
              <w:rPr>
                <w:rFonts w:ascii="Calibri Light" w:hAnsi="Calibri Light"/>
                <w:sz w:val="24"/>
                <w:szCs w:val="24"/>
              </w:rPr>
              <w:t xml:space="preserve">. Област Кърджали  включва териториите на </w:t>
            </w:r>
            <w:r w:rsidRPr="002E163D">
              <w:rPr>
                <w:rFonts w:ascii="Calibri Light" w:hAnsi="Calibri Light"/>
                <w:b/>
                <w:sz w:val="24"/>
                <w:szCs w:val="24"/>
              </w:rPr>
              <w:t>461</w:t>
            </w:r>
            <w:r w:rsidRPr="002E163D">
              <w:rPr>
                <w:rFonts w:ascii="Calibri Light" w:hAnsi="Calibri Light"/>
                <w:sz w:val="24"/>
                <w:szCs w:val="24"/>
              </w:rPr>
              <w:t xml:space="preserve"> населени места (5 града и 456 села), с </w:t>
            </w:r>
            <w:r w:rsidRPr="002E163D">
              <w:rPr>
                <w:rFonts w:ascii="Calibri Light" w:hAnsi="Calibri Light"/>
                <w:b/>
                <w:sz w:val="24"/>
                <w:szCs w:val="24"/>
              </w:rPr>
              <w:t>7</w:t>
            </w:r>
            <w:r w:rsidRPr="002E163D">
              <w:rPr>
                <w:rFonts w:ascii="Calibri Light" w:hAnsi="Calibri Light"/>
                <w:sz w:val="24"/>
                <w:szCs w:val="24"/>
              </w:rPr>
              <w:t xml:space="preserve"> общински центъра: Община Ардино, Община Джебел, Община Кирково, Община Крумовград, Община Кърджали, Община Момчилград и Община Черноочене. На 17.03.2016 г. е подписан Договор за стопанисване, поддържане и експлоатация на ВиК системите и съоръженията и предоставяне на водоснабдителни и канализационни услуги между Оператора и  Асоциация по ВиК на обособената територия, обслужвана от „ВиК“ ООД, гр. Кърджали. Срокът на Договора е 15 (петнадесет) години, считано от дата на влизане в сила на договора – 01.04.2016 г. „ВиК” ООД, гр. Кърджали предоставя водопроводни и канализационни услуги на населението и фирмите на </w:t>
            </w:r>
            <w:r w:rsidRPr="002E163D">
              <w:rPr>
                <w:rFonts w:ascii="Calibri Light" w:hAnsi="Calibri Light"/>
                <w:sz w:val="24"/>
                <w:szCs w:val="24"/>
              </w:rPr>
              <w:lastRenderedPageBreak/>
              <w:t>следните общини, които се намират на територията на Кърджалийска област: Ардино, Джебел, Крумовград, Кирково, Кърджали, Момчилград, Черноочене.</w:t>
            </w:r>
          </w:p>
        </w:tc>
      </w:tr>
    </w:tbl>
    <w:p w14:paraId="4529A882" w14:textId="77777777" w:rsidR="007B72EE" w:rsidRPr="00022AD7" w:rsidRDefault="007B72EE" w:rsidP="007B72EE">
      <w:pPr>
        <w:rPr>
          <w:rFonts w:ascii="Calibri Light" w:hAnsi="Calibri Light"/>
          <w:b/>
          <w:sz w:val="24"/>
          <w:szCs w:val="24"/>
        </w:rPr>
      </w:pPr>
    </w:p>
    <w:p w14:paraId="6A326F7F" w14:textId="77777777" w:rsidR="007B72EE" w:rsidRPr="00022AD7" w:rsidRDefault="007B72EE" w:rsidP="007B72EE">
      <w:pPr>
        <w:pBdr>
          <w:bottom w:val="single" w:sz="4" w:space="1" w:color="auto"/>
        </w:pBdr>
        <w:shd w:val="clear" w:color="auto" w:fill="FFFFFF"/>
        <w:ind w:left="426" w:hanging="426"/>
        <w:rPr>
          <w:rFonts w:ascii="Calibri Light" w:hAnsi="Calibri Light"/>
          <w:b/>
          <w:color w:val="31849B"/>
          <w:sz w:val="24"/>
          <w:szCs w:val="24"/>
          <w:lang w:eastAsia="en-US"/>
        </w:rPr>
      </w:pPr>
      <w:r w:rsidRPr="00022AD7">
        <w:rPr>
          <w:rFonts w:ascii="Calibri Light" w:hAnsi="Calibri Light"/>
          <w:b/>
          <w:color w:val="31849B"/>
          <w:sz w:val="24"/>
          <w:szCs w:val="24"/>
          <w:lang w:eastAsia="en-US"/>
        </w:rPr>
        <w:t>1.2 МЯСТО НА ИЗПЪЛНЕНИЕТО</w:t>
      </w:r>
    </w:p>
    <w:p w14:paraId="2BEC4709" w14:textId="77777777" w:rsidR="007B72EE" w:rsidRPr="0024111B" w:rsidRDefault="007B72EE" w:rsidP="00182B3C">
      <w:pPr>
        <w:rPr>
          <w:rFonts w:ascii="Calibri Light" w:hAnsi="Calibri Light"/>
          <w:sz w:val="24"/>
          <w:szCs w:val="24"/>
          <w:lang w:eastAsia="en-US"/>
        </w:rPr>
      </w:pPr>
    </w:p>
    <w:p w14:paraId="226DED54" w14:textId="77777777" w:rsidR="007B72EE" w:rsidRPr="00022AD7" w:rsidRDefault="007B72EE" w:rsidP="007B72EE">
      <w:pPr>
        <w:ind w:left="426" w:hanging="426"/>
        <w:rPr>
          <w:rFonts w:ascii="Calibri Light" w:hAnsi="Calibri Light"/>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696"/>
      </w:tblGrid>
      <w:tr w:rsidR="00BC74C4" w:rsidRPr="002E163D" w14:paraId="7DAA1C87" w14:textId="77777777" w:rsidTr="00BC74C4">
        <w:tc>
          <w:tcPr>
            <w:tcW w:w="1943" w:type="dxa"/>
            <w:shd w:val="clear" w:color="auto" w:fill="auto"/>
          </w:tcPr>
          <w:p w14:paraId="5564A31C" w14:textId="77777777" w:rsidR="00BC74C4" w:rsidRPr="002E163D" w:rsidRDefault="00BC74C4" w:rsidP="00BC74C4">
            <w:pPr>
              <w:rPr>
                <w:rFonts w:ascii="Calibri Light" w:hAnsi="Calibri Light"/>
                <w:sz w:val="24"/>
                <w:szCs w:val="24"/>
              </w:rPr>
            </w:pPr>
            <w:r w:rsidRPr="002E163D">
              <w:rPr>
                <w:rFonts w:ascii="Calibri Light" w:hAnsi="Calibri Light"/>
                <w:sz w:val="24"/>
                <w:szCs w:val="24"/>
              </w:rPr>
              <w:t xml:space="preserve">Агломерация: </w:t>
            </w:r>
          </w:p>
          <w:p w14:paraId="10D24FD4" w14:textId="77777777" w:rsidR="00BC74C4" w:rsidRPr="002E163D" w:rsidRDefault="00BC74C4" w:rsidP="00BC74C4">
            <w:pPr>
              <w:rPr>
                <w:rFonts w:ascii="Calibri Light" w:hAnsi="Calibri Light"/>
                <w:sz w:val="24"/>
                <w:szCs w:val="24"/>
              </w:rPr>
            </w:pPr>
          </w:p>
        </w:tc>
        <w:tc>
          <w:tcPr>
            <w:tcW w:w="7696" w:type="dxa"/>
            <w:shd w:val="clear" w:color="auto" w:fill="auto"/>
          </w:tcPr>
          <w:p w14:paraId="6F4D25A5" w14:textId="027756F9" w:rsidR="00BC74C4" w:rsidRPr="002E163D" w:rsidRDefault="00BC74C4" w:rsidP="00BC74C4">
            <w:pPr>
              <w:rPr>
                <w:rFonts w:ascii="Calibri Light" w:hAnsi="Calibri Light"/>
                <w:sz w:val="24"/>
                <w:szCs w:val="24"/>
              </w:rPr>
            </w:pPr>
            <w:r w:rsidRPr="002E163D">
              <w:rPr>
                <w:rFonts w:ascii="Calibri Light" w:hAnsi="Calibri Light"/>
                <w:sz w:val="24"/>
                <w:szCs w:val="24"/>
              </w:rPr>
              <w:t>Обособената територия, обслужвана от „ВиК“ ООД, гр. Кърджали, агломерация „Кърджали“, съответно урбанизиран</w:t>
            </w:r>
            <w:r w:rsidR="0011194D">
              <w:rPr>
                <w:rFonts w:ascii="Calibri Light" w:hAnsi="Calibri Light"/>
                <w:sz w:val="24"/>
                <w:szCs w:val="24"/>
              </w:rPr>
              <w:t>ата</w:t>
            </w:r>
            <w:r w:rsidRPr="002E163D">
              <w:rPr>
                <w:rFonts w:ascii="Calibri Light" w:hAnsi="Calibri Light"/>
                <w:sz w:val="24"/>
                <w:szCs w:val="24"/>
              </w:rPr>
              <w:t xml:space="preserve"> територи</w:t>
            </w:r>
            <w:r w:rsidR="0011194D">
              <w:rPr>
                <w:rFonts w:ascii="Calibri Light" w:hAnsi="Calibri Light"/>
                <w:sz w:val="24"/>
                <w:szCs w:val="24"/>
              </w:rPr>
              <w:t>я</w:t>
            </w:r>
            <w:r w:rsidRPr="002E163D">
              <w:rPr>
                <w:rFonts w:ascii="Calibri Light" w:hAnsi="Calibri Light"/>
                <w:sz w:val="24"/>
                <w:szCs w:val="24"/>
              </w:rPr>
              <w:t xml:space="preserve"> на гр. Кърджали</w:t>
            </w:r>
          </w:p>
        </w:tc>
      </w:tr>
      <w:tr w:rsidR="00BC74C4" w:rsidRPr="002E163D" w14:paraId="007FDED7" w14:textId="77777777" w:rsidTr="00BC74C4">
        <w:tc>
          <w:tcPr>
            <w:tcW w:w="1943" w:type="dxa"/>
            <w:shd w:val="clear" w:color="auto" w:fill="auto"/>
          </w:tcPr>
          <w:p w14:paraId="02157556" w14:textId="77777777" w:rsidR="00BC74C4" w:rsidRPr="002E163D" w:rsidRDefault="00BC74C4" w:rsidP="00BC74C4">
            <w:pPr>
              <w:rPr>
                <w:rFonts w:ascii="Calibri Light" w:hAnsi="Calibri Light"/>
                <w:sz w:val="24"/>
                <w:szCs w:val="24"/>
              </w:rPr>
            </w:pPr>
            <w:r w:rsidRPr="002E163D">
              <w:rPr>
                <w:rFonts w:ascii="Calibri Light" w:hAnsi="Calibri Light"/>
                <w:sz w:val="24"/>
                <w:szCs w:val="24"/>
              </w:rPr>
              <w:t xml:space="preserve">Област: </w:t>
            </w:r>
          </w:p>
          <w:p w14:paraId="0C431553" w14:textId="77777777" w:rsidR="00BC74C4" w:rsidRPr="002E163D" w:rsidRDefault="00BC74C4" w:rsidP="00BC74C4">
            <w:pPr>
              <w:rPr>
                <w:rFonts w:ascii="Calibri Light" w:hAnsi="Calibri Light"/>
                <w:sz w:val="24"/>
                <w:szCs w:val="24"/>
              </w:rPr>
            </w:pPr>
          </w:p>
        </w:tc>
        <w:tc>
          <w:tcPr>
            <w:tcW w:w="7696" w:type="dxa"/>
            <w:shd w:val="clear" w:color="auto" w:fill="auto"/>
          </w:tcPr>
          <w:p w14:paraId="0495C3A9" w14:textId="77777777" w:rsidR="00BC74C4" w:rsidRPr="002E163D" w:rsidRDefault="00BC74C4" w:rsidP="00BC74C4">
            <w:pPr>
              <w:rPr>
                <w:rFonts w:ascii="Calibri Light" w:hAnsi="Calibri Light"/>
                <w:sz w:val="24"/>
                <w:szCs w:val="24"/>
              </w:rPr>
            </w:pPr>
            <w:r w:rsidRPr="002E163D">
              <w:rPr>
                <w:rFonts w:ascii="Calibri Light" w:hAnsi="Calibri Light"/>
                <w:sz w:val="24"/>
                <w:szCs w:val="24"/>
              </w:rPr>
              <w:t>Област „Кърджали“</w:t>
            </w:r>
          </w:p>
        </w:tc>
      </w:tr>
      <w:tr w:rsidR="00BC74C4" w:rsidRPr="002E163D" w14:paraId="056D97C5" w14:textId="77777777" w:rsidTr="00BC74C4">
        <w:tc>
          <w:tcPr>
            <w:tcW w:w="1943" w:type="dxa"/>
            <w:shd w:val="clear" w:color="auto" w:fill="auto"/>
          </w:tcPr>
          <w:p w14:paraId="44948805" w14:textId="77777777" w:rsidR="00BC74C4" w:rsidRPr="002E163D" w:rsidRDefault="00BC74C4" w:rsidP="00BC74C4">
            <w:pPr>
              <w:rPr>
                <w:rFonts w:ascii="Calibri Light" w:hAnsi="Calibri Light"/>
                <w:sz w:val="24"/>
                <w:szCs w:val="24"/>
              </w:rPr>
            </w:pPr>
            <w:r w:rsidRPr="002E163D">
              <w:rPr>
                <w:rFonts w:ascii="Calibri Light" w:hAnsi="Calibri Light"/>
                <w:sz w:val="24"/>
                <w:szCs w:val="24"/>
              </w:rPr>
              <w:t xml:space="preserve">Община: </w:t>
            </w:r>
          </w:p>
          <w:p w14:paraId="1132F74F" w14:textId="77777777" w:rsidR="00BC74C4" w:rsidRPr="002E163D" w:rsidRDefault="00BC74C4" w:rsidP="00BC74C4">
            <w:pPr>
              <w:rPr>
                <w:rFonts w:ascii="Calibri Light" w:hAnsi="Calibri Light"/>
                <w:sz w:val="24"/>
                <w:szCs w:val="24"/>
              </w:rPr>
            </w:pPr>
          </w:p>
        </w:tc>
        <w:tc>
          <w:tcPr>
            <w:tcW w:w="7696" w:type="dxa"/>
            <w:shd w:val="clear" w:color="auto" w:fill="auto"/>
          </w:tcPr>
          <w:p w14:paraId="6B465D13" w14:textId="77777777" w:rsidR="00BC74C4" w:rsidRPr="002E163D" w:rsidRDefault="00BC74C4" w:rsidP="00BC74C4">
            <w:pPr>
              <w:rPr>
                <w:rFonts w:ascii="Calibri Light" w:hAnsi="Calibri Light"/>
                <w:sz w:val="24"/>
                <w:szCs w:val="24"/>
              </w:rPr>
            </w:pPr>
            <w:r w:rsidRPr="002E163D">
              <w:rPr>
                <w:rFonts w:ascii="Calibri Light" w:hAnsi="Calibri Light"/>
                <w:sz w:val="24"/>
                <w:szCs w:val="24"/>
              </w:rPr>
              <w:t xml:space="preserve">Община </w:t>
            </w:r>
            <w:r>
              <w:rPr>
                <w:rFonts w:ascii="Calibri Light" w:hAnsi="Calibri Light"/>
                <w:sz w:val="24"/>
                <w:szCs w:val="24"/>
              </w:rPr>
              <w:t>„Кърджали“</w:t>
            </w:r>
          </w:p>
        </w:tc>
      </w:tr>
      <w:tr w:rsidR="00BC74C4" w:rsidRPr="002E163D" w14:paraId="7486BB05" w14:textId="77777777" w:rsidTr="00BC74C4">
        <w:tc>
          <w:tcPr>
            <w:tcW w:w="1943" w:type="dxa"/>
            <w:shd w:val="clear" w:color="auto" w:fill="auto"/>
          </w:tcPr>
          <w:p w14:paraId="58640967" w14:textId="77777777" w:rsidR="00BC74C4" w:rsidRPr="002E163D" w:rsidRDefault="00BC74C4" w:rsidP="00BC74C4">
            <w:pPr>
              <w:rPr>
                <w:rFonts w:ascii="Calibri Light" w:hAnsi="Calibri Light"/>
                <w:sz w:val="24"/>
                <w:szCs w:val="24"/>
              </w:rPr>
            </w:pPr>
            <w:r w:rsidRPr="002E163D">
              <w:rPr>
                <w:rFonts w:ascii="Calibri Light" w:hAnsi="Calibri Light"/>
                <w:sz w:val="24"/>
                <w:szCs w:val="24"/>
              </w:rPr>
              <w:t>Населено място:</w:t>
            </w:r>
          </w:p>
          <w:p w14:paraId="10C98E09" w14:textId="77777777" w:rsidR="00BC74C4" w:rsidRPr="002E163D" w:rsidRDefault="00BC74C4" w:rsidP="00BC74C4">
            <w:pPr>
              <w:rPr>
                <w:rFonts w:ascii="Calibri Light" w:hAnsi="Calibri Light"/>
                <w:sz w:val="24"/>
                <w:szCs w:val="24"/>
              </w:rPr>
            </w:pPr>
          </w:p>
        </w:tc>
        <w:tc>
          <w:tcPr>
            <w:tcW w:w="7696" w:type="dxa"/>
            <w:shd w:val="clear" w:color="auto" w:fill="auto"/>
          </w:tcPr>
          <w:p w14:paraId="1F5AAC0A" w14:textId="77777777" w:rsidR="00BC74C4" w:rsidRPr="002E163D" w:rsidRDefault="00BC74C4" w:rsidP="00BC74C4">
            <w:pPr>
              <w:rPr>
                <w:rFonts w:ascii="Calibri Light" w:hAnsi="Calibri Light"/>
                <w:sz w:val="24"/>
                <w:szCs w:val="24"/>
              </w:rPr>
            </w:pPr>
            <w:r>
              <w:rPr>
                <w:rFonts w:ascii="Calibri Light" w:hAnsi="Calibri Light"/>
                <w:sz w:val="24"/>
                <w:szCs w:val="24"/>
              </w:rPr>
              <w:t>Гр. Кърджали</w:t>
            </w:r>
          </w:p>
        </w:tc>
      </w:tr>
    </w:tbl>
    <w:p w14:paraId="73A2DC9B" w14:textId="77777777" w:rsidR="007B72EE" w:rsidRDefault="007B72EE" w:rsidP="007B72EE">
      <w:pPr>
        <w:jc w:val="both"/>
        <w:rPr>
          <w:rFonts w:ascii="Calibri Light" w:eastAsia="Calibri" w:hAnsi="Calibri Light"/>
          <w:color w:val="FF0000"/>
          <w:sz w:val="24"/>
          <w:szCs w:val="24"/>
          <w:lang w:eastAsia="en-US"/>
        </w:rPr>
      </w:pPr>
    </w:p>
    <w:p w14:paraId="49F61FC4" w14:textId="77777777" w:rsidR="003D0EC2" w:rsidRPr="003D0EC2" w:rsidRDefault="003D0EC2" w:rsidP="003D0EC2">
      <w:pPr>
        <w:shd w:val="clear" w:color="auto" w:fill="FFFFFF"/>
        <w:jc w:val="both"/>
        <w:rPr>
          <w:rFonts w:ascii="Calibri Light" w:eastAsia="Calibri" w:hAnsi="Calibri Light"/>
          <w:b/>
          <w:sz w:val="24"/>
          <w:szCs w:val="24"/>
          <w:lang w:eastAsia="en-US"/>
        </w:rPr>
      </w:pPr>
    </w:p>
    <w:p w14:paraId="022D8CFB" w14:textId="77777777" w:rsidR="003D0EC2" w:rsidRPr="003D0EC2" w:rsidRDefault="003D0EC2" w:rsidP="003D0EC2">
      <w:pPr>
        <w:pBdr>
          <w:bottom w:val="single" w:sz="4" w:space="1" w:color="auto"/>
        </w:pBdr>
        <w:shd w:val="clear" w:color="auto" w:fill="FFFFFF"/>
        <w:jc w:val="both"/>
        <w:rPr>
          <w:rFonts w:ascii="Calibri Light" w:eastAsia="Calibri" w:hAnsi="Calibri Light"/>
          <w:b/>
          <w:color w:val="31849B"/>
          <w:sz w:val="24"/>
          <w:szCs w:val="24"/>
          <w:lang w:eastAsia="en-US"/>
        </w:rPr>
      </w:pPr>
      <w:r w:rsidRPr="003D0EC2">
        <w:rPr>
          <w:rFonts w:ascii="Calibri Light" w:eastAsia="Calibri" w:hAnsi="Calibri Light"/>
          <w:b/>
          <w:color w:val="31849B"/>
          <w:sz w:val="24"/>
          <w:szCs w:val="24"/>
          <w:lang w:eastAsia="en-US"/>
        </w:rPr>
        <w:t xml:space="preserve">1.3 ОПИСАНИЕ НА СЪЩЕСТВУВАЩАТА ВИК СИСТЕМА </w:t>
      </w:r>
    </w:p>
    <w:p w14:paraId="28862671" w14:textId="77777777" w:rsidR="003D0EC2" w:rsidRPr="003D0EC2" w:rsidRDefault="003D0EC2" w:rsidP="003D0EC2">
      <w:pPr>
        <w:jc w:val="both"/>
        <w:rPr>
          <w:rFonts w:ascii="Calibri Light" w:eastAsia="Calibri" w:hAnsi="Calibri Light"/>
          <w:color w:val="FF0000"/>
          <w:sz w:val="24"/>
          <w:szCs w:val="24"/>
          <w:lang w:eastAsia="en-US"/>
        </w:rPr>
      </w:pPr>
    </w:p>
    <w:p w14:paraId="3D7D8BCE" w14:textId="77777777" w:rsidR="003D0EC2" w:rsidRPr="003D0EC2" w:rsidRDefault="003D0EC2" w:rsidP="003D0EC2">
      <w:pPr>
        <w:shd w:val="clear" w:color="auto" w:fill="DDD9C3"/>
        <w:jc w:val="both"/>
        <w:rPr>
          <w:rFonts w:ascii="Calibri Light" w:eastAsia="Calibri" w:hAnsi="Calibri Light"/>
          <w:b/>
          <w:sz w:val="24"/>
          <w:szCs w:val="24"/>
          <w:lang w:eastAsia="en-US"/>
        </w:rPr>
      </w:pPr>
      <w:r w:rsidRPr="003D0EC2">
        <w:rPr>
          <w:rFonts w:ascii="Calibri Light" w:eastAsia="Calibri" w:hAnsi="Calibri Light"/>
          <w:b/>
          <w:sz w:val="24"/>
          <w:szCs w:val="24"/>
          <w:lang w:eastAsia="en-US"/>
        </w:rPr>
        <w:t>ВОДОСНАБДЯВАНЕ</w:t>
      </w:r>
    </w:p>
    <w:p w14:paraId="146924A5" w14:textId="77777777" w:rsidR="003D0EC2" w:rsidRPr="003D0EC2" w:rsidRDefault="003D0EC2" w:rsidP="003D0EC2">
      <w:pPr>
        <w:jc w:val="both"/>
        <w:rPr>
          <w:rFonts w:ascii="Calibri Light" w:eastAsia="Calibri" w:hAnsi="Calibri Light"/>
          <w:i/>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7314"/>
      </w:tblGrid>
      <w:tr w:rsidR="00BC74C4" w:rsidRPr="002E163D" w14:paraId="7517749F" w14:textId="77777777" w:rsidTr="00BC74C4">
        <w:tc>
          <w:tcPr>
            <w:tcW w:w="2216" w:type="dxa"/>
            <w:shd w:val="clear" w:color="auto" w:fill="auto"/>
          </w:tcPr>
          <w:p w14:paraId="7B3A1F76"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t>Описание на съществуващата водоснабдителна система, вкл. основните съоръжения (ПСПВ, резервоари, ПС, др.):</w:t>
            </w:r>
          </w:p>
          <w:p w14:paraId="7FD5EA6C" w14:textId="77777777" w:rsidR="00BC74C4" w:rsidRPr="002E163D" w:rsidRDefault="00BC74C4" w:rsidP="00BC74C4">
            <w:pPr>
              <w:rPr>
                <w:rFonts w:ascii="Calibri Light" w:hAnsi="Calibri Light"/>
                <w:sz w:val="24"/>
                <w:szCs w:val="24"/>
                <w:lang w:eastAsia="en-US"/>
              </w:rPr>
            </w:pPr>
          </w:p>
        </w:tc>
        <w:tc>
          <w:tcPr>
            <w:tcW w:w="7674" w:type="dxa"/>
            <w:shd w:val="clear" w:color="auto" w:fill="auto"/>
          </w:tcPr>
          <w:p w14:paraId="4C8F3B7A" w14:textId="77777777" w:rsidR="00BC74C4" w:rsidRPr="002E163D" w:rsidRDefault="00BC74C4" w:rsidP="00BC74C4">
            <w:pPr>
              <w:jc w:val="both"/>
              <w:rPr>
                <w:rFonts w:ascii="Calibri Light" w:hAnsi="Calibri Light"/>
                <w:sz w:val="24"/>
                <w:szCs w:val="24"/>
                <w:u w:val="single"/>
                <w:lang w:eastAsia="en-US"/>
              </w:rPr>
            </w:pPr>
            <w:r w:rsidRPr="002E163D">
              <w:rPr>
                <w:rFonts w:ascii="Calibri Light" w:hAnsi="Calibri Light"/>
                <w:sz w:val="24"/>
                <w:szCs w:val="24"/>
                <w:u w:val="single"/>
                <w:lang w:eastAsia="en-US"/>
              </w:rPr>
              <w:t>Гр. Кърджали:</w:t>
            </w:r>
          </w:p>
          <w:p w14:paraId="2DE9961B"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Водоизточникът - Язовир “Боровица” е изграден на едноименната река, ляв приток на р. Арда, на около 500 м. над вливането на р. Кокез дере в р. Боровица, на около 40 км. северозападно от гр. Кърджали и на около 10 км преди опашката на язовир „Кърджали“.</w:t>
            </w:r>
          </w:p>
          <w:p w14:paraId="75305B07"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Схемата на Водоснабдителна система Боровица е следната:</w:t>
            </w:r>
          </w:p>
          <w:p w14:paraId="5B2117D9" w14:textId="77777777" w:rsidR="00BC74C4" w:rsidRPr="002E163D" w:rsidRDefault="00BC74C4" w:rsidP="00BC74C4">
            <w:pPr>
              <w:numPr>
                <w:ilvl w:val="0"/>
                <w:numId w:val="35"/>
              </w:numPr>
              <w:spacing w:after="200" w:line="276" w:lineRule="auto"/>
              <w:ind w:left="-56" w:firstLine="567"/>
              <w:jc w:val="both"/>
              <w:rPr>
                <w:rFonts w:ascii="Calibri Light" w:hAnsi="Calibri Light"/>
                <w:sz w:val="24"/>
                <w:szCs w:val="24"/>
                <w:lang w:eastAsia="en-US"/>
              </w:rPr>
            </w:pPr>
            <w:r w:rsidRPr="002E163D">
              <w:rPr>
                <w:rFonts w:ascii="Calibri Light" w:hAnsi="Calibri Light"/>
                <w:sz w:val="24"/>
                <w:szCs w:val="24"/>
                <w:lang w:eastAsia="en-US"/>
              </w:rPr>
              <w:t>Водоизточник :  Язовир Боровица;</w:t>
            </w:r>
          </w:p>
          <w:p w14:paraId="1F9CC6DC" w14:textId="77777777" w:rsidR="00BC74C4" w:rsidRPr="002E163D" w:rsidRDefault="00BC74C4" w:rsidP="00BC74C4">
            <w:pPr>
              <w:numPr>
                <w:ilvl w:val="0"/>
                <w:numId w:val="35"/>
              </w:numPr>
              <w:spacing w:after="200" w:line="276" w:lineRule="auto"/>
              <w:ind w:left="-56" w:firstLine="567"/>
              <w:jc w:val="both"/>
              <w:rPr>
                <w:rFonts w:ascii="Calibri Light" w:hAnsi="Calibri Light"/>
                <w:sz w:val="24"/>
                <w:szCs w:val="24"/>
                <w:lang w:eastAsia="en-US"/>
              </w:rPr>
            </w:pPr>
            <w:r w:rsidRPr="002E163D">
              <w:rPr>
                <w:rFonts w:ascii="Calibri Light" w:hAnsi="Calibri Light"/>
                <w:sz w:val="24"/>
                <w:szCs w:val="24"/>
                <w:lang w:eastAsia="en-US"/>
              </w:rPr>
              <w:t>Водовземно съоръжение – водовземна кула;</w:t>
            </w:r>
          </w:p>
          <w:p w14:paraId="5C85B665" w14:textId="77777777" w:rsidR="00BC74C4" w:rsidRPr="002E163D" w:rsidRDefault="00BC74C4" w:rsidP="00BC74C4">
            <w:pPr>
              <w:numPr>
                <w:ilvl w:val="0"/>
                <w:numId w:val="35"/>
              </w:numPr>
              <w:spacing w:after="200" w:line="276" w:lineRule="auto"/>
              <w:ind w:left="-56" w:firstLine="567"/>
              <w:jc w:val="both"/>
              <w:rPr>
                <w:rFonts w:ascii="Calibri Light" w:hAnsi="Calibri Light"/>
                <w:sz w:val="24"/>
                <w:szCs w:val="24"/>
                <w:lang w:eastAsia="en-US"/>
              </w:rPr>
            </w:pPr>
            <w:r w:rsidRPr="002E163D">
              <w:rPr>
                <w:rFonts w:ascii="Calibri Light" w:hAnsi="Calibri Light"/>
                <w:sz w:val="24"/>
                <w:szCs w:val="24"/>
                <w:lang w:eastAsia="en-US"/>
              </w:rPr>
              <w:t xml:space="preserve">Водовземен тунел и магистрален водопровод; </w:t>
            </w:r>
          </w:p>
          <w:p w14:paraId="10B31DAE" w14:textId="77777777" w:rsidR="00BC74C4" w:rsidRPr="002E163D" w:rsidRDefault="00BC74C4" w:rsidP="00BC74C4">
            <w:pPr>
              <w:numPr>
                <w:ilvl w:val="0"/>
                <w:numId w:val="35"/>
              </w:numPr>
              <w:spacing w:after="200" w:line="276" w:lineRule="auto"/>
              <w:ind w:left="-56" w:firstLine="567"/>
              <w:jc w:val="both"/>
              <w:rPr>
                <w:rFonts w:ascii="Calibri Light" w:hAnsi="Calibri Light"/>
                <w:sz w:val="24"/>
                <w:szCs w:val="24"/>
                <w:lang w:eastAsia="en-US"/>
              </w:rPr>
            </w:pPr>
            <w:r w:rsidRPr="002E163D">
              <w:rPr>
                <w:rFonts w:ascii="Calibri Light" w:hAnsi="Calibri Light"/>
                <w:sz w:val="24"/>
                <w:szCs w:val="24"/>
                <w:lang w:eastAsia="en-US"/>
              </w:rPr>
              <w:t>Енергогасителна шахта в началото на водопровода;</w:t>
            </w:r>
          </w:p>
          <w:p w14:paraId="42865FA6" w14:textId="77777777" w:rsidR="00BC74C4" w:rsidRPr="002E163D" w:rsidRDefault="00BC74C4" w:rsidP="00BC74C4">
            <w:pPr>
              <w:numPr>
                <w:ilvl w:val="0"/>
                <w:numId w:val="35"/>
              </w:numPr>
              <w:spacing w:after="200" w:line="276" w:lineRule="auto"/>
              <w:ind w:left="-56" w:firstLine="567"/>
              <w:jc w:val="both"/>
              <w:rPr>
                <w:rFonts w:ascii="Calibri Light" w:hAnsi="Calibri Light"/>
                <w:sz w:val="24"/>
                <w:szCs w:val="24"/>
                <w:lang w:eastAsia="en-US"/>
              </w:rPr>
            </w:pPr>
            <w:r w:rsidRPr="002E163D">
              <w:rPr>
                <w:rFonts w:ascii="Calibri Light" w:hAnsi="Calibri Light"/>
                <w:sz w:val="24"/>
                <w:szCs w:val="24"/>
                <w:lang w:eastAsia="en-US"/>
              </w:rPr>
              <w:t>Облекчителна шахта;</w:t>
            </w:r>
          </w:p>
          <w:p w14:paraId="38102910" w14:textId="77777777" w:rsidR="00BC74C4" w:rsidRPr="002E163D" w:rsidRDefault="00BC74C4" w:rsidP="00BC74C4">
            <w:pPr>
              <w:numPr>
                <w:ilvl w:val="0"/>
                <w:numId w:val="35"/>
              </w:numPr>
              <w:spacing w:after="200" w:line="276" w:lineRule="auto"/>
              <w:ind w:left="-56" w:firstLine="567"/>
              <w:jc w:val="both"/>
              <w:rPr>
                <w:rFonts w:ascii="Calibri Light" w:hAnsi="Calibri Light"/>
                <w:sz w:val="24"/>
                <w:szCs w:val="24"/>
                <w:lang w:eastAsia="en-US"/>
              </w:rPr>
            </w:pPr>
            <w:r w:rsidRPr="002E163D">
              <w:rPr>
                <w:rFonts w:ascii="Calibri Light" w:hAnsi="Calibri Light"/>
                <w:sz w:val="24"/>
                <w:szCs w:val="24"/>
                <w:lang w:eastAsia="en-US"/>
              </w:rPr>
              <w:t>Пречиствателна станция за питейни води при с. Енчец.</w:t>
            </w:r>
          </w:p>
          <w:p w14:paraId="5F0428C5" w14:textId="77777777" w:rsidR="00BC74C4" w:rsidRPr="002E163D" w:rsidRDefault="00BC74C4" w:rsidP="00BC74C4">
            <w:pPr>
              <w:ind w:left="-56"/>
              <w:jc w:val="both"/>
              <w:rPr>
                <w:rFonts w:ascii="Calibri Light" w:hAnsi="Calibri Light"/>
                <w:sz w:val="24"/>
                <w:szCs w:val="24"/>
                <w:lang w:eastAsia="en-US"/>
              </w:rPr>
            </w:pPr>
            <w:r w:rsidRPr="002E163D">
              <w:rPr>
                <w:rFonts w:ascii="Calibri Light" w:hAnsi="Calibri Light"/>
                <w:sz w:val="24"/>
                <w:szCs w:val="24"/>
                <w:lang w:eastAsia="en-US"/>
              </w:rPr>
              <w:t>Към ПС Енчец;</w:t>
            </w:r>
          </w:p>
          <w:p w14:paraId="3D9D053A" w14:textId="77777777" w:rsidR="00BC74C4" w:rsidRPr="002E163D" w:rsidRDefault="00BC74C4" w:rsidP="00BC74C4">
            <w:pPr>
              <w:numPr>
                <w:ilvl w:val="0"/>
                <w:numId w:val="35"/>
              </w:numPr>
              <w:spacing w:after="200" w:line="276" w:lineRule="auto"/>
              <w:ind w:left="-56" w:firstLine="567"/>
              <w:jc w:val="both"/>
              <w:rPr>
                <w:rFonts w:ascii="Calibri Light" w:hAnsi="Calibri Light"/>
                <w:sz w:val="24"/>
                <w:szCs w:val="24"/>
                <w:lang w:eastAsia="en-US"/>
              </w:rPr>
            </w:pPr>
            <w:r w:rsidRPr="002E163D">
              <w:rPr>
                <w:rFonts w:ascii="Calibri Light" w:hAnsi="Calibri Light"/>
                <w:sz w:val="24"/>
                <w:szCs w:val="24"/>
                <w:lang w:eastAsia="en-US"/>
              </w:rPr>
              <w:lastRenderedPageBreak/>
              <w:t xml:space="preserve">ВГ Енчец-Брош; </w:t>
            </w:r>
          </w:p>
          <w:p w14:paraId="4BDE5EFB" w14:textId="77777777" w:rsidR="00BC74C4" w:rsidRPr="002E163D" w:rsidRDefault="00BC74C4" w:rsidP="00BC74C4">
            <w:pPr>
              <w:numPr>
                <w:ilvl w:val="0"/>
                <w:numId w:val="35"/>
              </w:numPr>
              <w:spacing w:after="200" w:line="276" w:lineRule="auto"/>
              <w:ind w:left="-56" w:firstLine="567"/>
              <w:jc w:val="both"/>
              <w:rPr>
                <w:rFonts w:ascii="Calibri Light" w:hAnsi="Calibri Light"/>
                <w:sz w:val="24"/>
                <w:szCs w:val="24"/>
                <w:lang w:eastAsia="en-US"/>
              </w:rPr>
            </w:pPr>
            <w:r w:rsidRPr="002E163D">
              <w:rPr>
                <w:rFonts w:ascii="Calibri Light" w:hAnsi="Calibri Light"/>
                <w:sz w:val="24"/>
                <w:szCs w:val="24"/>
                <w:lang w:eastAsia="en-US"/>
              </w:rPr>
              <w:t xml:space="preserve">ВГ Дъждовница II подем– с. Дъждовница, с. Зелениково, с. Бленика, с. Пеньово; </w:t>
            </w:r>
          </w:p>
          <w:p w14:paraId="2CEEA604"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Към гр. Кърджали:</w:t>
            </w:r>
          </w:p>
          <w:p w14:paraId="5A63B155" w14:textId="77777777" w:rsidR="00BC74C4" w:rsidRPr="002E163D" w:rsidRDefault="00BC74C4" w:rsidP="00BC74C4">
            <w:pPr>
              <w:numPr>
                <w:ilvl w:val="0"/>
                <w:numId w:val="35"/>
              </w:numPr>
              <w:spacing w:after="200" w:line="276" w:lineRule="auto"/>
              <w:ind w:left="-56" w:firstLine="567"/>
              <w:jc w:val="both"/>
              <w:rPr>
                <w:rFonts w:ascii="Calibri Light" w:hAnsi="Calibri Light"/>
                <w:sz w:val="24"/>
                <w:szCs w:val="24"/>
                <w:lang w:eastAsia="en-US"/>
              </w:rPr>
            </w:pPr>
            <w:r w:rsidRPr="002E163D">
              <w:rPr>
                <w:rFonts w:ascii="Calibri Light" w:hAnsi="Calibri Light"/>
                <w:sz w:val="24"/>
                <w:szCs w:val="24"/>
                <w:lang w:eastAsia="en-US"/>
              </w:rPr>
              <w:t xml:space="preserve">Магистрален водопровод до  НР13000 Срединка – гр. Кърджали; </w:t>
            </w:r>
          </w:p>
          <w:p w14:paraId="3D96E777" w14:textId="77777777" w:rsidR="00BC74C4" w:rsidRPr="002E163D" w:rsidRDefault="00BC74C4" w:rsidP="00BC74C4">
            <w:pPr>
              <w:numPr>
                <w:ilvl w:val="0"/>
                <w:numId w:val="36"/>
              </w:numPr>
              <w:spacing w:after="200" w:line="276" w:lineRule="auto"/>
              <w:ind w:left="-56" w:firstLine="567"/>
              <w:jc w:val="both"/>
              <w:rPr>
                <w:rFonts w:ascii="Calibri Light" w:hAnsi="Calibri Light"/>
                <w:sz w:val="24"/>
                <w:szCs w:val="24"/>
                <w:lang w:eastAsia="en-US"/>
              </w:rPr>
            </w:pPr>
            <w:r w:rsidRPr="002E163D">
              <w:rPr>
                <w:rFonts w:ascii="Calibri Light" w:hAnsi="Calibri Light"/>
                <w:sz w:val="24"/>
                <w:szCs w:val="24"/>
                <w:lang w:eastAsia="en-US"/>
              </w:rPr>
              <w:t>Преди НР13000 отклонения за с. Срединка и за ВГ Царевец - Калинка</w:t>
            </w:r>
          </w:p>
          <w:p w14:paraId="613A950C" w14:textId="77777777" w:rsidR="00BC74C4" w:rsidRPr="002E163D" w:rsidRDefault="00BC74C4" w:rsidP="00BC74C4">
            <w:pPr>
              <w:numPr>
                <w:ilvl w:val="0"/>
                <w:numId w:val="35"/>
              </w:numPr>
              <w:spacing w:after="200" w:line="276" w:lineRule="auto"/>
              <w:ind w:left="-56" w:firstLine="567"/>
              <w:jc w:val="both"/>
              <w:rPr>
                <w:rFonts w:ascii="Calibri Light" w:hAnsi="Calibri Light"/>
                <w:sz w:val="24"/>
                <w:szCs w:val="24"/>
                <w:lang w:eastAsia="en-US"/>
              </w:rPr>
            </w:pPr>
            <w:r w:rsidRPr="002E163D">
              <w:rPr>
                <w:rFonts w:ascii="Calibri Light" w:hAnsi="Calibri Light"/>
                <w:sz w:val="24"/>
                <w:szCs w:val="24"/>
                <w:lang w:eastAsia="en-US"/>
              </w:rPr>
              <w:t>Вътрешна водопроводна мрежа на гр. Кърджали;</w:t>
            </w:r>
          </w:p>
          <w:p w14:paraId="1F74DEE1"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Към ВГ Рани лист ; Към ВГ Байкал; Към с. Сипей; Към ВГ Зимзелен - Повет – Панчево; Към с. Пропаст; Към ВГ Седловина.</w:t>
            </w:r>
          </w:p>
          <w:p w14:paraId="61971855" w14:textId="77777777" w:rsidR="00BC74C4" w:rsidRPr="002E163D" w:rsidRDefault="00BC74C4" w:rsidP="00BC74C4">
            <w:pPr>
              <w:jc w:val="both"/>
              <w:rPr>
                <w:rFonts w:ascii="Calibri Light" w:hAnsi="Calibri Light"/>
                <w:sz w:val="24"/>
                <w:szCs w:val="24"/>
                <w:u w:val="single"/>
                <w:lang w:eastAsia="en-US"/>
              </w:rPr>
            </w:pPr>
            <w:r w:rsidRPr="002E163D">
              <w:rPr>
                <w:rFonts w:ascii="Calibri Light" w:hAnsi="Calibri Light"/>
                <w:sz w:val="24"/>
                <w:szCs w:val="24"/>
                <w:u w:val="single"/>
                <w:lang w:eastAsia="en-US"/>
              </w:rPr>
              <w:t>Гр. Момчилград:</w:t>
            </w:r>
          </w:p>
          <w:p w14:paraId="7C8D505D" w14:textId="77777777" w:rsidR="00BC74C4" w:rsidRPr="002E163D" w:rsidRDefault="00BC74C4" w:rsidP="00BC74C4">
            <w:pPr>
              <w:numPr>
                <w:ilvl w:val="0"/>
                <w:numId w:val="38"/>
              </w:numPr>
              <w:spacing w:after="200" w:line="276" w:lineRule="auto"/>
              <w:ind w:left="-56" w:firstLine="567"/>
              <w:jc w:val="both"/>
              <w:rPr>
                <w:rFonts w:ascii="Calibri Light" w:hAnsi="Calibri Light"/>
                <w:i/>
                <w:sz w:val="24"/>
                <w:szCs w:val="24"/>
                <w:u w:val="single"/>
                <w:lang w:eastAsia="en-US"/>
              </w:rPr>
            </w:pPr>
            <w:r w:rsidRPr="002E163D">
              <w:rPr>
                <w:rFonts w:ascii="Calibri Light" w:hAnsi="Calibri Light"/>
                <w:i/>
                <w:sz w:val="24"/>
                <w:szCs w:val="24"/>
                <w:u w:val="single"/>
                <w:lang w:eastAsia="en-US"/>
              </w:rPr>
              <w:t>Магистрален водопровод от ПСПВ Енчец до НР 5000м</w:t>
            </w:r>
            <w:r w:rsidRPr="002E163D">
              <w:rPr>
                <w:rFonts w:ascii="Calibri Light" w:hAnsi="Calibri Light"/>
                <w:i/>
                <w:sz w:val="24"/>
                <w:szCs w:val="24"/>
                <w:u w:val="single"/>
                <w:vertAlign w:val="superscript"/>
                <w:lang w:eastAsia="en-US"/>
              </w:rPr>
              <w:t>3</w:t>
            </w:r>
          </w:p>
          <w:p w14:paraId="5450F7AB" w14:textId="77777777" w:rsidR="00BC74C4" w:rsidRPr="002E163D" w:rsidRDefault="00BC74C4" w:rsidP="00BC74C4">
            <w:pPr>
              <w:numPr>
                <w:ilvl w:val="0"/>
                <w:numId w:val="39"/>
              </w:numPr>
              <w:spacing w:after="200" w:line="276" w:lineRule="auto"/>
              <w:ind w:left="-56" w:firstLine="567"/>
              <w:jc w:val="both"/>
              <w:rPr>
                <w:rFonts w:ascii="Calibri Light" w:hAnsi="Calibri Light"/>
                <w:i/>
                <w:sz w:val="24"/>
                <w:szCs w:val="24"/>
                <w:u w:val="single"/>
                <w:lang w:eastAsia="en-US"/>
              </w:rPr>
            </w:pPr>
            <w:r w:rsidRPr="002E163D">
              <w:rPr>
                <w:rFonts w:ascii="Calibri Light" w:hAnsi="Calibri Light"/>
                <w:i/>
                <w:sz w:val="24"/>
                <w:szCs w:val="24"/>
                <w:u w:val="single"/>
                <w:lang w:eastAsia="en-US"/>
              </w:rPr>
              <w:t>Към с. Крайно село;</w:t>
            </w:r>
          </w:p>
          <w:p w14:paraId="413A4CF0" w14:textId="77777777" w:rsidR="00BC74C4" w:rsidRPr="002E163D" w:rsidRDefault="00BC74C4" w:rsidP="00BC74C4">
            <w:pPr>
              <w:numPr>
                <w:ilvl w:val="0"/>
                <w:numId w:val="39"/>
              </w:numPr>
              <w:spacing w:after="200" w:line="276" w:lineRule="auto"/>
              <w:ind w:left="-56" w:firstLine="567"/>
              <w:jc w:val="both"/>
              <w:rPr>
                <w:rFonts w:ascii="Calibri Light" w:hAnsi="Calibri Light"/>
                <w:i/>
                <w:sz w:val="24"/>
                <w:szCs w:val="24"/>
                <w:u w:val="single"/>
                <w:lang w:eastAsia="en-US"/>
              </w:rPr>
            </w:pPr>
            <w:r w:rsidRPr="002E163D">
              <w:rPr>
                <w:rFonts w:ascii="Calibri Light" w:hAnsi="Calibri Light"/>
                <w:i/>
                <w:sz w:val="24"/>
                <w:szCs w:val="24"/>
                <w:u w:val="single"/>
                <w:lang w:eastAsia="en-US"/>
              </w:rPr>
              <w:t>Към с. Прилепци;</w:t>
            </w:r>
          </w:p>
          <w:p w14:paraId="74A669A7" w14:textId="77777777" w:rsidR="00BC74C4" w:rsidRPr="002E163D" w:rsidRDefault="00BC74C4" w:rsidP="00BC74C4">
            <w:pPr>
              <w:numPr>
                <w:ilvl w:val="0"/>
                <w:numId w:val="39"/>
              </w:numPr>
              <w:spacing w:after="200" w:line="276" w:lineRule="auto"/>
              <w:ind w:left="-56" w:firstLine="567"/>
              <w:jc w:val="both"/>
              <w:rPr>
                <w:rFonts w:ascii="Calibri Light" w:hAnsi="Calibri Light"/>
                <w:i/>
                <w:sz w:val="24"/>
                <w:szCs w:val="24"/>
                <w:u w:val="single"/>
                <w:lang w:eastAsia="en-US"/>
              </w:rPr>
            </w:pPr>
            <w:r w:rsidRPr="002E163D">
              <w:rPr>
                <w:rFonts w:ascii="Calibri Light" w:hAnsi="Calibri Light"/>
                <w:i/>
                <w:sz w:val="24"/>
                <w:szCs w:val="24"/>
                <w:u w:val="single"/>
                <w:lang w:eastAsia="en-US"/>
              </w:rPr>
              <w:t xml:space="preserve">Към с. Айрово; </w:t>
            </w:r>
          </w:p>
          <w:p w14:paraId="2F301D09" w14:textId="77777777" w:rsidR="00BC74C4" w:rsidRPr="002E163D" w:rsidRDefault="00BC74C4" w:rsidP="00BC74C4">
            <w:pPr>
              <w:numPr>
                <w:ilvl w:val="0"/>
                <w:numId w:val="38"/>
              </w:numPr>
              <w:spacing w:after="200" w:line="276" w:lineRule="auto"/>
              <w:ind w:left="-56" w:firstLine="567"/>
              <w:jc w:val="both"/>
              <w:rPr>
                <w:rFonts w:ascii="Calibri Light" w:hAnsi="Calibri Light"/>
                <w:i/>
                <w:sz w:val="24"/>
                <w:szCs w:val="24"/>
                <w:u w:val="single"/>
                <w:lang w:eastAsia="en-US"/>
              </w:rPr>
            </w:pPr>
            <w:r w:rsidRPr="002E163D">
              <w:rPr>
                <w:rFonts w:ascii="Calibri Light" w:hAnsi="Calibri Light"/>
                <w:i/>
                <w:sz w:val="24"/>
                <w:szCs w:val="24"/>
                <w:u w:val="single"/>
                <w:lang w:eastAsia="en-US"/>
              </w:rPr>
              <w:t>Магистрален водопровод от НР 5000 до гр. Момчилград (Обл. Шахта)</w:t>
            </w:r>
          </w:p>
          <w:p w14:paraId="63D6B55D" w14:textId="77777777" w:rsidR="00BC74C4" w:rsidRPr="002E163D" w:rsidRDefault="00BC74C4" w:rsidP="00BC74C4">
            <w:pPr>
              <w:numPr>
                <w:ilvl w:val="0"/>
                <w:numId w:val="37"/>
              </w:numPr>
              <w:spacing w:after="200" w:line="276" w:lineRule="auto"/>
              <w:ind w:left="-56" w:firstLine="567"/>
              <w:jc w:val="both"/>
              <w:rPr>
                <w:rFonts w:ascii="Calibri Light" w:hAnsi="Calibri Light"/>
                <w:i/>
                <w:sz w:val="24"/>
                <w:szCs w:val="24"/>
                <w:u w:val="single"/>
                <w:lang w:eastAsia="en-US"/>
              </w:rPr>
            </w:pPr>
            <w:r w:rsidRPr="002E163D">
              <w:rPr>
                <w:rFonts w:ascii="Calibri Light" w:hAnsi="Calibri Light"/>
                <w:i/>
                <w:sz w:val="24"/>
                <w:szCs w:val="24"/>
                <w:u w:val="single"/>
                <w:lang w:eastAsia="en-US"/>
              </w:rPr>
              <w:t>към с. Опълченско; към с. Петлино; към с. Вишеград и с Островица;</w:t>
            </w:r>
          </w:p>
          <w:p w14:paraId="3EF89B7C" w14:textId="77777777" w:rsidR="00BC74C4" w:rsidRPr="002E163D" w:rsidRDefault="00BC74C4" w:rsidP="00BC74C4">
            <w:pPr>
              <w:numPr>
                <w:ilvl w:val="0"/>
                <w:numId w:val="37"/>
              </w:numPr>
              <w:spacing w:after="200" w:line="276" w:lineRule="auto"/>
              <w:ind w:left="-56" w:firstLine="567"/>
              <w:jc w:val="both"/>
              <w:rPr>
                <w:rFonts w:ascii="Calibri Light" w:hAnsi="Calibri Light"/>
                <w:i/>
                <w:sz w:val="24"/>
                <w:szCs w:val="24"/>
                <w:u w:val="single"/>
                <w:lang w:eastAsia="en-US"/>
              </w:rPr>
            </w:pPr>
            <w:r w:rsidRPr="002E163D">
              <w:rPr>
                <w:rFonts w:ascii="Calibri Light" w:hAnsi="Calibri Light"/>
                <w:i/>
                <w:sz w:val="24"/>
                <w:szCs w:val="24"/>
                <w:u w:val="single"/>
                <w:lang w:eastAsia="en-US"/>
              </w:rPr>
              <w:t>Към с. Глухар; към с. Пепелище;</w:t>
            </w:r>
          </w:p>
          <w:p w14:paraId="6271B0B2" w14:textId="77777777" w:rsidR="00BC74C4" w:rsidRPr="002E163D" w:rsidRDefault="00BC74C4" w:rsidP="00BC74C4">
            <w:pPr>
              <w:numPr>
                <w:ilvl w:val="0"/>
                <w:numId w:val="37"/>
              </w:numPr>
              <w:spacing w:after="200" w:line="276" w:lineRule="auto"/>
              <w:ind w:left="-56" w:firstLine="567"/>
              <w:jc w:val="both"/>
              <w:rPr>
                <w:rFonts w:ascii="Calibri Light" w:hAnsi="Calibri Light"/>
                <w:i/>
                <w:sz w:val="24"/>
                <w:szCs w:val="24"/>
                <w:u w:val="single"/>
                <w:lang w:eastAsia="en-US"/>
              </w:rPr>
            </w:pPr>
            <w:r w:rsidRPr="002E163D">
              <w:rPr>
                <w:rFonts w:ascii="Calibri Light" w:hAnsi="Calibri Light"/>
                <w:i/>
                <w:sz w:val="24"/>
                <w:szCs w:val="24"/>
                <w:u w:val="single"/>
                <w:lang w:eastAsia="en-US"/>
              </w:rPr>
              <w:t>Към ВГ Дъждино-Македонци;</w:t>
            </w:r>
          </w:p>
          <w:p w14:paraId="3E9495E6" w14:textId="77777777" w:rsidR="00BC74C4" w:rsidRPr="002E163D" w:rsidRDefault="00BC74C4" w:rsidP="00BC74C4">
            <w:pPr>
              <w:numPr>
                <w:ilvl w:val="0"/>
                <w:numId w:val="37"/>
              </w:numPr>
              <w:spacing w:after="200" w:line="276" w:lineRule="auto"/>
              <w:ind w:left="-56" w:firstLine="567"/>
              <w:jc w:val="both"/>
              <w:rPr>
                <w:rFonts w:ascii="Calibri Light" w:hAnsi="Calibri Light"/>
                <w:i/>
                <w:sz w:val="24"/>
                <w:szCs w:val="24"/>
                <w:u w:val="single"/>
                <w:lang w:eastAsia="en-US"/>
              </w:rPr>
            </w:pPr>
            <w:r w:rsidRPr="002E163D">
              <w:rPr>
                <w:rFonts w:ascii="Calibri Light" w:hAnsi="Calibri Light"/>
                <w:i/>
                <w:sz w:val="24"/>
                <w:szCs w:val="24"/>
                <w:u w:val="single"/>
                <w:lang w:eastAsia="en-US"/>
              </w:rPr>
              <w:t>Към ВГ Груево; ВГ Седларе; ВГ Балабаново;</w:t>
            </w:r>
          </w:p>
          <w:p w14:paraId="65476E58"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i/>
                <w:sz w:val="24"/>
                <w:szCs w:val="24"/>
                <w:u w:val="single"/>
                <w:lang w:eastAsia="en-US"/>
              </w:rPr>
              <w:t>Обл. Шахта гр. Момчилград – вътрешна водопроводна мрежа</w:t>
            </w:r>
          </w:p>
          <w:p w14:paraId="0061255A" w14:textId="77777777" w:rsidR="00BC74C4" w:rsidRPr="002E163D" w:rsidRDefault="00BC74C4" w:rsidP="00BC74C4">
            <w:pPr>
              <w:jc w:val="both"/>
              <w:rPr>
                <w:rFonts w:ascii="Calibri Light" w:hAnsi="Calibri Light"/>
                <w:sz w:val="24"/>
                <w:szCs w:val="24"/>
                <w:lang w:eastAsia="en-US"/>
              </w:rPr>
            </w:pPr>
          </w:p>
          <w:p w14:paraId="29E29915"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Допълнително гр. Момчилград може да се захранва с вода от ВС Загорско  до НР 3000 м</w:t>
            </w:r>
            <w:r w:rsidRPr="002E163D">
              <w:rPr>
                <w:rFonts w:ascii="Calibri Light" w:hAnsi="Calibri Light"/>
                <w:sz w:val="24"/>
                <w:szCs w:val="24"/>
                <w:vertAlign w:val="superscript"/>
                <w:lang w:eastAsia="en-US"/>
              </w:rPr>
              <w:t>3</w:t>
            </w:r>
            <w:r w:rsidRPr="002E163D">
              <w:rPr>
                <w:rFonts w:ascii="Calibri Light" w:hAnsi="Calibri Light"/>
                <w:sz w:val="24"/>
                <w:szCs w:val="24"/>
                <w:lang w:eastAsia="en-US"/>
              </w:rPr>
              <w:t>.</w:t>
            </w:r>
          </w:p>
        </w:tc>
      </w:tr>
      <w:tr w:rsidR="00BC74C4" w:rsidRPr="002E163D" w14:paraId="40F14BE9" w14:textId="77777777" w:rsidTr="00BC74C4">
        <w:tc>
          <w:tcPr>
            <w:tcW w:w="2216" w:type="dxa"/>
            <w:shd w:val="clear" w:color="auto" w:fill="auto"/>
          </w:tcPr>
          <w:p w14:paraId="1FE1F69E"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lastRenderedPageBreak/>
              <w:t xml:space="preserve">Схема на съществуващата водоснабдителна система (графична част): </w:t>
            </w:r>
          </w:p>
          <w:p w14:paraId="3ABED2CE" w14:textId="77777777" w:rsidR="00BC74C4" w:rsidRPr="002E163D" w:rsidRDefault="00BC74C4" w:rsidP="00BC74C4">
            <w:pPr>
              <w:rPr>
                <w:rFonts w:ascii="Calibri Light" w:eastAsia="Calibri" w:hAnsi="Calibri Light"/>
                <w:sz w:val="24"/>
                <w:szCs w:val="24"/>
                <w:lang w:eastAsia="en-US"/>
              </w:rPr>
            </w:pPr>
          </w:p>
        </w:tc>
        <w:tc>
          <w:tcPr>
            <w:tcW w:w="7674" w:type="dxa"/>
            <w:shd w:val="clear" w:color="auto" w:fill="auto"/>
          </w:tcPr>
          <w:p w14:paraId="45AA06A5" w14:textId="2CBA2F46" w:rsidR="00BC74C4" w:rsidRPr="001D2BE6" w:rsidRDefault="00BC74C4" w:rsidP="00BC74C4">
            <w:pPr>
              <w:rPr>
                <w:rFonts w:eastAsia="Calibri"/>
                <w:b/>
                <w:i/>
                <w:sz w:val="24"/>
                <w:szCs w:val="24"/>
              </w:rPr>
            </w:pPr>
            <w:r w:rsidRPr="001D2BE6">
              <w:rPr>
                <w:rFonts w:eastAsia="Calibri"/>
                <w:b/>
                <w:i/>
                <w:noProof/>
                <w:sz w:val="24"/>
                <w:szCs w:val="24"/>
              </w:rPr>
              <w:drawing>
                <wp:inline distT="0" distB="0" distL="0" distR="0" wp14:anchorId="283458A9" wp14:editId="54005B44">
                  <wp:extent cx="4703445" cy="3306445"/>
                  <wp:effectExtent l="0" t="0" r="1905" b="8255"/>
                  <wp:docPr id="3" name="Picture 3" descr="\\Server\pip\1_OBLAST KARDJALI\Grafiki_veli\obshtini-naselenie nad 2000\kard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pip\1_OBLAST KARDJALI\Grafiki_veli\obshtini-naselenie nad 2000\kardz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3445" cy="3306445"/>
                          </a:xfrm>
                          <a:prstGeom prst="rect">
                            <a:avLst/>
                          </a:prstGeom>
                          <a:noFill/>
                          <a:ln>
                            <a:noFill/>
                          </a:ln>
                        </pic:spPr>
                      </pic:pic>
                    </a:graphicData>
                  </a:graphic>
                </wp:inline>
              </w:drawing>
            </w:r>
          </w:p>
          <w:p w14:paraId="26CDD1AB" w14:textId="77777777" w:rsidR="00BC74C4" w:rsidRPr="001D2BE6" w:rsidRDefault="00BC74C4" w:rsidP="00BC74C4">
            <w:pPr>
              <w:rPr>
                <w:rFonts w:ascii="Calibri Light" w:hAnsi="Calibri Light"/>
                <w:sz w:val="24"/>
                <w:szCs w:val="24"/>
                <w:lang w:eastAsia="en-US"/>
              </w:rPr>
            </w:pPr>
          </w:p>
        </w:tc>
      </w:tr>
      <w:tr w:rsidR="00BC74C4" w:rsidRPr="002E163D" w14:paraId="321768BE" w14:textId="77777777" w:rsidTr="00BC74C4">
        <w:tc>
          <w:tcPr>
            <w:tcW w:w="2216" w:type="dxa"/>
            <w:shd w:val="clear" w:color="auto" w:fill="auto"/>
          </w:tcPr>
          <w:p w14:paraId="03FA0BBB"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t xml:space="preserve">Степен на изграденост на водопроводната мрежа: </w:t>
            </w:r>
          </w:p>
          <w:p w14:paraId="2AA0AF7F" w14:textId="77777777" w:rsidR="00BC74C4" w:rsidRPr="002E163D" w:rsidRDefault="00BC74C4" w:rsidP="00BC74C4">
            <w:pPr>
              <w:rPr>
                <w:rFonts w:ascii="Calibri Light" w:hAnsi="Calibri Light"/>
                <w:sz w:val="24"/>
                <w:szCs w:val="24"/>
                <w:lang w:eastAsia="en-US"/>
              </w:rPr>
            </w:pPr>
          </w:p>
        </w:tc>
        <w:tc>
          <w:tcPr>
            <w:tcW w:w="7674" w:type="dxa"/>
            <w:shd w:val="clear" w:color="auto" w:fill="auto"/>
          </w:tcPr>
          <w:p w14:paraId="71795534" w14:textId="77777777" w:rsidR="00BC74C4" w:rsidRPr="002E163D" w:rsidRDefault="00BC74C4" w:rsidP="00BC74C4">
            <w:pPr>
              <w:jc w:val="both"/>
              <w:rPr>
                <w:rFonts w:ascii="Calibri Light" w:hAnsi="Calibri Light"/>
                <w:b/>
                <w:sz w:val="24"/>
                <w:szCs w:val="24"/>
                <w:lang w:eastAsia="en-US"/>
              </w:rPr>
            </w:pPr>
            <w:bookmarkStart w:id="1" w:name="_Ref468647921"/>
            <w:r w:rsidRPr="002E163D">
              <w:rPr>
                <w:rFonts w:ascii="Calibri Light" w:hAnsi="Calibri Light"/>
                <w:b/>
                <w:sz w:val="24"/>
                <w:szCs w:val="24"/>
                <w:lang w:eastAsia="en-US"/>
              </w:rPr>
              <w:t>гр. Кърджали</w:t>
            </w:r>
            <w:bookmarkEnd w:id="1"/>
          </w:p>
          <w:p w14:paraId="56C6A353" w14:textId="77777777" w:rsidR="00BC74C4" w:rsidRPr="002E163D" w:rsidRDefault="00BC74C4" w:rsidP="00BC74C4">
            <w:pPr>
              <w:jc w:val="both"/>
              <w:rPr>
                <w:rFonts w:ascii="Calibri Light" w:hAnsi="Calibri Light"/>
                <w:i/>
                <w:sz w:val="24"/>
                <w:szCs w:val="24"/>
                <w:lang w:eastAsia="en-US"/>
              </w:rPr>
            </w:pPr>
            <w:r w:rsidRPr="002E163D">
              <w:rPr>
                <w:rFonts w:ascii="Calibri Light" w:hAnsi="Calibri Light"/>
                <w:sz w:val="24"/>
                <w:szCs w:val="24"/>
                <w:lang w:eastAsia="en-US"/>
              </w:rPr>
              <w:t>Водопроводната мрежа на град Кърджали започва да се изгражда след 1960 г. Изпълнена е от стоманени, етернитови, поцинковани и полиетиленови тръби. През 2012 година, при изготвянето на ПИП,  процентното разпределение по видове тръби е било: Етернит – 67%; Стомана – 14%; ПЕВП - 19%;</w:t>
            </w:r>
          </w:p>
          <w:p w14:paraId="1D7495AD"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 xml:space="preserve">През 2015 г., след приключването на водния цикъл в град Кърджали, има положена мрежа от полиетиленови тръби висока плътност, от които главни клонове 4693 м и второстепенни 9533 м, разпределена както следва: </w:t>
            </w:r>
          </w:p>
          <w:tbl>
            <w:tblPr>
              <w:tblW w:w="0" w:type="auto"/>
              <w:tblLook w:val="04A0" w:firstRow="1" w:lastRow="0" w:firstColumn="1" w:lastColumn="0" w:noHBand="0" w:noVBand="1"/>
            </w:tblPr>
            <w:tblGrid>
              <w:gridCol w:w="1763"/>
              <w:gridCol w:w="703"/>
              <w:gridCol w:w="738"/>
              <w:gridCol w:w="738"/>
              <w:gridCol w:w="738"/>
              <w:gridCol w:w="738"/>
            </w:tblGrid>
            <w:tr w:rsidR="00BC74C4" w:rsidRPr="002E163D" w14:paraId="52339304" w14:textId="77777777" w:rsidTr="00BC74C4">
              <w:trPr>
                <w:trHeight w:val="513"/>
              </w:trPr>
              <w:tc>
                <w:tcPr>
                  <w:tcW w:w="0" w:type="auto"/>
                  <w:tcBorders>
                    <w:top w:val="single" w:sz="4" w:space="0" w:color="auto"/>
                    <w:left w:val="single" w:sz="4" w:space="0" w:color="auto"/>
                    <w:bottom w:val="single" w:sz="4" w:space="0" w:color="auto"/>
                    <w:right w:val="single" w:sz="4" w:space="0" w:color="auto"/>
                  </w:tcBorders>
                  <w:shd w:val="clear" w:color="000000" w:fill="C5D9F1"/>
                </w:tcPr>
                <w:p w14:paraId="1C9EBE41"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Диаметър в мм</w:t>
                  </w:r>
                </w:p>
              </w:tc>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0F58421"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Ø90</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14:paraId="35DAA887"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 xml:space="preserve">Ø160 </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14:paraId="208001E9"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 xml:space="preserve">Ø200 </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14:paraId="69D60A54"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 xml:space="preserve">Ø225 </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14:paraId="53572BAE"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 xml:space="preserve">Ø280 </w:t>
                  </w:r>
                </w:p>
              </w:tc>
            </w:tr>
            <w:tr w:rsidR="00BC74C4" w:rsidRPr="002E163D" w14:paraId="60947F52" w14:textId="77777777" w:rsidTr="00BC74C4">
              <w:trPr>
                <w:trHeight w:val="354"/>
              </w:trPr>
              <w:tc>
                <w:tcPr>
                  <w:tcW w:w="0" w:type="auto"/>
                  <w:tcBorders>
                    <w:top w:val="nil"/>
                    <w:left w:val="single" w:sz="4" w:space="0" w:color="auto"/>
                    <w:bottom w:val="single" w:sz="4" w:space="0" w:color="auto"/>
                    <w:right w:val="single" w:sz="4" w:space="0" w:color="auto"/>
                  </w:tcBorders>
                </w:tcPr>
                <w:p w14:paraId="1F9BF45F"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Дължина в м</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A93EA"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9258</w:t>
                  </w:r>
                </w:p>
              </w:tc>
              <w:tc>
                <w:tcPr>
                  <w:tcW w:w="0" w:type="auto"/>
                  <w:tcBorders>
                    <w:top w:val="nil"/>
                    <w:left w:val="nil"/>
                    <w:bottom w:val="single" w:sz="4" w:space="0" w:color="auto"/>
                    <w:right w:val="single" w:sz="4" w:space="0" w:color="auto"/>
                  </w:tcBorders>
                  <w:shd w:val="clear" w:color="auto" w:fill="auto"/>
                  <w:noWrap/>
                  <w:vAlign w:val="bottom"/>
                  <w:hideMark/>
                </w:tcPr>
                <w:p w14:paraId="740942B5"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1410</w:t>
                  </w:r>
                </w:p>
              </w:tc>
              <w:tc>
                <w:tcPr>
                  <w:tcW w:w="0" w:type="auto"/>
                  <w:tcBorders>
                    <w:top w:val="nil"/>
                    <w:left w:val="nil"/>
                    <w:bottom w:val="single" w:sz="4" w:space="0" w:color="auto"/>
                    <w:right w:val="single" w:sz="4" w:space="0" w:color="auto"/>
                  </w:tcBorders>
                  <w:shd w:val="clear" w:color="auto" w:fill="auto"/>
                  <w:noWrap/>
                  <w:vAlign w:val="bottom"/>
                  <w:hideMark/>
                </w:tcPr>
                <w:p w14:paraId="22511DA1"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3109</w:t>
                  </w:r>
                </w:p>
              </w:tc>
              <w:tc>
                <w:tcPr>
                  <w:tcW w:w="0" w:type="auto"/>
                  <w:tcBorders>
                    <w:top w:val="nil"/>
                    <w:left w:val="nil"/>
                    <w:bottom w:val="single" w:sz="4" w:space="0" w:color="auto"/>
                    <w:right w:val="single" w:sz="4" w:space="0" w:color="auto"/>
                  </w:tcBorders>
                  <w:shd w:val="clear" w:color="auto" w:fill="auto"/>
                  <w:noWrap/>
                  <w:vAlign w:val="bottom"/>
                  <w:hideMark/>
                </w:tcPr>
                <w:p w14:paraId="1CEA7757"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367</w:t>
                  </w:r>
                </w:p>
              </w:tc>
              <w:tc>
                <w:tcPr>
                  <w:tcW w:w="0" w:type="auto"/>
                  <w:tcBorders>
                    <w:top w:val="nil"/>
                    <w:left w:val="nil"/>
                    <w:bottom w:val="single" w:sz="4" w:space="0" w:color="auto"/>
                    <w:right w:val="single" w:sz="4" w:space="0" w:color="auto"/>
                  </w:tcBorders>
                  <w:shd w:val="clear" w:color="auto" w:fill="auto"/>
                  <w:noWrap/>
                  <w:vAlign w:val="bottom"/>
                  <w:hideMark/>
                </w:tcPr>
                <w:p w14:paraId="69F113E1"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82</w:t>
                  </w:r>
                </w:p>
              </w:tc>
            </w:tr>
          </w:tbl>
          <w:p w14:paraId="3BE54BCC"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Общият брой на сградните водопроводни отклонения е 7947 бр., от които: 6186 бр. - към населението; 1761 бр.  - към небитови потребители.</w:t>
            </w:r>
          </w:p>
          <w:p w14:paraId="6699B73C" w14:textId="77777777" w:rsidR="00BC74C4" w:rsidRPr="002E163D" w:rsidRDefault="00BC74C4" w:rsidP="00BC74C4">
            <w:pPr>
              <w:jc w:val="both"/>
              <w:rPr>
                <w:rFonts w:ascii="Calibri Light" w:hAnsi="Calibri Light"/>
                <w:sz w:val="24"/>
                <w:szCs w:val="24"/>
                <w:lang w:eastAsia="en-US"/>
              </w:rPr>
            </w:pPr>
          </w:p>
        </w:tc>
      </w:tr>
      <w:tr w:rsidR="00BC74C4" w:rsidRPr="002E163D" w14:paraId="79A0CDEE" w14:textId="77777777" w:rsidTr="00BC74C4">
        <w:trPr>
          <w:trHeight w:val="156"/>
        </w:trPr>
        <w:tc>
          <w:tcPr>
            <w:tcW w:w="2216" w:type="dxa"/>
            <w:shd w:val="clear" w:color="auto" w:fill="auto"/>
          </w:tcPr>
          <w:p w14:paraId="471A02BC"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t xml:space="preserve">Таблична справка за съществуващата водопроводна мрежа: материал, </w:t>
            </w:r>
            <w:r w:rsidRPr="002E163D">
              <w:rPr>
                <w:rFonts w:ascii="Calibri Light" w:eastAsia="Calibri" w:hAnsi="Calibri Light"/>
                <w:sz w:val="24"/>
                <w:szCs w:val="24"/>
                <w:lang w:eastAsia="en-US"/>
              </w:rPr>
              <w:lastRenderedPageBreak/>
              <w:t xml:space="preserve">дължина, диаметър на тръбите: </w:t>
            </w:r>
          </w:p>
          <w:p w14:paraId="4BE7CB99" w14:textId="77777777" w:rsidR="00BC74C4" w:rsidRPr="002E163D" w:rsidRDefault="00BC74C4" w:rsidP="00BC74C4">
            <w:pPr>
              <w:rPr>
                <w:rFonts w:ascii="Calibri Light" w:eastAsia="Calibri" w:hAnsi="Calibri Light"/>
                <w:sz w:val="24"/>
                <w:szCs w:val="24"/>
                <w:lang w:eastAsia="en-US"/>
              </w:rPr>
            </w:pPr>
          </w:p>
        </w:tc>
        <w:tc>
          <w:tcPr>
            <w:tcW w:w="7674" w:type="dxa"/>
            <w:shd w:val="clear" w:color="auto" w:fill="auto"/>
          </w:tcPr>
          <w:p w14:paraId="167A9C9A" w14:textId="77777777" w:rsidR="00BC74C4" w:rsidRPr="002E163D" w:rsidRDefault="00BC74C4" w:rsidP="00BC74C4">
            <w:pPr>
              <w:jc w:val="both"/>
              <w:rPr>
                <w:rFonts w:ascii="Calibri Light" w:hAnsi="Calibri Light"/>
                <w:b/>
                <w:sz w:val="24"/>
                <w:szCs w:val="24"/>
                <w:lang w:eastAsia="en-US"/>
              </w:rPr>
            </w:pPr>
            <w:r w:rsidRPr="002E163D">
              <w:rPr>
                <w:rFonts w:ascii="Calibri Light" w:hAnsi="Calibri Light"/>
                <w:b/>
                <w:sz w:val="24"/>
                <w:szCs w:val="24"/>
                <w:lang w:eastAsia="en-US"/>
              </w:rPr>
              <w:lastRenderedPageBreak/>
              <w:t>Гр. Кърджали</w:t>
            </w:r>
          </w:p>
          <w:p w14:paraId="78D6889F"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Разпределение на водопроводната мрежа по диаметри и материал на тръбите:</w:t>
            </w:r>
          </w:p>
          <w:p w14:paraId="5944434E" w14:textId="77777777" w:rsidR="00BC74C4" w:rsidRPr="002E163D" w:rsidRDefault="00BC74C4" w:rsidP="00BC74C4">
            <w:pPr>
              <w:jc w:val="both"/>
              <w:rPr>
                <w:rFonts w:ascii="Calibri Light" w:hAnsi="Calibri Light"/>
                <w:sz w:val="24"/>
                <w:szCs w:val="24"/>
                <w:lang w:eastAsia="en-US"/>
              </w:rPr>
            </w:pPr>
          </w:p>
          <w:tbl>
            <w:tblPr>
              <w:tblW w:w="0" w:type="auto"/>
              <w:tblInd w:w="762" w:type="dxa"/>
              <w:tblLook w:val="04A0" w:firstRow="1" w:lastRow="0" w:firstColumn="1" w:lastColumn="0" w:noHBand="0" w:noVBand="1"/>
            </w:tblPr>
            <w:tblGrid>
              <w:gridCol w:w="1226"/>
              <w:gridCol w:w="3026"/>
              <w:gridCol w:w="1136"/>
              <w:gridCol w:w="928"/>
            </w:tblGrid>
            <w:tr w:rsidR="00BC74C4" w:rsidRPr="002E163D" w14:paraId="543950DF" w14:textId="77777777" w:rsidTr="00BC74C4">
              <w:trPr>
                <w:trHeight w:val="470"/>
              </w:trPr>
              <w:tc>
                <w:tcPr>
                  <w:tcW w:w="1229" w:type="dxa"/>
                  <w:tcBorders>
                    <w:top w:val="single" w:sz="8" w:space="0" w:color="auto"/>
                    <w:left w:val="single" w:sz="8" w:space="0" w:color="auto"/>
                    <w:bottom w:val="single" w:sz="8" w:space="0" w:color="auto"/>
                    <w:right w:val="single" w:sz="8" w:space="0" w:color="auto"/>
                  </w:tcBorders>
                  <w:shd w:val="clear" w:color="000000" w:fill="C6D9F1"/>
                  <w:noWrap/>
                  <w:vAlign w:val="center"/>
                  <w:hideMark/>
                </w:tcPr>
                <w:p w14:paraId="2AD6F7CE" w14:textId="77777777" w:rsidR="00BC74C4" w:rsidRPr="002E163D" w:rsidRDefault="00BC74C4" w:rsidP="00BC74C4">
                  <w:pPr>
                    <w:jc w:val="center"/>
                    <w:rPr>
                      <w:rFonts w:ascii="Calibri Light" w:hAnsi="Calibri Light"/>
                      <w:bCs/>
                      <w:sz w:val="24"/>
                      <w:szCs w:val="24"/>
                      <w:lang w:eastAsia="en-US"/>
                    </w:rPr>
                  </w:pPr>
                  <w:r w:rsidRPr="002E163D">
                    <w:rPr>
                      <w:rFonts w:ascii="Calibri Light" w:hAnsi="Calibri Light"/>
                      <w:bCs/>
                      <w:sz w:val="24"/>
                      <w:szCs w:val="24"/>
                      <w:lang w:eastAsia="en-US"/>
                    </w:rPr>
                    <w:lastRenderedPageBreak/>
                    <w:t>Материал</w:t>
                  </w:r>
                </w:p>
              </w:tc>
              <w:tc>
                <w:tcPr>
                  <w:tcW w:w="0" w:type="auto"/>
                  <w:tcBorders>
                    <w:top w:val="single" w:sz="8" w:space="0" w:color="auto"/>
                    <w:left w:val="nil"/>
                    <w:bottom w:val="single" w:sz="8" w:space="0" w:color="auto"/>
                    <w:right w:val="single" w:sz="8" w:space="0" w:color="auto"/>
                  </w:tcBorders>
                  <w:shd w:val="clear" w:color="000000" w:fill="C6D9F1"/>
                  <w:noWrap/>
                  <w:vAlign w:val="center"/>
                  <w:hideMark/>
                </w:tcPr>
                <w:p w14:paraId="13ED65F7" w14:textId="77777777" w:rsidR="00BC74C4" w:rsidRPr="002E163D" w:rsidRDefault="00BC74C4" w:rsidP="00BC74C4">
                  <w:pPr>
                    <w:jc w:val="center"/>
                    <w:rPr>
                      <w:rFonts w:ascii="Calibri Light" w:hAnsi="Calibri Light"/>
                      <w:bCs/>
                      <w:sz w:val="24"/>
                      <w:szCs w:val="24"/>
                      <w:lang w:eastAsia="en-US"/>
                    </w:rPr>
                  </w:pPr>
                  <w:r w:rsidRPr="002E163D">
                    <w:rPr>
                      <w:rFonts w:ascii="Calibri Light" w:hAnsi="Calibri Light"/>
                      <w:bCs/>
                      <w:sz w:val="24"/>
                      <w:szCs w:val="24"/>
                      <w:lang w:eastAsia="en-US"/>
                    </w:rPr>
                    <w:t>Диаметри</w:t>
                  </w:r>
                </w:p>
              </w:tc>
              <w:tc>
                <w:tcPr>
                  <w:tcW w:w="0" w:type="auto"/>
                  <w:tcBorders>
                    <w:top w:val="single" w:sz="8" w:space="0" w:color="auto"/>
                    <w:left w:val="nil"/>
                    <w:bottom w:val="single" w:sz="8" w:space="0" w:color="auto"/>
                    <w:right w:val="single" w:sz="8" w:space="0" w:color="auto"/>
                  </w:tcBorders>
                  <w:shd w:val="clear" w:color="000000" w:fill="C6D9F1"/>
                  <w:noWrap/>
                  <w:vAlign w:val="center"/>
                  <w:hideMark/>
                </w:tcPr>
                <w:p w14:paraId="156D7D30" w14:textId="77777777" w:rsidR="00BC74C4" w:rsidRPr="002E163D" w:rsidRDefault="00BC74C4" w:rsidP="00BC74C4">
                  <w:pPr>
                    <w:jc w:val="center"/>
                    <w:rPr>
                      <w:rFonts w:ascii="Calibri Light" w:hAnsi="Calibri Light"/>
                      <w:bCs/>
                      <w:sz w:val="24"/>
                      <w:szCs w:val="24"/>
                      <w:lang w:eastAsia="en-US"/>
                    </w:rPr>
                  </w:pPr>
                  <w:r w:rsidRPr="002E163D">
                    <w:rPr>
                      <w:rFonts w:ascii="Calibri Light" w:hAnsi="Calibri Light"/>
                      <w:bCs/>
                      <w:sz w:val="24"/>
                      <w:szCs w:val="24"/>
                      <w:lang w:eastAsia="en-US"/>
                    </w:rPr>
                    <w:t>Дължина</w:t>
                  </w:r>
                </w:p>
              </w:tc>
              <w:tc>
                <w:tcPr>
                  <w:tcW w:w="0" w:type="auto"/>
                  <w:tcBorders>
                    <w:top w:val="single" w:sz="8" w:space="0" w:color="auto"/>
                    <w:left w:val="nil"/>
                    <w:bottom w:val="single" w:sz="8" w:space="0" w:color="auto"/>
                    <w:right w:val="single" w:sz="8" w:space="0" w:color="auto"/>
                  </w:tcBorders>
                  <w:shd w:val="clear" w:color="000000" w:fill="C6D9F1"/>
                  <w:noWrap/>
                  <w:vAlign w:val="center"/>
                  <w:hideMark/>
                </w:tcPr>
                <w:p w14:paraId="246866B7" w14:textId="77777777" w:rsidR="00BC74C4" w:rsidRPr="002E163D" w:rsidRDefault="00BC74C4" w:rsidP="00BC74C4">
                  <w:pPr>
                    <w:jc w:val="center"/>
                    <w:rPr>
                      <w:rFonts w:ascii="Calibri Light" w:hAnsi="Calibri Light"/>
                      <w:bCs/>
                      <w:sz w:val="24"/>
                      <w:szCs w:val="24"/>
                      <w:lang w:eastAsia="en-US"/>
                    </w:rPr>
                  </w:pPr>
                  <w:r w:rsidRPr="002E163D">
                    <w:rPr>
                      <w:rFonts w:ascii="Calibri Light" w:hAnsi="Calibri Light"/>
                      <w:bCs/>
                      <w:sz w:val="24"/>
                      <w:szCs w:val="24"/>
                      <w:lang w:eastAsia="en-US"/>
                    </w:rPr>
                    <w:t>%</w:t>
                  </w:r>
                </w:p>
              </w:tc>
            </w:tr>
            <w:tr w:rsidR="00BC74C4" w:rsidRPr="002E163D" w14:paraId="0FBCF6F8" w14:textId="77777777" w:rsidTr="00BC74C4">
              <w:trPr>
                <w:trHeight w:val="315"/>
              </w:trPr>
              <w:tc>
                <w:tcPr>
                  <w:tcW w:w="1229" w:type="dxa"/>
                  <w:tcBorders>
                    <w:top w:val="nil"/>
                    <w:left w:val="single" w:sz="8" w:space="0" w:color="auto"/>
                    <w:bottom w:val="single" w:sz="8" w:space="0" w:color="auto"/>
                    <w:right w:val="single" w:sz="8" w:space="0" w:color="auto"/>
                  </w:tcBorders>
                  <w:shd w:val="clear" w:color="auto" w:fill="auto"/>
                  <w:noWrap/>
                  <w:vAlign w:val="center"/>
                  <w:hideMark/>
                </w:tcPr>
                <w:p w14:paraId="35E06569" w14:textId="77777777" w:rsidR="00BC74C4" w:rsidRPr="002E163D" w:rsidRDefault="00BC74C4" w:rsidP="00BC74C4">
                  <w:pPr>
                    <w:jc w:val="center"/>
                    <w:rPr>
                      <w:rFonts w:ascii="Calibri Light" w:hAnsi="Calibri Light"/>
                      <w:sz w:val="24"/>
                      <w:szCs w:val="24"/>
                      <w:lang w:eastAsia="en-US"/>
                    </w:rPr>
                  </w:pPr>
                </w:p>
              </w:tc>
              <w:tc>
                <w:tcPr>
                  <w:tcW w:w="0" w:type="auto"/>
                  <w:tcBorders>
                    <w:top w:val="nil"/>
                    <w:left w:val="nil"/>
                    <w:bottom w:val="single" w:sz="8" w:space="0" w:color="auto"/>
                    <w:right w:val="single" w:sz="8" w:space="0" w:color="auto"/>
                  </w:tcBorders>
                  <w:shd w:val="clear" w:color="auto" w:fill="auto"/>
                  <w:noWrap/>
                  <w:vAlign w:val="center"/>
                  <w:hideMark/>
                </w:tcPr>
                <w:p w14:paraId="7C9F4448" w14:textId="77777777" w:rsidR="00BC74C4" w:rsidRPr="002E163D" w:rsidRDefault="00BC74C4" w:rsidP="00BC74C4">
                  <w:pPr>
                    <w:jc w:val="center"/>
                    <w:rPr>
                      <w:rFonts w:ascii="Calibri Light" w:hAnsi="Calibri Light"/>
                      <w:sz w:val="24"/>
                      <w:szCs w:val="24"/>
                      <w:lang w:eastAsia="en-US"/>
                    </w:rPr>
                  </w:pPr>
                  <w:r w:rsidRPr="002E163D">
                    <w:rPr>
                      <w:rFonts w:ascii="Calibri Light" w:hAnsi="Calibri Light"/>
                      <w:sz w:val="24"/>
                      <w:szCs w:val="24"/>
                      <w:lang w:eastAsia="en-US"/>
                    </w:rPr>
                    <w:t>мм</w:t>
                  </w:r>
                </w:p>
              </w:tc>
              <w:tc>
                <w:tcPr>
                  <w:tcW w:w="0" w:type="auto"/>
                  <w:tcBorders>
                    <w:top w:val="nil"/>
                    <w:left w:val="nil"/>
                    <w:bottom w:val="single" w:sz="8" w:space="0" w:color="auto"/>
                    <w:right w:val="single" w:sz="8" w:space="0" w:color="auto"/>
                  </w:tcBorders>
                  <w:shd w:val="clear" w:color="auto" w:fill="auto"/>
                  <w:noWrap/>
                  <w:vAlign w:val="center"/>
                  <w:hideMark/>
                </w:tcPr>
                <w:p w14:paraId="050B87E1" w14:textId="77777777" w:rsidR="00BC74C4" w:rsidRPr="002E163D" w:rsidRDefault="00BC74C4" w:rsidP="00BC74C4">
                  <w:pPr>
                    <w:jc w:val="center"/>
                    <w:rPr>
                      <w:rFonts w:ascii="Calibri Light" w:hAnsi="Calibri Light"/>
                      <w:sz w:val="24"/>
                      <w:szCs w:val="24"/>
                      <w:lang w:eastAsia="en-US"/>
                    </w:rPr>
                  </w:pPr>
                  <w:r w:rsidRPr="002E163D">
                    <w:rPr>
                      <w:rFonts w:ascii="Calibri Light" w:hAnsi="Calibri Light"/>
                      <w:sz w:val="24"/>
                      <w:szCs w:val="24"/>
                      <w:lang w:eastAsia="en-US"/>
                    </w:rPr>
                    <w:t>м</w:t>
                  </w:r>
                </w:p>
              </w:tc>
              <w:tc>
                <w:tcPr>
                  <w:tcW w:w="0" w:type="auto"/>
                  <w:tcBorders>
                    <w:top w:val="nil"/>
                    <w:left w:val="nil"/>
                    <w:bottom w:val="single" w:sz="8" w:space="0" w:color="auto"/>
                    <w:right w:val="single" w:sz="8" w:space="0" w:color="auto"/>
                  </w:tcBorders>
                  <w:shd w:val="clear" w:color="auto" w:fill="auto"/>
                  <w:noWrap/>
                  <w:vAlign w:val="center"/>
                  <w:hideMark/>
                </w:tcPr>
                <w:p w14:paraId="266870D2" w14:textId="77777777" w:rsidR="00BC74C4" w:rsidRPr="002E163D" w:rsidRDefault="00BC74C4" w:rsidP="00BC74C4">
                  <w:pPr>
                    <w:jc w:val="center"/>
                    <w:rPr>
                      <w:rFonts w:ascii="Calibri Light" w:hAnsi="Calibri Light"/>
                      <w:sz w:val="24"/>
                      <w:szCs w:val="24"/>
                      <w:lang w:eastAsia="en-US"/>
                    </w:rPr>
                  </w:pPr>
                </w:p>
              </w:tc>
            </w:tr>
            <w:tr w:rsidR="00BC74C4" w:rsidRPr="002E163D" w14:paraId="6CD0387E" w14:textId="77777777" w:rsidTr="00BC74C4">
              <w:trPr>
                <w:trHeight w:val="315"/>
              </w:trPr>
              <w:tc>
                <w:tcPr>
                  <w:tcW w:w="1229" w:type="dxa"/>
                  <w:tcBorders>
                    <w:top w:val="nil"/>
                    <w:left w:val="single" w:sz="8" w:space="0" w:color="auto"/>
                    <w:bottom w:val="single" w:sz="8" w:space="0" w:color="auto"/>
                    <w:right w:val="single" w:sz="8" w:space="0" w:color="auto"/>
                  </w:tcBorders>
                  <w:shd w:val="clear" w:color="auto" w:fill="auto"/>
                  <w:noWrap/>
                  <w:vAlign w:val="center"/>
                  <w:hideMark/>
                </w:tcPr>
                <w:p w14:paraId="5F5B30EE" w14:textId="77777777" w:rsidR="00BC74C4" w:rsidRPr="002E163D" w:rsidRDefault="00BC74C4" w:rsidP="00BC74C4">
                  <w:pPr>
                    <w:jc w:val="both"/>
                    <w:rPr>
                      <w:rFonts w:ascii="Calibri Light" w:hAnsi="Calibri Light"/>
                      <w:bCs/>
                      <w:sz w:val="24"/>
                      <w:szCs w:val="24"/>
                      <w:lang w:eastAsia="en-US"/>
                    </w:rPr>
                  </w:pPr>
                  <w:r w:rsidRPr="002E163D">
                    <w:rPr>
                      <w:rFonts w:ascii="Calibri Light" w:hAnsi="Calibri Light"/>
                      <w:bCs/>
                      <w:sz w:val="24"/>
                      <w:szCs w:val="24"/>
                      <w:lang w:eastAsia="en-US"/>
                    </w:rPr>
                    <w:t>Етернит</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0F413"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Ø 60 - Ø 546</w:t>
                  </w:r>
                </w:p>
              </w:tc>
              <w:tc>
                <w:tcPr>
                  <w:tcW w:w="0" w:type="auto"/>
                  <w:tcBorders>
                    <w:top w:val="nil"/>
                    <w:left w:val="nil"/>
                    <w:bottom w:val="single" w:sz="8" w:space="0" w:color="auto"/>
                    <w:right w:val="single" w:sz="8" w:space="0" w:color="auto"/>
                  </w:tcBorders>
                  <w:shd w:val="clear" w:color="auto" w:fill="auto"/>
                  <w:noWrap/>
                  <w:vAlign w:val="center"/>
                  <w:hideMark/>
                </w:tcPr>
                <w:p w14:paraId="30506009"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31390</w:t>
                  </w:r>
                </w:p>
              </w:tc>
              <w:tc>
                <w:tcPr>
                  <w:tcW w:w="0" w:type="auto"/>
                  <w:tcBorders>
                    <w:top w:val="nil"/>
                    <w:left w:val="nil"/>
                    <w:bottom w:val="single" w:sz="8" w:space="0" w:color="auto"/>
                    <w:right w:val="single" w:sz="8" w:space="0" w:color="auto"/>
                  </w:tcBorders>
                  <w:shd w:val="clear" w:color="auto" w:fill="auto"/>
                  <w:noWrap/>
                  <w:vAlign w:val="center"/>
                  <w:hideMark/>
                </w:tcPr>
                <w:p w14:paraId="1680F8A9"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35.79%</w:t>
                  </w:r>
                </w:p>
              </w:tc>
            </w:tr>
            <w:tr w:rsidR="00BC74C4" w:rsidRPr="002E163D" w14:paraId="43E3AF75" w14:textId="77777777" w:rsidTr="00BC74C4">
              <w:trPr>
                <w:trHeight w:val="315"/>
              </w:trPr>
              <w:tc>
                <w:tcPr>
                  <w:tcW w:w="1229" w:type="dxa"/>
                  <w:tcBorders>
                    <w:top w:val="nil"/>
                    <w:left w:val="single" w:sz="8" w:space="0" w:color="auto"/>
                    <w:bottom w:val="single" w:sz="8" w:space="0" w:color="auto"/>
                    <w:right w:val="single" w:sz="8" w:space="0" w:color="auto"/>
                  </w:tcBorders>
                  <w:shd w:val="clear" w:color="auto" w:fill="auto"/>
                  <w:noWrap/>
                  <w:vAlign w:val="center"/>
                  <w:hideMark/>
                </w:tcPr>
                <w:p w14:paraId="0B143675" w14:textId="77777777" w:rsidR="00BC74C4" w:rsidRPr="002E163D" w:rsidRDefault="00BC74C4" w:rsidP="00BC74C4">
                  <w:pPr>
                    <w:jc w:val="both"/>
                    <w:rPr>
                      <w:rFonts w:ascii="Calibri Light" w:hAnsi="Calibri Light"/>
                      <w:bCs/>
                      <w:sz w:val="24"/>
                      <w:szCs w:val="24"/>
                      <w:lang w:eastAsia="en-US"/>
                    </w:rPr>
                  </w:pPr>
                  <w:r w:rsidRPr="002E163D">
                    <w:rPr>
                      <w:rFonts w:ascii="Calibri Light" w:hAnsi="Calibri Light"/>
                      <w:bCs/>
                      <w:sz w:val="24"/>
                      <w:szCs w:val="24"/>
                      <w:lang w:eastAsia="en-US"/>
                    </w:rPr>
                    <w:t>Стомана</w:t>
                  </w:r>
                </w:p>
              </w:tc>
              <w:tc>
                <w:tcPr>
                  <w:tcW w:w="0" w:type="auto"/>
                  <w:tcBorders>
                    <w:top w:val="nil"/>
                    <w:left w:val="nil"/>
                    <w:bottom w:val="single" w:sz="8" w:space="0" w:color="auto"/>
                    <w:right w:val="single" w:sz="8" w:space="0" w:color="auto"/>
                  </w:tcBorders>
                  <w:shd w:val="clear" w:color="auto" w:fill="auto"/>
                  <w:noWrap/>
                  <w:vAlign w:val="bottom"/>
                  <w:hideMark/>
                </w:tcPr>
                <w:p w14:paraId="2179E393"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 xml:space="preserve">Ø40 - Ø 430 </w:t>
                  </w:r>
                </w:p>
              </w:tc>
              <w:tc>
                <w:tcPr>
                  <w:tcW w:w="0" w:type="auto"/>
                  <w:tcBorders>
                    <w:top w:val="nil"/>
                    <w:left w:val="nil"/>
                    <w:bottom w:val="single" w:sz="8" w:space="0" w:color="auto"/>
                    <w:right w:val="single" w:sz="8" w:space="0" w:color="auto"/>
                  </w:tcBorders>
                  <w:shd w:val="clear" w:color="auto" w:fill="auto"/>
                  <w:noWrap/>
                  <w:vAlign w:val="center"/>
                  <w:hideMark/>
                </w:tcPr>
                <w:p w14:paraId="5C1C334D"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8187</w:t>
                  </w:r>
                </w:p>
              </w:tc>
              <w:tc>
                <w:tcPr>
                  <w:tcW w:w="0" w:type="auto"/>
                  <w:tcBorders>
                    <w:top w:val="nil"/>
                    <w:left w:val="nil"/>
                    <w:bottom w:val="single" w:sz="8" w:space="0" w:color="auto"/>
                    <w:right w:val="single" w:sz="8" w:space="0" w:color="auto"/>
                  </w:tcBorders>
                  <w:shd w:val="clear" w:color="auto" w:fill="auto"/>
                  <w:noWrap/>
                  <w:vAlign w:val="center"/>
                  <w:hideMark/>
                </w:tcPr>
                <w:p w14:paraId="40E8F3F4"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9.33%</w:t>
                  </w:r>
                </w:p>
              </w:tc>
            </w:tr>
            <w:tr w:rsidR="00BC74C4" w:rsidRPr="002E163D" w14:paraId="27516946" w14:textId="77777777" w:rsidTr="00BC74C4">
              <w:trPr>
                <w:trHeight w:val="315"/>
              </w:trPr>
              <w:tc>
                <w:tcPr>
                  <w:tcW w:w="1229" w:type="dxa"/>
                  <w:tcBorders>
                    <w:top w:val="nil"/>
                    <w:left w:val="single" w:sz="8" w:space="0" w:color="auto"/>
                    <w:bottom w:val="nil"/>
                    <w:right w:val="single" w:sz="8" w:space="0" w:color="auto"/>
                  </w:tcBorders>
                  <w:shd w:val="clear" w:color="auto" w:fill="auto"/>
                  <w:noWrap/>
                  <w:vAlign w:val="center"/>
                  <w:hideMark/>
                </w:tcPr>
                <w:p w14:paraId="10CEF0DA" w14:textId="77777777" w:rsidR="00BC74C4" w:rsidRPr="002E163D" w:rsidRDefault="00BC74C4" w:rsidP="00BC74C4">
                  <w:pPr>
                    <w:jc w:val="both"/>
                    <w:rPr>
                      <w:rFonts w:ascii="Calibri Light" w:hAnsi="Calibri Light"/>
                      <w:bCs/>
                      <w:sz w:val="24"/>
                      <w:szCs w:val="24"/>
                      <w:lang w:eastAsia="en-US"/>
                    </w:rPr>
                  </w:pPr>
                  <w:r w:rsidRPr="002E163D">
                    <w:rPr>
                      <w:rFonts w:ascii="Calibri Light" w:hAnsi="Calibri Light"/>
                      <w:bCs/>
                      <w:sz w:val="24"/>
                      <w:szCs w:val="24"/>
                      <w:lang w:eastAsia="en-US"/>
                    </w:rPr>
                    <w:t>Чугун</w:t>
                  </w:r>
                </w:p>
              </w:tc>
              <w:tc>
                <w:tcPr>
                  <w:tcW w:w="0" w:type="auto"/>
                  <w:tcBorders>
                    <w:top w:val="nil"/>
                    <w:left w:val="nil"/>
                    <w:bottom w:val="nil"/>
                    <w:right w:val="single" w:sz="8" w:space="0" w:color="auto"/>
                  </w:tcBorders>
                  <w:shd w:val="clear" w:color="auto" w:fill="auto"/>
                  <w:noWrap/>
                  <w:vAlign w:val="center"/>
                  <w:hideMark/>
                </w:tcPr>
                <w:p w14:paraId="6DFA8A66"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 xml:space="preserve">Ø 100 </w:t>
                  </w:r>
                </w:p>
              </w:tc>
              <w:tc>
                <w:tcPr>
                  <w:tcW w:w="0" w:type="auto"/>
                  <w:tcBorders>
                    <w:top w:val="nil"/>
                    <w:left w:val="nil"/>
                    <w:bottom w:val="nil"/>
                    <w:right w:val="single" w:sz="8" w:space="0" w:color="auto"/>
                  </w:tcBorders>
                  <w:shd w:val="clear" w:color="auto" w:fill="auto"/>
                  <w:noWrap/>
                  <w:vAlign w:val="center"/>
                  <w:hideMark/>
                </w:tcPr>
                <w:p w14:paraId="3F9C5587"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98</w:t>
                  </w:r>
                </w:p>
              </w:tc>
              <w:tc>
                <w:tcPr>
                  <w:tcW w:w="0" w:type="auto"/>
                  <w:tcBorders>
                    <w:top w:val="nil"/>
                    <w:left w:val="nil"/>
                    <w:bottom w:val="nil"/>
                    <w:right w:val="single" w:sz="8" w:space="0" w:color="auto"/>
                  </w:tcBorders>
                  <w:shd w:val="clear" w:color="auto" w:fill="auto"/>
                  <w:noWrap/>
                  <w:vAlign w:val="center"/>
                  <w:hideMark/>
                </w:tcPr>
                <w:p w14:paraId="6B89FA3A"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0.47%</w:t>
                  </w:r>
                </w:p>
              </w:tc>
            </w:tr>
            <w:tr w:rsidR="00BC74C4" w:rsidRPr="002E163D" w14:paraId="59BE080E" w14:textId="77777777" w:rsidTr="00BC74C4">
              <w:trPr>
                <w:trHeight w:val="315"/>
              </w:trPr>
              <w:tc>
                <w:tcPr>
                  <w:tcW w:w="1229" w:type="dxa"/>
                  <w:tcBorders>
                    <w:top w:val="single" w:sz="8" w:space="0" w:color="auto"/>
                    <w:left w:val="single" w:sz="8" w:space="0" w:color="auto"/>
                    <w:bottom w:val="single" w:sz="8" w:space="0" w:color="auto"/>
                    <w:right w:val="nil"/>
                  </w:tcBorders>
                  <w:shd w:val="clear" w:color="auto" w:fill="auto"/>
                  <w:noWrap/>
                  <w:vAlign w:val="center"/>
                  <w:hideMark/>
                </w:tcPr>
                <w:p w14:paraId="794072F9" w14:textId="77777777" w:rsidR="00BC74C4" w:rsidRPr="002E163D" w:rsidRDefault="00BC74C4" w:rsidP="00BC74C4">
                  <w:pPr>
                    <w:jc w:val="both"/>
                    <w:rPr>
                      <w:rFonts w:ascii="Calibri Light" w:hAnsi="Calibri Light"/>
                      <w:bCs/>
                      <w:sz w:val="24"/>
                      <w:szCs w:val="24"/>
                      <w:lang w:eastAsia="en-US"/>
                    </w:rPr>
                  </w:pPr>
                  <w:r w:rsidRPr="002E163D">
                    <w:rPr>
                      <w:rFonts w:ascii="Calibri Light" w:hAnsi="Calibri Light"/>
                      <w:bCs/>
                      <w:sz w:val="24"/>
                      <w:szCs w:val="24"/>
                      <w:lang w:eastAsia="en-US"/>
                    </w:rPr>
                    <w:t>PEHD</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87C4C7"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 xml:space="preserve">Ø 63 - Ø 125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B94C5C2"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48031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573778C"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54.76%</w:t>
                  </w:r>
                </w:p>
              </w:tc>
            </w:tr>
            <w:tr w:rsidR="00BC74C4" w:rsidRPr="002E163D" w14:paraId="4BC34943" w14:textId="77777777" w:rsidTr="00BC74C4">
              <w:trPr>
                <w:trHeight w:val="315"/>
              </w:trPr>
              <w:tc>
                <w:tcPr>
                  <w:tcW w:w="1229" w:type="dxa"/>
                  <w:tcBorders>
                    <w:top w:val="single" w:sz="8" w:space="0" w:color="auto"/>
                    <w:left w:val="single" w:sz="8" w:space="0" w:color="auto"/>
                    <w:bottom w:val="single" w:sz="8" w:space="0" w:color="auto"/>
                    <w:right w:val="nil"/>
                  </w:tcBorders>
                  <w:shd w:val="clear" w:color="auto" w:fill="auto"/>
                  <w:noWrap/>
                  <w:vAlign w:val="center"/>
                </w:tcPr>
                <w:p w14:paraId="6A47E4E3" w14:textId="77777777" w:rsidR="00BC74C4" w:rsidRPr="002E163D" w:rsidRDefault="00BC74C4" w:rsidP="00BC74C4">
                  <w:pPr>
                    <w:jc w:val="both"/>
                    <w:rPr>
                      <w:rFonts w:ascii="Calibri Light" w:hAnsi="Calibri Light"/>
                      <w:bCs/>
                      <w:sz w:val="24"/>
                      <w:szCs w:val="24"/>
                      <w:lang w:eastAsia="en-US"/>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6324D691"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bCs/>
                      <w:sz w:val="24"/>
                      <w:szCs w:val="24"/>
                      <w:lang w:eastAsia="en-US"/>
                    </w:rPr>
                    <w:t>Обща дължина водопровод</w:t>
                  </w:r>
                </w:p>
              </w:tc>
              <w:tc>
                <w:tcPr>
                  <w:tcW w:w="0" w:type="auto"/>
                  <w:tcBorders>
                    <w:top w:val="single" w:sz="8" w:space="0" w:color="auto"/>
                    <w:left w:val="nil"/>
                    <w:bottom w:val="single" w:sz="8" w:space="0" w:color="auto"/>
                    <w:right w:val="single" w:sz="8" w:space="0" w:color="auto"/>
                  </w:tcBorders>
                  <w:shd w:val="clear" w:color="auto" w:fill="auto"/>
                  <w:noWrap/>
                  <w:vAlign w:val="center"/>
                </w:tcPr>
                <w:p w14:paraId="17486D6B" w14:textId="77777777" w:rsidR="00BC74C4" w:rsidRPr="002E163D" w:rsidRDefault="00BC74C4" w:rsidP="00BC74C4">
                  <w:pPr>
                    <w:jc w:val="right"/>
                    <w:rPr>
                      <w:rFonts w:ascii="Calibri Light" w:hAnsi="Calibri Light"/>
                      <w:sz w:val="24"/>
                      <w:szCs w:val="24"/>
                      <w:lang w:eastAsia="en-US"/>
                    </w:rPr>
                  </w:pPr>
                  <w:r w:rsidRPr="002E163D">
                    <w:rPr>
                      <w:rFonts w:ascii="Calibri Light" w:hAnsi="Calibri Light"/>
                      <w:sz w:val="24"/>
                      <w:szCs w:val="24"/>
                      <w:lang w:eastAsia="en-US"/>
                    </w:rPr>
                    <w:t>87706</w:t>
                  </w:r>
                </w:p>
              </w:tc>
              <w:tc>
                <w:tcPr>
                  <w:tcW w:w="0" w:type="auto"/>
                  <w:tcBorders>
                    <w:top w:val="single" w:sz="8" w:space="0" w:color="auto"/>
                    <w:left w:val="nil"/>
                    <w:bottom w:val="single" w:sz="8" w:space="0" w:color="auto"/>
                    <w:right w:val="single" w:sz="8" w:space="0" w:color="auto"/>
                  </w:tcBorders>
                  <w:shd w:val="clear" w:color="auto" w:fill="auto"/>
                  <w:noWrap/>
                  <w:vAlign w:val="center"/>
                </w:tcPr>
                <w:p w14:paraId="509A5532" w14:textId="77777777" w:rsidR="00BC74C4" w:rsidRPr="002E163D" w:rsidRDefault="00BC74C4" w:rsidP="00BC74C4">
                  <w:pPr>
                    <w:jc w:val="right"/>
                    <w:rPr>
                      <w:rFonts w:ascii="Calibri Light" w:hAnsi="Calibri Light"/>
                      <w:sz w:val="24"/>
                      <w:szCs w:val="24"/>
                      <w:lang w:eastAsia="en-US"/>
                    </w:rPr>
                  </w:pPr>
                </w:p>
              </w:tc>
            </w:tr>
          </w:tbl>
          <w:p w14:paraId="1DDE70F9" w14:textId="77777777" w:rsidR="00BC74C4" w:rsidRPr="002E163D" w:rsidRDefault="00BC74C4" w:rsidP="00BC74C4">
            <w:pPr>
              <w:rPr>
                <w:rFonts w:ascii="Calibri Light" w:hAnsi="Calibri Light"/>
                <w:sz w:val="24"/>
                <w:szCs w:val="24"/>
                <w:lang w:eastAsia="en-US"/>
              </w:rPr>
            </w:pPr>
          </w:p>
        </w:tc>
      </w:tr>
      <w:tr w:rsidR="00BC74C4" w:rsidRPr="002E163D" w14:paraId="34377FCB" w14:textId="77777777" w:rsidTr="00BC74C4">
        <w:tc>
          <w:tcPr>
            <w:tcW w:w="2216" w:type="dxa"/>
            <w:shd w:val="clear" w:color="auto" w:fill="auto"/>
          </w:tcPr>
          <w:p w14:paraId="29091C9F"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lastRenderedPageBreak/>
              <w:t>Оценка на техническото състояние на съществуващата водопроводна мрежа – загуби на вода, аварии, експлоатационни проблеми:</w:t>
            </w:r>
          </w:p>
          <w:p w14:paraId="5D9BCEA9" w14:textId="77777777" w:rsidR="00BC74C4" w:rsidRPr="002E163D" w:rsidRDefault="00BC74C4" w:rsidP="00BC74C4">
            <w:pPr>
              <w:rPr>
                <w:rFonts w:ascii="Calibri Light" w:eastAsia="Calibri" w:hAnsi="Calibri Light"/>
                <w:sz w:val="24"/>
                <w:szCs w:val="24"/>
                <w:lang w:eastAsia="en-US"/>
              </w:rPr>
            </w:pPr>
          </w:p>
        </w:tc>
        <w:tc>
          <w:tcPr>
            <w:tcW w:w="7674" w:type="dxa"/>
            <w:shd w:val="clear" w:color="auto" w:fill="auto"/>
          </w:tcPr>
          <w:p w14:paraId="3D540D80" w14:textId="77777777" w:rsidR="00BC74C4" w:rsidRPr="002E163D" w:rsidRDefault="00BC74C4" w:rsidP="00BC74C4">
            <w:pPr>
              <w:jc w:val="both"/>
              <w:rPr>
                <w:rFonts w:ascii="Calibri Light" w:hAnsi="Calibri Light"/>
                <w:b/>
                <w:sz w:val="24"/>
                <w:szCs w:val="24"/>
                <w:lang w:eastAsia="en-US"/>
              </w:rPr>
            </w:pPr>
            <w:r w:rsidRPr="002E163D">
              <w:rPr>
                <w:rFonts w:ascii="Calibri Light" w:hAnsi="Calibri Light"/>
                <w:b/>
                <w:sz w:val="24"/>
                <w:szCs w:val="24"/>
                <w:lang w:eastAsia="en-US"/>
              </w:rPr>
              <w:t>Гр. Кърджали</w:t>
            </w:r>
          </w:p>
          <w:p w14:paraId="5C96B4C0"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За 2015 г. регистрираните аварии са:</w:t>
            </w:r>
          </w:p>
          <w:p w14:paraId="1CA10E02"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-Аварии по вътрешната водопроводна мрежа - 305 бр.;</w:t>
            </w:r>
          </w:p>
          <w:p w14:paraId="69A3178C"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 xml:space="preserve">-Аварии по сградни водопроводни отклонения – СВО – 125 бр. </w:t>
            </w:r>
          </w:p>
          <w:p w14:paraId="30CB583C"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Само за около седем месеца от 2016 г., когато е въведена задължителна компютъризирана регистрацията на авариите са записани около 190 бр. аварии, включително и авария на ПС Байкал.</w:t>
            </w:r>
          </w:p>
          <w:p w14:paraId="0404D1BD"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Въпреки подменените 14266 м тръби, все още има голям процент стоманени и етернитови тръби. Авариите са чести и това нарушава нормалното подаване на  питейна вода към населението.</w:t>
            </w:r>
          </w:p>
          <w:p w14:paraId="47EEEE44" w14:textId="77777777" w:rsidR="00BC74C4" w:rsidRPr="002E163D" w:rsidRDefault="00BC74C4" w:rsidP="00BC74C4">
            <w:pPr>
              <w:jc w:val="both"/>
              <w:rPr>
                <w:rFonts w:ascii="Calibri Light" w:hAnsi="Calibri Light"/>
                <w:sz w:val="24"/>
                <w:szCs w:val="24"/>
                <w:lang w:eastAsia="en-US"/>
              </w:rPr>
            </w:pPr>
          </w:p>
        </w:tc>
      </w:tr>
      <w:tr w:rsidR="00BC74C4" w:rsidRPr="002E163D" w14:paraId="4C9F6CA0" w14:textId="77777777" w:rsidTr="00BC74C4">
        <w:tc>
          <w:tcPr>
            <w:tcW w:w="2216" w:type="dxa"/>
            <w:shd w:val="clear" w:color="auto" w:fill="auto"/>
          </w:tcPr>
          <w:p w14:paraId="502E6776"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t>Основни изводи от анализа на водоснабдителната система/изводи от РПИП:</w:t>
            </w:r>
          </w:p>
        </w:tc>
        <w:tc>
          <w:tcPr>
            <w:tcW w:w="7674" w:type="dxa"/>
            <w:shd w:val="clear" w:color="auto" w:fill="auto"/>
          </w:tcPr>
          <w:p w14:paraId="1F43F61B"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b/>
                <w:sz w:val="24"/>
                <w:szCs w:val="24"/>
                <w:lang w:eastAsia="en-US"/>
              </w:rPr>
              <w:t>Гр. Кърджали</w:t>
            </w:r>
          </w:p>
          <w:p w14:paraId="0D45344A" w14:textId="77777777" w:rsidR="00BC74C4" w:rsidRPr="002E163D" w:rsidRDefault="00BC74C4" w:rsidP="00BC74C4">
            <w:pPr>
              <w:jc w:val="both"/>
              <w:rPr>
                <w:rFonts w:ascii="Calibri Light" w:hAnsi="Calibri Light"/>
                <w:bCs/>
                <w:sz w:val="24"/>
                <w:szCs w:val="24"/>
                <w:lang w:eastAsia="en-US"/>
              </w:rPr>
            </w:pPr>
            <w:r w:rsidRPr="002E163D">
              <w:rPr>
                <w:rFonts w:ascii="Calibri Light" w:hAnsi="Calibri Light"/>
                <w:sz w:val="24"/>
                <w:szCs w:val="24"/>
                <w:lang w:eastAsia="en-US"/>
              </w:rPr>
              <w:t xml:space="preserve">Старата мрежа не отговаря на изискванията на </w:t>
            </w:r>
            <w:r w:rsidRPr="002E163D">
              <w:rPr>
                <w:rFonts w:ascii="Calibri Light" w:hAnsi="Calibri Light"/>
                <w:bCs/>
                <w:sz w:val="24"/>
                <w:szCs w:val="24"/>
                <w:lang w:eastAsia="en-US"/>
              </w:rPr>
              <w:t xml:space="preserve">Наредба №Із-1971 от 29 октомври 2009 г. за строително-технически правила и норми за осигуряване на безопасност при пожар по отношение на необходимия брой СК за изолирани на зони с до 5 Пожарни хидранта, както и по отношение на разстоянието между тях, което трябва да е не повече от 150 м. Избраният стратегически вариант за водопроводната мрежа предвижда реконструкция на водопроводните клонове, генериращи най-чести аварии и най-висок процент загуби на вода.  Участъците от вътрешните водопроводни мрежи са по различни улици. Алтернативни решения за отделни участъци са невъзможни. Проблемните две преминавания на водопроводи в гр. Кърджали под река Арда, които правят връзка между двете части на града, задължително трябва да се подменят. За техните трасета не е възможно да се потърсят алтернативи, тъй като местата им са определени най-правилно от гледна точка на връзката от другата страна на реката.  По този начин се избягва засягането на защитената зона покрай река Арда в рамките на гр. Кърджали. Местоположението </w:t>
            </w:r>
            <w:r w:rsidRPr="002E163D">
              <w:rPr>
                <w:rFonts w:ascii="Calibri Light" w:hAnsi="Calibri Light"/>
                <w:bCs/>
                <w:sz w:val="24"/>
                <w:szCs w:val="24"/>
                <w:lang w:eastAsia="en-US"/>
              </w:rPr>
              <w:lastRenderedPageBreak/>
              <w:t>на новите регулатори на налягане, е съобразено с хидравличния модел на мрежата и също няма алтернативи.</w:t>
            </w:r>
          </w:p>
          <w:p w14:paraId="32F3C37D" w14:textId="77777777" w:rsidR="00BC74C4" w:rsidRPr="002E163D" w:rsidRDefault="00BC74C4" w:rsidP="00BC74C4">
            <w:pPr>
              <w:jc w:val="both"/>
              <w:rPr>
                <w:rFonts w:ascii="Calibri Light" w:hAnsi="Calibri Light"/>
                <w:sz w:val="24"/>
                <w:szCs w:val="24"/>
                <w:lang w:eastAsia="en-US"/>
              </w:rPr>
            </w:pPr>
          </w:p>
        </w:tc>
      </w:tr>
    </w:tbl>
    <w:p w14:paraId="3860A58E" w14:textId="77777777" w:rsidR="003D0EC2" w:rsidRPr="003D0EC2" w:rsidRDefault="003D0EC2" w:rsidP="003D0EC2">
      <w:pPr>
        <w:shd w:val="clear" w:color="auto" w:fill="FFFFFF"/>
        <w:jc w:val="both"/>
        <w:rPr>
          <w:rFonts w:ascii="Calibri Light" w:eastAsia="Calibri" w:hAnsi="Calibri Light"/>
          <w:b/>
          <w:sz w:val="24"/>
          <w:szCs w:val="24"/>
          <w:lang w:eastAsia="en-US"/>
        </w:rPr>
      </w:pPr>
    </w:p>
    <w:p w14:paraId="6EBC1498" w14:textId="77777777" w:rsidR="0073126F" w:rsidRPr="0073126F" w:rsidRDefault="0073126F" w:rsidP="0073126F">
      <w:pPr>
        <w:shd w:val="clear" w:color="auto" w:fill="FFFFFF"/>
        <w:jc w:val="both"/>
        <w:rPr>
          <w:rFonts w:ascii="Calibri Light" w:eastAsia="Calibri" w:hAnsi="Calibri Light"/>
          <w:b/>
          <w:sz w:val="24"/>
          <w:szCs w:val="24"/>
          <w:lang w:eastAsia="en-US"/>
        </w:rPr>
      </w:pPr>
    </w:p>
    <w:p w14:paraId="406F0D85" w14:textId="77777777" w:rsidR="0073126F" w:rsidRPr="0073126F" w:rsidRDefault="0073126F" w:rsidP="0073126F">
      <w:pPr>
        <w:shd w:val="clear" w:color="auto" w:fill="DDD9C3"/>
        <w:jc w:val="both"/>
        <w:rPr>
          <w:rFonts w:ascii="Calibri Light" w:eastAsia="Calibri" w:hAnsi="Calibri Light"/>
          <w:b/>
          <w:sz w:val="24"/>
          <w:szCs w:val="24"/>
          <w:lang w:eastAsia="en-US"/>
        </w:rPr>
      </w:pPr>
      <w:r w:rsidRPr="0073126F">
        <w:rPr>
          <w:rFonts w:ascii="Calibri Light" w:eastAsia="Calibri" w:hAnsi="Calibri Light"/>
          <w:b/>
          <w:sz w:val="24"/>
          <w:szCs w:val="24"/>
          <w:lang w:eastAsia="en-US"/>
        </w:rPr>
        <w:t>КАНАЛИЗАЦИЯ</w:t>
      </w:r>
    </w:p>
    <w:p w14:paraId="7F667C5B" w14:textId="77777777" w:rsidR="0073126F" w:rsidRPr="0073126F" w:rsidRDefault="0073126F" w:rsidP="0073126F">
      <w:pPr>
        <w:jc w:val="both"/>
        <w:rPr>
          <w:rFonts w:ascii="Calibri Light" w:eastAsia="Calibri" w:hAnsi="Calibri Light"/>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7256"/>
      </w:tblGrid>
      <w:tr w:rsidR="00BC74C4" w:rsidRPr="002E163D" w14:paraId="3EFA4AD7" w14:textId="77777777" w:rsidTr="00BC74C4">
        <w:tc>
          <w:tcPr>
            <w:tcW w:w="2216" w:type="dxa"/>
            <w:shd w:val="clear" w:color="auto" w:fill="auto"/>
          </w:tcPr>
          <w:p w14:paraId="7F8F951D"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t xml:space="preserve">Степен на изграденост: </w:t>
            </w:r>
          </w:p>
          <w:p w14:paraId="4258856D" w14:textId="77777777" w:rsidR="00BC74C4" w:rsidRPr="002E163D" w:rsidRDefault="00BC74C4" w:rsidP="00BC74C4">
            <w:pPr>
              <w:rPr>
                <w:rFonts w:ascii="Calibri Light" w:hAnsi="Calibri Light"/>
                <w:sz w:val="24"/>
                <w:szCs w:val="24"/>
                <w:lang w:eastAsia="en-US"/>
              </w:rPr>
            </w:pPr>
          </w:p>
        </w:tc>
        <w:tc>
          <w:tcPr>
            <w:tcW w:w="7674" w:type="dxa"/>
            <w:shd w:val="clear" w:color="auto" w:fill="auto"/>
          </w:tcPr>
          <w:p w14:paraId="5903853B" w14:textId="77777777" w:rsidR="00BC74C4" w:rsidRPr="002E163D" w:rsidRDefault="00BC74C4" w:rsidP="00BC74C4">
            <w:pPr>
              <w:jc w:val="both"/>
              <w:rPr>
                <w:rFonts w:ascii="Calibri Light" w:hAnsi="Calibri Light"/>
                <w:b/>
                <w:sz w:val="24"/>
                <w:szCs w:val="24"/>
                <w:lang w:eastAsia="en-US"/>
              </w:rPr>
            </w:pPr>
            <w:r w:rsidRPr="002E163D">
              <w:rPr>
                <w:rFonts w:ascii="Calibri Light" w:hAnsi="Calibri Light"/>
                <w:b/>
                <w:sz w:val="24"/>
                <w:szCs w:val="24"/>
                <w:lang w:eastAsia="en-US"/>
              </w:rPr>
              <w:t>гр. Кърджали</w:t>
            </w:r>
          </w:p>
          <w:p w14:paraId="771B1214"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Канализационната мрежа на гр. Кърджали започва да се изгражда в периода 1952 – 1953 г. Изградената мрежа е смесен тип – за битови, промишлени и дъждовни води. Преди изпълнението на проекта,  финансиран по ОПОС 2007-2013г., преобладаващите диаметри са  Ø200 и Ø300, както и главни клонове изпълнени от бетонови тръби с кръгъл и яйцевиден профил, някои от тях затлачени почти на 90%.   След реализацията на проект: Интегриран воден проект в гр. Кърджали: „Изграждане на ПСОВ и довеждащ колектор, разширение и реконструкция на водоснабдителната и канализационната мрежа, по ОПОС 2007-2013г“ вече се отвеждат 93%  от отпадъчните битови и промишлени водни количества, събрани от съществуващата канализация до новопроектираната ПСОВ „Кърджали”, Обхващат се  кварталите „Възрожденци”, част от квартал „Прилепци” и ”Терасите”, които не са били свързани към канализационната мрежа. Събирането на дъждовните води се осъществява през система от дъждопреливници и отливни канали – нови и реконструирани съществуващи. Изградени са 102 броя канализационни клона в това число и отливни канали на дъждопреливниците. След този проект отвеждането на отпадъчни води е значително подобрено.</w:t>
            </w:r>
          </w:p>
          <w:p w14:paraId="64918DD0" w14:textId="77777777" w:rsidR="00BC74C4" w:rsidRPr="002E163D" w:rsidRDefault="00BC74C4" w:rsidP="00BC74C4">
            <w:pPr>
              <w:jc w:val="both"/>
              <w:rPr>
                <w:rFonts w:ascii="Calibri Light" w:hAnsi="Calibri Light"/>
                <w:sz w:val="24"/>
                <w:szCs w:val="24"/>
                <w:lang w:eastAsia="en-US"/>
              </w:rPr>
            </w:pPr>
          </w:p>
        </w:tc>
      </w:tr>
      <w:tr w:rsidR="00BC74C4" w:rsidRPr="002E163D" w14:paraId="0AA99FFC" w14:textId="77777777" w:rsidTr="00BC74C4">
        <w:tc>
          <w:tcPr>
            <w:tcW w:w="2216" w:type="dxa"/>
            <w:shd w:val="clear" w:color="auto" w:fill="auto"/>
          </w:tcPr>
          <w:p w14:paraId="2315F1A0"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lastRenderedPageBreak/>
              <w:t>Схема на съществуващата канализационна мрежа (графична част):</w:t>
            </w:r>
          </w:p>
          <w:p w14:paraId="1BE34099" w14:textId="77777777" w:rsidR="00BC74C4" w:rsidRPr="002E163D" w:rsidRDefault="00BC74C4" w:rsidP="00BC74C4">
            <w:pPr>
              <w:rPr>
                <w:rFonts w:ascii="Calibri Light" w:hAnsi="Calibri Light"/>
                <w:sz w:val="24"/>
                <w:szCs w:val="24"/>
                <w:lang w:eastAsia="en-US"/>
              </w:rPr>
            </w:pPr>
          </w:p>
        </w:tc>
        <w:tc>
          <w:tcPr>
            <w:tcW w:w="7674" w:type="dxa"/>
            <w:shd w:val="clear" w:color="auto" w:fill="auto"/>
          </w:tcPr>
          <w:p w14:paraId="7831ED45" w14:textId="63AC7885" w:rsidR="00BC74C4" w:rsidRPr="001D2BE6" w:rsidRDefault="00BC74C4" w:rsidP="00BC74C4">
            <w:pPr>
              <w:widowControl w:val="0"/>
              <w:rPr>
                <w:rFonts w:ascii="Microsoft Sans Serif" w:eastAsia="Microsoft Sans Serif" w:hAnsi="Microsoft Sans Serif" w:cs="Microsoft Sans Serif"/>
                <w:color w:val="000000"/>
                <w:sz w:val="2"/>
                <w:szCs w:val="2"/>
                <w:lang w:eastAsia="en-US" w:bidi="en-US"/>
              </w:rPr>
            </w:pPr>
            <w:r w:rsidRPr="00B03569">
              <w:rPr>
                <w:rFonts w:ascii="Microsoft Sans Serif" w:eastAsia="Microsoft Sans Serif" w:hAnsi="Microsoft Sans Serif" w:cs="Microsoft Sans Serif"/>
                <w:color w:val="000000"/>
                <w:sz w:val="24"/>
                <w:szCs w:val="24"/>
                <w:lang w:eastAsia="en-US" w:bidi="en-US"/>
              </w:rPr>
              <w:fldChar w:fldCharType="begin"/>
            </w:r>
            <w:r w:rsidR="00B6748C">
              <w:rPr>
                <w:rFonts w:ascii="Microsoft Sans Serif" w:eastAsia="Microsoft Sans Serif" w:hAnsi="Microsoft Sans Serif" w:cs="Microsoft Sans Serif"/>
                <w:color w:val="000000"/>
                <w:sz w:val="24"/>
                <w:szCs w:val="24"/>
                <w:lang w:eastAsia="en-US" w:bidi="en-US"/>
              </w:rPr>
              <w:instrText xml:space="preserve"> INCLUDEPICTURE "C:\\Users\\Dimitar Zlatanov\\AppData\\Roaming\\Microsoft\\тутракан\\инженеринг\\media\\image1.jpeg" \* MERGEFORMAT </w:instrText>
            </w:r>
            <w:r w:rsidRPr="00B03569">
              <w:rPr>
                <w:rFonts w:ascii="Microsoft Sans Serif" w:eastAsia="Microsoft Sans Serif" w:hAnsi="Microsoft Sans Serif" w:cs="Microsoft Sans Serif"/>
                <w:color w:val="000000"/>
                <w:sz w:val="24"/>
                <w:szCs w:val="24"/>
                <w:lang w:eastAsia="en-US" w:bidi="en-US"/>
              </w:rPr>
              <w:fldChar w:fldCharType="separate"/>
            </w:r>
            <w:r w:rsidR="00A47C60">
              <w:rPr>
                <w:rFonts w:ascii="Microsoft Sans Serif" w:eastAsia="Microsoft Sans Serif" w:hAnsi="Microsoft Sans Serif" w:cs="Microsoft Sans Serif"/>
                <w:color w:val="000000"/>
                <w:sz w:val="24"/>
                <w:szCs w:val="24"/>
                <w:lang w:eastAsia="en-US" w:bidi="en-US"/>
              </w:rPr>
              <w:fldChar w:fldCharType="begin"/>
            </w:r>
            <w:r w:rsidR="00A47C60">
              <w:rPr>
                <w:rFonts w:ascii="Microsoft Sans Serif" w:eastAsia="Microsoft Sans Serif" w:hAnsi="Microsoft Sans Serif" w:cs="Microsoft Sans Serif"/>
                <w:color w:val="000000"/>
                <w:sz w:val="24"/>
                <w:szCs w:val="24"/>
                <w:lang w:eastAsia="en-US" w:bidi="en-US"/>
              </w:rPr>
              <w:instrText xml:space="preserve"> INCLUDEPICTURE  "E:\\!Final_KJ\\Nadzor\\тутракан\\инженеринг\\media\\image1.jpeg" \* MERGEFORMATINET </w:instrText>
            </w:r>
            <w:r w:rsidR="00A47C60">
              <w:rPr>
                <w:rFonts w:ascii="Microsoft Sans Serif" w:eastAsia="Microsoft Sans Serif" w:hAnsi="Microsoft Sans Serif" w:cs="Microsoft Sans Serif"/>
                <w:color w:val="000000"/>
                <w:sz w:val="24"/>
                <w:szCs w:val="24"/>
                <w:lang w:eastAsia="en-US" w:bidi="en-US"/>
              </w:rPr>
              <w:fldChar w:fldCharType="separate"/>
            </w:r>
            <w:r w:rsidR="00A47C60">
              <w:rPr>
                <w:rFonts w:ascii="Microsoft Sans Serif" w:eastAsia="Microsoft Sans Serif" w:hAnsi="Microsoft Sans Serif" w:cs="Microsoft Sans Serif"/>
                <w:color w:val="000000"/>
                <w:sz w:val="24"/>
                <w:szCs w:val="24"/>
                <w:lang w:eastAsia="en-US" w:bidi="en-US"/>
              </w:rPr>
              <w:fldChar w:fldCharType="begin"/>
            </w:r>
            <w:r w:rsidR="00A47C60">
              <w:rPr>
                <w:rFonts w:ascii="Microsoft Sans Serif" w:eastAsia="Microsoft Sans Serif" w:hAnsi="Microsoft Sans Serif" w:cs="Microsoft Sans Serif"/>
                <w:color w:val="000000"/>
                <w:sz w:val="24"/>
                <w:szCs w:val="24"/>
                <w:lang w:eastAsia="en-US" w:bidi="en-US"/>
              </w:rPr>
              <w:instrText xml:space="preserve"> INCLUDEPICTURE  "C:\\Users\\Dimitar Zlatanov\\Desktop\\Дюкер-ЧервенФИДИК\\тутракан\\инженеринг\\media\\image1.jpeg" \* MERGEFORMATINET </w:instrText>
            </w:r>
            <w:r w:rsidR="00A47C60">
              <w:rPr>
                <w:rFonts w:ascii="Microsoft Sans Serif" w:eastAsia="Microsoft Sans Serif" w:hAnsi="Microsoft Sans Serif" w:cs="Microsoft Sans Serif"/>
                <w:color w:val="000000"/>
                <w:sz w:val="24"/>
                <w:szCs w:val="24"/>
                <w:lang w:eastAsia="en-US" w:bidi="en-US"/>
              </w:rPr>
              <w:fldChar w:fldCharType="separate"/>
            </w:r>
            <w:r w:rsidR="001D7A3E">
              <w:rPr>
                <w:rFonts w:ascii="Microsoft Sans Serif" w:eastAsia="Microsoft Sans Serif" w:hAnsi="Microsoft Sans Serif" w:cs="Microsoft Sans Serif"/>
                <w:color w:val="000000"/>
                <w:sz w:val="24"/>
                <w:szCs w:val="24"/>
                <w:lang w:eastAsia="en-US" w:bidi="en-US"/>
              </w:rPr>
              <w:fldChar w:fldCharType="begin"/>
            </w:r>
            <w:r w:rsidR="001D7A3E">
              <w:rPr>
                <w:rFonts w:ascii="Microsoft Sans Serif" w:eastAsia="Microsoft Sans Serif" w:hAnsi="Microsoft Sans Serif" w:cs="Microsoft Sans Serif"/>
                <w:color w:val="000000"/>
                <w:sz w:val="24"/>
                <w:szCs w:val="24"/>
                <w:lang w:eastAsia="en-US" w:bidi="en-US"/>
              </w:rPr>
              <w:instrText xml:space="preserve"> INCLUDEPICTURE  "C:\\Users\\Dimitar Zlatanov\\Desktop\\Дюкер-ЧервенФИДИК\\тутракан\\инженеринг\\media\\image1.jpeg" \* MERGEFORMATINET </w:instrText>
            </w:r>
            <w:r w:rsidR="001D7A3E">
              <w:rPr>
                <w:rFonts w:ascii="Microsoft Sans Serif" w:eastAsia="Microsoft Sans Serif" w:hAnsi="Microsoft Sans Serif" w:cs="Microsoft Sans Serif"/>
                <w:color w:val="000000"/>
                <w:sz w:val="24"/>
                <w:szCs w:val="24"/>
                <w:lang w:eastAsia="en-US" w:bidi="en-US"/>
              </w:rPr>
              <w:fldChar w:fldCharType="separate"/>
            </w:r>
            <w:r w:rsidR="007D0B2E">
              <w:rPr>
                <w:rFonts w:ascii="Microsoft Sans Serif" w:eastAsia="Microsoft Sans Serif" w:hAnsi="Microsoft Sans Serif" w:cs="Microsoft Sans Serif"/>
                <w:color w:val="000000"/>
                <w:sz w:val="24"/>
                <w:szCs w:val="24"/>
                <w:lang w:eastAsia="en-US" w:bidi="en-US"/>
              </w:rPr>
              <w:fldChar w:fldCharType="begin"/>
            </w:r>
            <w:r w:rsidR="007D0B2E">
              <w:rPr>
                <w:rFonts w:ascii="Microsoft Sans Serif" w:eastAsia="Microsoft Sans Serif" w:hAnsi="Microsoft Sans Serif" w:cs="Microsoft Sans Serif"/>
                <w:color w:val="000000"/>
                <w:sz w:val="24"/>
                <w:szCs w:val="24"/>
                <w:lang w:eastAsia="en-US" w:bidi="en-US"/>
              </w:rPr>
              <w:instrText xml:space="preserve"> INCLUDEPICTURE  "C:\\Users\\User\\Downloads\\тутракан\\инженеринг\\media\\image1.jpeg" \* MERGEFORMATINET </w:instrText>
            </w:r>
            <w:r w:rsidR="007D0B2E">
              <w:rPr>
                <w:rFonts w:ascii="Microsoft Sans Serif" w:eastAsia="Microsoft Sans Serif" w:hAnsi="Microsoft Sans Serif" w:cs="Microsoft Sans Serif"/>
                <w:color w:val="000000"/>
                <w:sz w:val="24"/>
                <w:szCs w:val="24"/>
                <w:lang w:eastAsia="en-US" w:bidi="en-US"/>
              </w:rPr>
              <w:fldChar w:fldCharType="separate"/>
            </w:r>
            <w:r w:rsidR="007674D4">
              <w:rPr>
                <w:rFonts w:ascii="Microsoft Sans Serif" w:eastAsia="Microsoft Sans Serif" w:hAnsi="Microsoft Sans Serif" w:cs="Microsoft Sans Serif"/>
                <w:color w:val="000000"/>
                <w:sz w:val="24"/>
                <w:szCs w:val="24"/>
                <w:lang w:eastAsia="en-US" w:bidi="en-US"/>
              </w:rPr>
              <w:fldChar w:fldCharType="begin"/>
            </w:r>
            <w:r w:rsidR="007674D4">
              <w:rPr>
                <w:rFonts w:ascii="Microsoft Sans Serif" w:eastAsia="Microsoft Sans Serif" w:hAnsi="Microsoft Sans Serif" w:cs="Microsoft Sans Serif"/>
                <w:color w:val="000000"/>
                <w:sz w:val="24"/>
                <w:szCs w:val="24"/>
                <w:lang w:eastAsia="en-US" w:bidi="en-US"/>
              </w:rPr>
              <w:instrText xml:space="preserve"> </w:instrText>
            </w:r>
            <w:r w:rsidR="007674D4">
              <w:rPr>
                <w:rFonts w:ascii="Microsoft Sans Serif" w:eastAsia="Microsoft Sans Serif" w:hAnsi="Microsoft Sans Serif" w:cs="Microsoft Sans Serif"/>
                <w:color w:val="000000"/>
                <w:sz w:val="24"/>
                <w:szCs w:val="24"/>
                <w:lang w:eastAsia="en-US" w:bidi="en-US"/>
              </w:rPr>
              <w:instrText>INCLUDEPICTURE  "C:\\Users\\User\\Downloads\\тутракан\\инженеринг\\media\\image1.jpeg" \* MERGEFORMATINET</w:instrText>
            </w:r>
            <w:r w:rsidR="007674D4">
              <w:rPr>
                <w:rFonts w:ascii="Microsoft Sans Serif" w:eastAsia="Microsoft Sans Serif" w:hAnsi="Microsoft Sans Serif" w:cs="Microsoft Sans Serif"/>
                <w:color w:val="000000"/>
                <w:sz w:val="24"/>
                <w:szCs w:val="24"/>
                <w:lang w:eastAsia="en-US" w:bidi="en-US"/>
              </w:rPr>
              <w:instrText xml:space="preserve"> </w:instrText>
            </w:r>
            <w:r w:rsidR="007674D4">
              <w:rPr>
                <w:rFonts w:ascii="Microsoft Sans Serif" w:eastAsia="Microsoft Sans Serif" w:hAnsi="Microsoft Sans Serif" w:cs="Microsoft Sans Serif"/>
                <w:color w:val="000000"/>
                <w:sz w:val="24"/>
                <w:szCs w:val="24"/>
                <w:lang w:eastAsia="en-US" w:bidi="en-US"/>
              </w:rPr>
              <w:fldChar w:fldCharType="separate"/>
            </w:r>
            <w:r w:rsidR="00356AF9">
              <w:rPr>
                <w:rFonts w:ascii="Microsoft Sans Serif" w:eastAsia="Microsoft Sans Serif" w:hAnsi="Microsoft Sans Serif" w:cs="Microsoft Sans Serif"/>
                <w:color w:val="000000"/>
                <w:sz w:val="24"/>
                <w:szCs w:val="24"/>
                <w:lang w:eastAsia="en-US" w:bidi="en-US"/>
              </w:rPr>
              <w:pict w14:anchorId="119AE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1pt;height:374.15pt">
                  <v:imagedata r:id="rId9" r:href="rId10"/>
                </v:shape>
              </w:pict>
            </w:r>
            <w:r w:rsidR="007674D4">
              <w:rPr>
                <w:rFonts w:ascii="Microsoft Sans Serif" w:eastAsia="Microsoft Sans Serif" w:hAnsi="Microsoft Sans Serif" w:cs="Microsoft Sans Serif"/>
                <w:color w:val="000000"/>
                <w:sz w:val="24"/>
                <w:szCs w:val="24"/>
                <w:lang w:eastAsia="en-US" w:bidi="en-US"/>
              </w:rPr>
              <w:fldChar w:fldCharType="end"/>
            </w:r>
            <w:r w:rsidR="007D0B2E">
              <w:rPr>
                <w:rFonts w:ascii="Microsoft Sans Serif" w:eastAsia="Microsoft Sans Serif" w:hAnsi="Microsoft Sans Serif" w:cs="Microsoft Sans Serif"/>
                <w:color w:val="000000"/>
                <w:sz w:val="24"/>
                <w:szCs w:val="24"/>
                <w:lang w:eastAsia="en-US" w:bidi="en-US"/>
              </w:rPr>
              <w:fldChar w:fldCharType="end"/>
            </w:r>
            <w:r w:rsidR="001D7A3E">
              <w:rPr>
                <w:rFonts w:ascii="Microsoft Sans Serif" w:eastAsia="Microsoft Sans Serif" w:hAnsi="Microsoft Sans Serif" w:cs="Microsoft Sans Serif"/>
                <w:color w:val="000000"/>
                <w:sz w:val="24"/>
                <w:szCs w:val="24"/>
                <w:lang w:eastAsia="en-US" w:bidi="en-US"/>
              </w:rPr>
              <w:fldChar w:fldCharType="end"/>
            </w:r>
            <w:r w:rsidR="00A47C60">
              <w:rPr>
                <w:rFonts w:ascii="Microsoft Sans Serif" w:eastAsia="Microsoft Sans Serif" w:hAnsi="Microsoft Sans Serif" w:cs="Microsoft Sans Serif"/>
                <w:color w:val="000000"/>
                <w:sz w:val="24"/>
                <w:szCs w:val="24"/>
                <w:lang w:eastAsia="en-US" w:bidi="en-US"/>
              </w:rPr>
              <w:fldChar w:fldCharType="end"/>
            </w:r>
            <w:r w:rsidR="00A47C60">
              <w:rPr>
                <w:rFonts w:ascii="Microsoft Sans Serif" w:eastAsia="Microsoft Sans Serif" w:hAnsi="Microsoft Sans Serif" w:cs="Microsoft Sans Serif"/>
                <w:color w:val="000000"/>
                <w:sz w:val="24"/>
                <w:szCs w:val="24"/>
                <w:lang w:eastAsia="en-US" w:bidi="en-US"/>
              </w:rPr>
              <w:fldChar w:fldCharType="end"/>
            </w:r>
            <w:r w:rsidRPr="00B03569">
              <w:rPr>
                <w:rFonts w:ascii="Microsoft Sans Serif" w:eastAsia="Microsoft Sans Serif" w:hAnsi="Microsoft Sans Serif" w:cs="Microsoft Sans Serif"/>
                <w:color w:val="000000"/>
                <w:sz w:val="24"/>
                <w:szCs w:val="24"/>
                <w:lang w:eastAsia="en-US" w:bidi="en-US"/>
              </w:rPr>
              <w:fldChar w:fldCharType="end"/>
            </w:r>
          </w:p>
          <w:p w14:paraId="2E68590B" w14:textId="77777777" w:rsidR="00BC74C4" w:rsidRPr="00B03569" w:rsidRDefault="00BC74C4" w:rsidP="00BC74C4">
            <w:pPr>
              <w:rPr>
                <w:rFonts w:ascii="Calibri Light" w:hAnsi="Calibri Light"/>
                <w:sz w:val="24"/>
                <w:szCs w:val="24"/>
                <w:lang w:eastAsia="en-US"/>
              </w:rPr>
            </w:pPr>
          </w:p>
          <w:p w14:paraId="742CC0E7" w14:textId="77777777" w:rsidR="00BC74C4" w:rsidRPr="001D2BE6" w:rsidRDefault="00BC74C4" w:rsidP="00BC74C4">
            <w:pPr>
              <w:widowControl w:val="0"/>
              <w:rPr>
                <w:rFonts w:ascii="Microsoft Sans Serif" w:eastAsia="Microsoft Sans Serif" w:hAnsi="Microsoft Sans Serif" w:cs="Microsoft Sans Serif"/>
                <w:color w:val="000000"/>
                <w:sz w:val="2"/>
                <w:szCs w:val="2"/>
                <w:lang w:eastAsia="en-US" w:bidi="en-US"/>
              </w:rPr>
            </w:pPr>
          </w:p>
          <w:p w14:paraId="73F149D0" w14:textId="77777777" w:rsidR="00BC74C4" w:rsidRPr="00B03569" w:rsidRDefault="00BC74C4" w:rsidP="00BC74C4">
            <w:pPr>
              <w:rPr>
                <w:rFonts w:ascii="Calibri Light" w:hAnsi="Calibri Light"/>
                <w:sz w:val="24"/>
                <w:szCs w:val="24"/>
                <w:lang w:eastAsia="en-US"/>
              </w:rPr>
            </w:pPr>
          </w:p>
        </w:tc>
      </w:tr>
      <w:tr w:rsidR="00BC74C4" w:rsidRPr="002E163D" w14:paraId="2AC59B04" w14:textId="77777777" w:rsidTr="00BC74C4">
        <w:tc>
          <w:tcPr>
            <w:tcW w:w="2216" w:type="dxa"/>
            <w:shd w:val="clear" w:color="auto" w:fill="auto"/>
          </w:tcPr>
          <w:p w14:paraId="286B3DEC"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t>Система на съществуващата канализационна мрежа:</w:t>
            </w:r>
          </w:p>
          <w:p w14:paraId="35334321" w14:textId="77777777" w:rsidR="00BC74C4" w:rsidRPr="002E163D" w:rsidRDefault="00BC74C4" w:rsidP="00BC74C4">
            <w:pPr>
              <w:rPr>
                <w:rFonts w:ascii="Calibri Light" w:hAnsi="Calibri Light"/>
                <w:sz w:val="24"/>
                <w:szCs w:val="24"/>
                <w:lang w:eastAsia="en-US"/>
              </w:rPr>
            </w:pPr>
          </w:p>
        </w:tc>
        <w:tc>
          <w:tcPr>
            <w:tcW w:w="7674" w:type="dxa"/>
            <w:shd w:val="clear" w:color="auto" w:fill="auto"/>
          </w:tcPr>
          <w:p w14:paraId="0AA30BE7" w14:textId="77777777" w:rsidR="00BC74C4" w:rsidRPr="002E163D" w:rsidRDefault="00BC74C4" w:rsidP="00BC74C4">
            <w:pPr>
              <w:jc w:val="both"/>
              <w:rPr>
                <w:rFonts w:ascii="Calibri Light" w:hAnsi="Calibri Light"/>
                <w:b/>
                <w:sz w:val="24"/>
                <w:szCs w:val="24"/>
                <w:lang w:eastAsia="en-US"/>
              </w:rPr>
            </w:pPr>
            <w:r w:rsidRPr="002E163D">
              <w:rPr>
                <w:rFonts w:ascii="Calibri Light" w:hAnsi="Calibri Light"/>
                <w:b/>
                <w:sz w:val="24"/>
                <w:szCs w:val="24"/>
                <w:lang w:eastAsia="en-US"/>
              </w:rPr>
              <w:t>гр. Кърджали</w:t>
            </w:r>
          </w:p>
          <w:p w14:paraId="2C0C5843"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 xml:space="preserve">Канализационната мрежа на гр. Кърджали започва да се изгражда в периода 1952 – 1953 г. Изградената мрежа е смесен тип – за битови, промишлени и дъждовни води. Преди изпълнението на проекта,  финансиран по ОПОС 2007-2013г., преобладаващите диаметри са  Ø200 и Ø300, както и главни клонове, изпълнени от бетонови тръби с кръгъл и яйцевиден профил, някои от тях затлачени почти на 90%. След реализацията на проекта „Интегриран воден проект в гр. Кърджали“: „Изграждане на ПСОВ и довеждащ колектор, разширение и реконструкция на водоснабдителната и канализационната мрежа, по ОПОС 2007-2013 г.“, вече се отвеждат 93% от отпадъчните битови и промишлени водни количества, събрани от съществуващата канализация до новопроектираната ПСОВ „Кърджали”. Обхващат се  кварталите „Възрожденци”, част от квартал „Прилепци” и „Терасите”, </w:t>
            </w:r>
            <w:r w:rsidRPr="002E163D">
              <w:rPr>
                <w:rFonts w:ascii="Calibri Light" w:hAnsi="Calibri Light"/>
                <w:sz w:val="24"/>
                <w:szCs w:val="24"/>
                <w:lang w:eastAsia="en-US"/>
              </w:rPr>
              <w:lastRenderedPageBreak/>
              <w:t>които не са били свързани към канализационната мрежа. Отвеждането на дъждовните води се осъществява през система от дъждопреливници и отливни канали – нови и реконструирани съществуващи. Изградени са 102 броя канализационни клона, в това число и отливни канали на дъждопреливниците. След изпълнението на този проект отвеждането на отпадъчни води е значително подобрено. Изградена е и Пречиствателна станция за отпадъчни води. Вследствие на реализирането на проекта е изпълнена реконструкция и доизградена канализационна мрежа.</w:t>
            </w:r>
          </w:p>
          <w:p w14:paraId="70A2D6C8"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Почти всички канализационни колектори с малки диаметри, полагани още при първоначалното изграждане на мрежата са затлачени и с голяма степен на проникване на корени от дървета в тях. На доста места има и пропадания на тръбите. Нерегламентирани изливания в р. Арда, още преди изграждането на ПСОВ Кърджали, не са премахнати и отпадъчната вода не достига до нея за пречистване, а все още замърсява реката.</w:t>
            </w:r>
          </w:p>
          <w:p w14:paraId="3216ABB2" w14:textId="77777777" w:rsidR="00BC74C4" w:rsidRPr="002E163D" w:rsidRDefault="00BC74C4" w:rsidP="00BC74C4">
            <w:pPr>
              <w:jc w:val="both"/>
              <w:rPr>
                <w:rFonts w:ascii="Calibri Light" w:hAnsi="Calibri Light"/>
                <w:sz w:val="24"/>
                <w:szCs w:val="24"/>
                <w:lang w:eastAsia="en-US"/>
              </w:rPr>
            </w:pPr>
          </w:p>
        </w:tc>
      </w:tr>
      <w:tr w:rsidR="00BC74C4" w:rsidRPr="002E163D" w14:paraId="6B913C7F" w14:textId="77777777" w:rsidTr="00BC74C4">
        <w:tc>
          <w:tcPr>
            <w:tcW w:w="2216" w:type="dxa"/>
            <w:shd w:val="clear" w:color="auto" w:fill="auto"/>
          </w:tcPr>
          <w:p w14:paraId="79D8A9A3"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lastRenderedPageBreak/>
              <w:t xml:space="preserve">Приемник на заустване: </w:t>
            </w:r>
          </w:p>
          <w:p w14:paraId="07F0D378" w14:textId="77777777" w:rsidR="00BC74C4" w:rsidRPr="002E163D" w:rsidRDefault="00BC74C4" w:rsidP="00BC74C4">
            <w:pPr>
              <w:rPr>
                <w:rFonts w:ascii="Calibri Light" w:hAnsi="Calibri Light"/>
                <w:sz w:val="24"/>
                <w:szCs w:val="24"/>
                <w:lang w:eastAsia="en-US"/>
              </w:rPr>
            </w:pPr>
          </w:p>
        </w:tc>
        <w:tc>
          <w:tcPr>
            <w:tcW w:w="7674" w:type="dxa"/>
            <w:shd w:val="clear" w:color="auto" w:fill="auto"/>
          </w:tcPr>
          <w:p w14:paraId="3CED62CF"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b/>
                <w:sz w:val="24"/>
                <w:szCs w:val="24"/>
                <w:lang w:eastAsia="en-US"/>
              </w:rPr>
              <w:t>гр. Кърджали</w:t>
            </w:r>
          </w:p>
          <w:p w14:paraId="79F46C39"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Приемник на пречистените отпадъчни води  от ПСОВ гр. Кърджали е река Арда, която в този си участък представлява част от язовир Студен кладенец. В границата  на гр. Кърджали е реализиран проект „Укрепване на бреговете на р. Арда в района на град Кърджали – известно като „Водно огледало“. Частта на р. Арда, в която се осъществява заустването на пречистената отпадъчна вода, е извън коригираното ѝ корито и представлява язовир Студен кладенец. Зоната е определена като „чувствителна“.</w:t>
            </w:r>
          </w:p>
          <w:p w14:paraId="30E8BC6C" w14:textId="77777777" w:rsidR="00BC74C4" w:rsidRPr="002E163D" w:rsidRDefault="00BC74C4" w:rsidP="00BC74C4">
            <w:pPr>
              <w:jc w:val="both"/>
              <w:rPr>
                <w:rFonts w:ascii="Calibri Light" w:hAnsi="Calibri Light"/>
                <w:caps/>
                <w:sz w:val="24"/>
                <w:szCs w:val="24"/>
                <w:lang w:eastAsia="en-US"/>
              </w:rPr>
            </w:pPr>
          </w:p>
        </w:tc>
      </w:tr>
      <w:tr w:rsidR="00BC74C4" w:rsidRPr="002E163D" w14:paraId="11345463" w14:textId="77777777" w:rsidTr="00BC74C4">
        <w:tc>
          <w:tcPr>
            <w:tcW w:w="2216" w:type="dxa"/>
            <w:shd w:val="clear" w:color="auto" w:fill="auto"/>
          </w:tcPr>
          <w:p w14:paraId="3DCAB5FE"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t>Описание на основните съоръжения:</w:t>
            </w:r>
          </w:p>
          <w:p w14:paraId="24B4B3CE" w14:textId="77777777" w:rsidR="00BC74C4" w:rsidRPr="002E163D" w:rsidRDefault="00BC74C4" w:rsidP="00BC74C4">
            <w:pPr>
              <w:rPr>
                <w:rFonts w:ascii="Calibri Light" w:eastAsia="Calibri" w:hAnsi="Calibri Light"/>
                <w:sz w:val="24"/>
                <w:szCs w:val="24"/>
                <w:lang w:eastAsia="en-US"/>
              </w:rPr>
            </w:pPr>
          </w:p>
        </w:tc>
        <w:tc>
          <w:tcPr>
            <w:tcW w:w="7674" w:type="dxa"/>
            <w:shd w:val="clear" w:color="auto" w:fill="auto"/>
          </w:tcPr>
          <w:p w14:paraId="4362BA35" w14:textId="77777777" w:rsidR="00BC74C4" w:rsidRPr="002E163D" w:rsidRDefault="00BC74C4" w:rsidP="00BC74C4">
            <w:pPr>
              <w:jc w:val="both"/>
              <w:rPr>
                <w:rFonts w:ascii="Calibri Light" w:hAnsi="Calibri Light"/>
                <w:sz w:val="24"/>
                <w:szCs w:val="24"/>
                <w:lang w:eastAsia="en-US"/>
              </w:rPr>
            </w:pPr>
            <w:bookmarkStart w:id="2" w:name="_Toc502674715"/>
            <w:r w:rsidRPr="002E163D">
              <w:rPr>
                <w:rFonts w:ascii="Calibri Light" w:hAnsi="Calibri Light"/>
                <w:b/>
                <w:sz w:val="24"/>
                <w:szCs w:val="24"/>
                <w:lang w:eastAsia="en-US"/>
              </w:rPr>
              <w:t>гр. Кърджали</w:t>
            </w:r>
          </w:p>
          <w:p w14:paraId="3D8E4AF6" w14:textId="77777777" w:rsidR="00BC74C4" w:rsidRPr="007D760E"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 xml:space="preserve">В източната част на гр. Кърджали е изграден само нов </w:t>
            </w:r>
            <w:r w:rsidRPr="001D2BE6">
              <w:rPr>
                <w:rFonts w:ascii="Calibri Light" w:hAnsi="Calibri Light"/>
                <w:sz w:val="24"/>
                <w:szCs w:val="24"/>
                <w:lang w:eastAsia="en-US"/>
              </w:rPr>
              <w:t xml:space="preserve">Главен </w:t>
            </w:r>
            <w:r w:rsidRPr="002E163D">
              <w:rPr>
                <w:rFonts w:ascii="Calibri Light" w:hAnsi="Calibri Light"/>
                <w:sz w:val="24"/>
                <w:szCs w:val="24"/>
                <w:lang w:eastAsia="en-US"/>
              </w:rPr>
              <w:t>Клон</w:t>
            </w:r>
            <w:r w:rsidRPr="001D2BE6">
              <w:rPr>
                <w:rFonts w:ascii="Calibri Light" w:hAnsi="Calibri Light"/>
                <w:sz w:val="24"/>
                <w:szCs w:val="24"/>
                <w:lang w:eastAsia="en-US"/>
              </w:rPr>
              <w:t xml:space="preserve"> II, тъй като старият е в абсолютна невъзможност да изпълнява функциите си –над 90% затлачен. В западната част на гр. Кърджали, все още в кв. Гледка има само частично изградена канализационна мрежа. Тя действа самостоятелно и не се зауства в общата канализационна мрежа, а в септични ями и дъждопреливници, на които отливните канали се заустват в близкото дере. Квартал „Горна Гледк</w:t>
            </w:r>
            <w:r w:rsidRPr="00B03569">
              <w:rPr>
                <w:rFonts w:ascii="Calibri Light" w:hAnsi="Calibri Light"/>
                <w:sz w:val="24"/>
                <w:szCs w:val="24"/>
                <w:lang w:eastAsia="en-US"/>
              </w:rPr>
              <w:t xml:space="preserve">а“ и кв. „Прилепци“  са все още с неизградена канализация. При определянето на границата на агломерацията са добавени с. Айрово и с. Резбарци – първото без изградена канализационна мрежа, а второто с частично изградена, която се зауства към колектор в кв. </w:t>
            </w:r>
            <w:r w:rsidRPr="007D760E">
              <w:rPr>
                <w:rFonts w:ascii="Calibri Light" w:hAnsi="Calibri Light"/>
                <w:sz w:val="24"/>
                <w:szCs w:val="24"/>
                <w:lang w:eastAsia="en-US"/>
              </w:rPr>
              <w:t>„Възрожденци“.</w:t>
            </w:r>
            <w:bookmarkEnd w:id="2"/>
            <w:r w:rsidRPr="007D760E">
              <w:rPr>
                <w:rFonts w:ascii="Calibri Light" w:hAnsi="Calibri Light"/>
                <w:sz w:val="24"/>
                <w:szCs w:val="24"/>
                <w:lang w:eastAsia="en-US"/>
              </w:rPr>
              <w:t xml:space="preserve"> </w:t>
            </w:r>
          </w:p>
          <w:p w14:paraId="16DE92B1" w14:textId="77777777" w:rsidR="00BC74C4" w:rsidRPr="008F7233" w:rsidRDefault="00BC74C4" w:rsidP="00BC74C4">
            <w:pPr>
              <w:jc w:val="both"/>
              <w:rPr>
                <w:rFonts w:ascii="Calibri Light" w:hAnsi="Calibri Light"/>
                <w:sz w:val="24"/>
                <w:szCs w:val="24"/>
                <w:lang w:eastAsia="en-US"/>
              </w:rPr>
            </w:pPr>
            <w:r w:rsidRPr="003A281F">
              <w:rPr>
                <w:rFonts w:ascii="Calibri Light" w:hAnsi="Calibri Light"/>
                <w:sz w:val="24"/>
                <w:szCs w:val="24"/>
                <w:lang w:eastAsia="en-US"/>
              </w:rPr>
              <w:lastRenderedPageBreak/>
              <w:t>Източната част на гр. Кърджали е с почти изцяло изградена канализационна мрежа. Между 2000-2010 г. в града са реконструирани голяма част от главните колектори: Главен колектор V; Главен колектор VI – 2-ра част; Главен колектор VII-2-ра и 3-</w:t>
            </w:r>
            <w:r w:rsidRPr="008F7233">
              <w:rPr>
                <w:rFonts w:ascii="Calibri Light" w:hAnsi="Calibri Light"/>
                <w:sz w:val="24"/>
                <w:szCs w:val="24"/>
                <w:lang w:eastAsia="en-US"/>
              </w:rPr>
              <w:t>та част; Отливен канал по бул. „Беломорски“, който е общ за няколко главни колектора.</w:t>
            </w:r>
          </w:p>
          <w:p w14:paraId="73AE432D" w14:textId="77777777" w:rsidR="00BC74C4" w:rsidRPr="002E163D" w:rsidRDefault="00BC74C4" w:rsidP="00BC74C4">
            <w:pPr>
              <w:jc w:val="both"/>
              <w:rPr>
                <w:rFonts w:ascii="Calibri Light" w:hAnsi="Calibri Light"/>
                <w:sz w:val="24"/>
                <w:szCs w:val="24"/>
                <w:lang w:eastAsia="en-US"/>
              </w:rPr>
            </w:pPr>
            <w:r w:rsidRPr="00BF5273">
              <w:rPr>
                <w:rFonts w:ascii="Calibri Light" w:hAnsi="Calibri Light"/>
                <w:sz w:val="24"/>
                <w:szCs w:val="24"/>
                <w:lang w:eastAsia="en-US"/>
              </w:rPr>
              <w:t>Заедно с изпълнението на проект за обект: „Укрепване бреговете на р. Арда в района на Гл. Колектор I и дюкер“ на р. Арда, е възстановен и Гл. Колектор I, който след дюкер</w:t>
            </w:r>
            <w:r w:rsidRPr="002E163D">
              <w:rPr>
                <w:rFonts w:ascii="Calibri Light" w:hAnsi="Calibri Light"/>
                <w:sz w:val="24"/>
                <w:szCs w:val="24"/>
                <w:lang w:eastAsia="en-US"/>
              </w:rPr>
              <w:t xml:space="preserve"> пресича реката.</w:t>
            </w:r>
          </w:p>
          <w:p w14:paraId="7F53FBFF"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 xml:space="preserve">През последните  години е изградена и канализационна мрежа в най-високата част на кв. „Боровец“. </w:t>
            </w:r>
          </w:p>
          <w:p w14:paraId="53F76025"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Останалата отвеждаща мрежа от тази част на града е от времето на първоначалното и полагане – 50-60-те години на 20 век.</w:t>
            </w:r>
          </w:p>
          <w:p w14:paraId="543044AE"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В град Кърджали, поради смесения характер на канализационната система, има изградени 24 преливника. Новите, които са построени или реконструирани през „водния  цикъл“ в кв. „Възрожденци“ и кв. „Веселчане“, са съобразени с изградената корекция на р. Арда. Те работят нормално – без преливане в сухо време и без подприщване по време на дъжд.</w:t>
            </w:r>
          </w:p>
          <w:p w14:paraId="5AC7ADDD"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В канализационната мрежа на агломерация Кърджали няма изградени КПС.</w:t>
            </w:r>
          </w:p>
          <w:p w14:paraId="3965CB48" w14:textId="77777777" w:rsidR="00BC74C4" w:rsidRPr="002E163D" w:rsidRDefault="00BC74C4" w:rsidP="00BC74C4">
            <w:pPr>
              <w:jc w:val="both"/>
              <w:rPr>
                <w:rFonts w:ascii="Calibri Light" w:hAnsi="Calibri Light"/>
                <w:sz w:val="24"/>
                <w:szCs w:val="24"/>
                <w:lang w:eastAsia="en-US"/>
              </w:rPr>
            </w:pPr>
          </w:p>
        </w:tc>
      </w:tr>
      <w:tr w:rsidR="00BC74C4" w:rsidRPr="002E163D" w14:paraId="187A8FE9" w14:textId="77777777" w:rsidTr="00BC74C4">
        <w:tc>
          <w:tcPr>
            <w:tcW w:w="2216" w:type="dxa"/>
            <w:shd w:val="clear" w:color="auto" w:fill="auto"/>
          </w:tcPr>
          <w:p w14:paraId="1F961B88"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lastRenderedPageBreak/>
              <w:t>Таблична справка за съществуващата канализационна мрежа: материал, дължина, диаметър на тръбите:</w:t>
            </w:r>
          </w:p>
          <w:p w14:paraId="5CAAE168" w14:textId="77777777" w:rsidR="00BC74C4" w:rsidRPr="002E163D" w:rsidRDefault="00BC74C4" w:rsidP="00BC74C4">
            <w:pPr>
              <w:rPr>
                <w:rFonts w:ascii="Calibri Light" w:eastAsia="Calibri" w:hAnsi="Calibri Light"/>
                <w:sz w:val="24"/>
                <w:szCs w:val="24"/>
                <w:lang w:eastAsia="en-US"/>
              </w:rPr>
            </w:pPr>
          </w:p>
        </w:tc>
        <w:tc>
          <w:tcPr>
            <w:tcW w:w="7674" w:type="dxa"/>
            <w:shd w:val="clear" w:color="auto" w:fill="auto"/>
          </w:tcPr>
          <w:p w14:paraId="22964B0B" w14:textId="77777777" w:rsidR="00BC74C4" w:rsidRPr="002E163D" w:rsidRDefault="00BC74C4" w:rsidP="00BC74C4">
            <w:pPr>
              <w:rPr>
                <w:rFonts w:ascii="Calibri Light" w:hAnsi="Calibri Light"/>
                <w:b/>
                <w:sz w:val="24"/>
                <w:szCs w:val="24"/>
                <w:lang w:eastAsia="en-US"/>
              </w:rPr>
            </w:pPr>
            <w:r w:rsidRPr="002E163D">
              <w:rPr>
                <w:rFonts w:ascii="Calibri Light" w:hAnsi="Calibri Light"/>
                <w:b/>
                <w:sz w:val="24"/>
                <w:szCs w:val="24"/>
                <w:lang w:eastAsia="en-US"/>
              </w:rPr>
              <w:t>гр. Кърджали</w:t>
            </w:r>
          </w:p>
          <w:p w14:paraId="7AC9ACED" w14:textId="77777777" w:rsidR="00BC74C4" w:rsidRPr="002E163D" w:rsidRDefault="00BC74C4" w:rsidP="00BC74C4">
            <w:pPr>
              <w:rPr>
                <w:rFonts w:ascii="Calibri Light" w:hAnsi="Calibri Light"/>
                <w:sz w:val="24"/>
                <w:szCs w:val="24"/>
                <w:lang w:eastAsia="en-US"/>
              </w:rPr>
            </w:pPr>
          </w:p>
          <w:tbl>
            <w:tblPr>
              <w:tblW w:w="6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153"/>
              <w:gridCol w:w="1371"/>
              <w:gridCol w:w="1125"/>
            </w:tblGrid>
            <w:tr w:rsidR="00BC74C4" w:rsidRPr="002E163D" w14:paraId="298EA2B0" w14:textId="77777777" w:rsidTr="00BC74C4">
              <w:trPr>
                <w:trHeight w:val="610"/>
                <w:jc w:val="center"/>
              </w:trPr>
              <w:tc>
                <w:tcPr>
                  <w:tcW w:w="1749" w:type="dxa"/>
                  <w:shd w:val="clear" w:color="auto" w:fill="BDD6EE"/>
                  <w:noWrap/>
                  <w:vAlign w:val="center"/>
                  <w:hideMark/>
                </w:tcPr>
                <w:p w14:paraId="25FBE853"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Главни клонове</w:t>
                  </w:r>
                </w:p>
              </w:tc>
              <w:tc>
                <w:tcPr>
                  <w:tcW w:w="0" w:type="auto"/>
                  <w:shd w:val="clear" w:color="auto" w:fill="BDD6EE"/>
                  <w:noWrap/>
                  <w:vAlign w:val="center"/>
                  <w:hideMark/>
                </w:tcPr>
                <w:p w14:paraId="4C0C851A"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Диаметри</w:t>
                  </w:r>
                </w:p>
              </w:tc>
              <w:tc>
                <w:tcPr>
                  <w:tcW w:w="0" w:type="auto"/>
                  <w:shd w:val="clear" w:color="auto" w:fill="BDD6EE"/>
                  <w:noWrap/>
                  <w:vAlign w:val="center"/>
                  <w:hideMark/>
                </w:tcPr>
                <w:p w14:paraId="175B2531"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Дължина</w:t>
                  </w:r>
                </w:p>
              </w:tc>
              <w:tc>
                <w:tcPr>
                  <w:tcW w:w="0" w:type="auto"/>
                  <w:shd w:val="clear" w:color="auto" w:fill="BDD6EE"/>
                  <w:noWrap/>
                  <w:vAlign w:val="center"/>
                  <w:hideMark/>
                </w:tcPr>
                <w:p w14:paraId="1EAE8E1D"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w:t>
                  </w:r>
                </w:p>
              </w:tc>
            </w:tr>
            <w:tr w:rsidR="00BC74C4" w:rsidRPr="002E163D" w14:paraId="02047FF2" w14:textId="77777777" w:rsidTr="00BC74C4">
              <w:trPr>
                <w:trHeight w:val="382"/>
                <w:jc w:val="center"/>
              </w:trPr>
              <w:tc>
                <w:tcPr>
                  <w:tcW w:w="1749" w:type="dxa"/>
                  <w:shd w:val="clear" w:color="auto" w:fill="auto"/>
                  <w:noWrap/>
                  <w:vAlign w:val="center"/>
                  <w:hideMark/>
                </w:tcPr>
                <w:p w14:paraId="6003FD99"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Материал</w:t>
                  </w:r>
                </w:p>
              </w:tc>
              <w:tc>
                <w:tcPr>
                  <w:tcW w:w="0" w:type="auto"/>
                  <w:shd w:val="clear" w:color="auto" w:fill="auto"/>
                  <w:noWrap/>
                  <w:vAlign w:val="center"/>
                  <w:hideMark/>
                </w:tcPr>
                <w:p w14:paraId="1424B140"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мм</w:t>
                  </w:r>
                </w:p>
              </w:tc>
              <w:tc>
                <w:tcPr>
                  <w:tcW w:w="0" w:type="auto"/>
                  <w:shd w:val="clear" w:color="auto" w:fill="auto"/>
                  <w:noWrap/>
                  <w:vAlign w:val="center"/>
                  <w:hideMark/>
                </w:tcPr>
                <w:p w14:paraId="5EB08F7B"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м</w:t>
                  </w:r>
                </w:p>
              </w:tc>
              <w:tc>
                <w:tcPr>
                  <w:tcW w:w="0" w:type="auto"/>
                  <w:shd w:val="clear" w:color="auto" w:fill="auto"/>
                  <w:noWrap/>
                  <w:vAlign w:val="center"/>
                  <w:hideMark/>
                </w:tcPr>
                <w:p w14:paraId="367D5A78" w14:textId="77777777" w:rsidR="00BC74C4" w:rsidRPr="002E163D" w:rsidRDefault="00BC74C4" w:rsidP="00BC74C4">
                  <w:pPr>
                    <w:jc w:val="center"/>
                    <w:rPr>
                      <w:rFonts w:ascii="Calibri Light" w:hAnsi="Calibri Light" w:cs="Calibri Light"/>
                      <w:sz w:val="22"/>
                      <w:szCs w:val="22"/>
                      <w:lang w:eastAsia="en-US"/>
                    </w:rPr>
                  </w:pPr>
                </w:p>
              </w:tc>
            </w:tr>
            <w:tr w:rsidR="00BC74C4" w:rsidRPr="002E163D" w14:paraId="40809806" w14:textId="77777777" w:rsidTr="00BC74C4">
              <w:trPr>
                <w:trHeight w:val="382"/>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01AD0BEF"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hideMark/>
                </w:tcPr>
                <w:p w14:paraId="66AF78F6" w14:textId="77777777" w:rsidR="00BC74C4" w:rsidRPr="002E163D" w:rsidRDefault="00BC74C4" w:rsidP="00BC74C4">
                  <w:pPr>
                    <w:jc w:val="center"/>
                    <w:rPr>
                      <w:rFonts w:ascii="Calibri Light" w:hAnsi="Calibri Light" w:cs="Calibri Light"/>
                      <w:color w:val="000000"/>
                      <w:sz w:val="22"/>
                      <w:szCs w:val="22"/>
                    </w:rPr>
                  </w:pPr>
                  <w:r w:rsidRPr="002E163D">
                    <w:rPr>
                      <w:rFonts w:ascii="Calibri Light" w:hAnsi="Calibri Light" w:cs="Calibri Light"/>
                      <w:color w:val="000000"/>
                      <w:sz w:val="22"/>
                      <w:szCs w:val="22"/>
                    </w:rPr>
                    <w:t>ø800-ø1200;</w:t>
                  </w:r>
                </w:p>
                <w:p w14:paraId="74C05B7D" w14:textId="77777777" w:rsidR="00BC74C4" w:rsidRPr="002E163D" w:rsidRDefault="00BC74C4" w:rsidP="00BC74C4">
                  <w:pPr>
                    <w:jc w:val="center"/>
                    <w:rPr>
                      <w:rFonts w:ascii="Calibri Light" w:hAnsi="Calibri Light" w:cs="Calibri Light"/>
                      <w:color w:val="000000"/>
                      <w:sz w:val="22"/>
                      <w:szCs w:val="22"/>
                    </w:rPr>
                  </w:pPr>
                  <w:r w:rsidRPr="002E163D">
                    <w:rPr>
                      <w:rFonts w:ascii="Calibri Light" w:hAnsi="Calibri Light" w:cs="Calibri Light"/>
                      <w:color w:val="000000"/>
                      <w:sz w:val="22"/>
                      <w:szCs w:val="22"/>
                    </w:rPr>
                    <w:t>70/105-80/120;</w:t>
                  </w:r>
                  <w:r w:rsidRPr="002E163D">
                    <w:rPr>
                      <w:rFonts w:ascii="Calibri Light" w:hAnsi="Calibri Light" w:cs="Calibri Light"/>
                      <w:color w:val="000000"/>
                      <w:sz w:val="22"/>
                      <w:szCs w:val="22"/>
                    </w:rPr>
                    <w:br/>
                    <w:t>70/90</w:t>
                  </w:r>
                </w:p>
              </w:tc>
              <w:tc>
                <w:tcPr>
                  <w:tcW w:w="0" w:type="auto"/>
                  <w:shd w:val="clear" w:color="auto" w:fill="auto"/>
                  <w:noWrap/>
                  <w:vAlign w:val="center"/>
                  <w:hideMark/>
                </w:tcPr>
                <w:p w14:paraId="1282B2B7" w14:textId="77777777" w:rsidR="00BC74C4" w:rsidRPr="002E163D" w:rsidRDefault="00BC74C4" w:rsidP="00BC74C4">
                  <w:pPr>
                    <w:jc w:val="center"/>
                    <w:rPr>
                      <w:rFonts w:ascii="Calibri Light" w:hAnsi="Calibri Light" w:cs="Calibri Light"/>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center"/>
                  <w:hideMark/>
                </w:tcPr>
                <w:p w14:paraId="3B0EC3F6"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74,8%</w:t>
                  </w:r>
                </w:p>
              </w:tc>
            </w:tr>
            <w:tr w:rsidR="00BC74C4" w:rsidRPr="002E163D" w14:paraId="262BA4B0" w14:textId="77777777" w:rsidTr="00BC74C4">
              <w:trPr>
                <w:trHeight w:val="382"/>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2054E7FC"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PP</w:t>
                  </w:r>
                </w:p>
              </w:tc>
              <w:tc>
                <w:tcPr>
                  <w:tcW w:w="0" w:type="auto"/>
                  <w:tcBorders>
                    <w:top w:val="nil"/>
                    <w:left w:val="nil"/>
                    <w:bottom w:val="single" w:sz="4" w:space="0" w:color="auto"/>
                    <w:right w:val="single" w:sz="4" w:space="0" w:color="auto"/>
                  </w:tcBorders>
                  <w:shd w:val="clear" w:color="auto" w:fill="auto"/>
                  <w:noWrap/>
                  <w:vAlign w:val="center"/>
                  <w:hideMark/>
                </w:tcPr>
                <w:p w14:paraId="74548529"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ø400-ø600</w:t>
                  </w:r>
                </w:p>
              </w:tc>
              <w:tc>
                <w:tcPr>
                  <w:tcW w:w="0" w:type="auto"/>
                  <w:shd w:val="clear" w:color="auto" w:fill="auto"/>
                  <w:noWrap/>
                  <w:vAlign w:val="center"/>
                  <w:hideMark/>
                </w:tcPr>
                <w:p w14:paraId="69857532" w14:textId="77777777" w:rsidR="00BC74C4" w:rsidRPr="002E163D" w:rsidRDefault="00BC74C4" w:rsidP="00BC74C4">
                  <w:pPr>
                    <w:jc w:val="center"/>
                    <w:rPr>
                      <w:rFonts w:ascii="Calibri Light" w:hAnsi="Calibri Light" w:cs="Calibri Light"/>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center"/>
                  <w:hideMark/>
                </w:tcPr>
                <w:p w14:paraId="3FEDF062"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7,7%</w:t>
                  </w:r>
                </w:p>
              </w:tc>
            </w:tr>
            <w:tr w:rsidR="00BC74C4" w:rsidRPr="002E163D" w14:paraId="352D3989" w14:textId="77777777" w:rsidTr="00BC74C4">
              <w:trPr>
                <w:trHeight w:val="4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7359B98B"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GRP</w:t>
                  </w:r>
                </w:p>
              </w:tc>
              <w:tc>
                <w:tcPr>
                  <w:tcW w:w="0" w:type="auto"/>
                  <w:tcBorders>
                    <w:top w:val="nil"/>
                    <w:left w:val="nil"/>
                    <w:bottom w:val="single" w:sz="4" w:space="0" w:color="auto"/>
                    <w:right w:val="single" w:sz="4" w:space="0" w:color="auto"/>
                  </w:tcBorders>
                  <w:shd w:val="clear" w:color="auto" w:fill="auto"/>
                  <w:noWrap/>
                  <w:vAlign w:val="center"/>
                  <w:hideMark/>
                </w:tcPr>
                <w:p w14:paraId="542FFFE2"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ø700-ø1200</w:t>
                  </w:r>
                </w:p>
              </w:tc>
              <w:tc>
                <w:tcPr>
                  <w:tcW w:w="0" w:type="auto"/>
                  <w:tcBorders>
                    <w:bottom w:val="single" w:sz="4" w:space="0" w:color="auto"/>
                  </w:tcBorders>
                  <w:shd w:val="clear" w:color="auto" w:fill="auto"/>
                  <w:noWrap/>
                  <w:vAlign w:val="center"/>
                  <w:hideMark/>
                </w:tcPr>
                <w:p w14:paraId="50785AA4" w14:textId="77777777" w:rsidR="00BC74C4" w:rsidRPr="002E163D" w:rsidRDefault="00BC74C4" w:rsidP="00BC74C4">
                  <w:pPr>
                    <w:jc w:val="center"/>
                    <w:rPr>
                      <w:rFonts w:ascii="Calibri Light" w:hAnsi="Calibri Light" w:cs="Calibri Light"/>
                      <w:bCs/>
                      <w:sz w:val="22"/>
                      <w:szCs w:val="22"/>
                      <w:lang w:eastAsia="en-US"/>
                    </w:rPr>
                  </w:pPr>
                </w:p>
              </w:tc>
              <w:tc>
                <w:tcPr>
                  <w:tcW w:w="0" w:type="auto"/>
                  <w:tcBorders>
                    <w:top w:val="nil"/>
                    <w:left w:val="nil"/>
                    <w:bottom w:val="single" w:sz="4" w:space="0" w:color="auto"/>
                    <w:right w:val="single" w:sz="4" w:space="0" w:color="auto"/>
                  </w:tcBorders>
                  <w:shd w:val="clear" w:color="auto" w:fill="auto"/>
                  <w:noWrap/>
                  <w:vAlign w:val="center"/>
                  <w:hideMark/>
                </w:tcPr>
                <w:p w14:paraId="343A21BE"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17,2%</w:t>
                  </w:r>
                </w:p>
              </w:tc>
            </w:tr>
            <w:tr w:rsidR="00BC74C4" w:rsidRPr="002E163D" w14:paraId="7D214E7B" w14:textId="77777777" w:rsidTr="00BC74C4">
              <w:trPr>
                <w:trHeight w:val="400"/>
                <w:jc w:val="center"/>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50980"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РЕ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4A26FB"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ø300</w:t>
                  </w:r>
                </w:p>
              </w:tc>
              <w:tc>
                <w:tcPr>
                  <w:tcW w:w="0" w:type="auto"/>
                  <w:tcBorders>
                    <w:top w:val="single" w:sz="4" w:space="0" w:color="auto"/>
                    <w:bottom w:val="single" w:sz="4" w:space="0" w:color="auto"/>
                  </w:tcBorders>
                  <w:shd w:val="clear" w:color="auto" w:fill="auto"/>
                  <w:noWrap/>
                  <w:vAlign w:val="center"/>
                  <w:hideMark/>
                </w:tcPr>
                <w:p w14:paraId="1EC6167F" w14:textId="77777777" w:rsidR="00BC74C4" w:rsidRPr="002E163D" w:rsidRDefault="00BC74C4" w:rsidP="00BC74C4">
                  <w:pPr>
                    <w:jc w:val="center"/>
                    <w:rPr>
                      <w:rFonts w:ascii="Calibri Light" w:hAnsi="Calibri Light" w:cs="Calibri Light"/>
                      <w:bCs/>
                      <w:sz w:val="22"/>
                      <w:szCs w:val="22"/>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059B92A"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0,2%</w:t>
                  </w:r>
                </w:p>
              </w:tc>
            </w:tr>
            <w:tr w:rsidR="00BC74C4" w:rsidRPr="002E163D" w14:paraId="7A390026" w14:textId="77777777" w:rsidTr="00BC74C4">
              <w:trPr>
                <w:trHeight w:val="400"/>
                <w:jc w:val="center"/>
              </w:trPr>
              <w:tc>
                <w:tcPr>
                  <w:tcW w:w="1749" w:type="dxa"/>
                  <w:tcBorders>
                    <w:top w:val="nil"/>
                    <w:left w:val="single" w:sz="4" w:space="0" w:color="auto"/>
                    <w:bottom w:val="single" w:sz="4" w:space="0" w:color="auto"/>
                    <w:right w:val="single" w:sz="4" w:space="0" w:color="auto"/>
                  </w:tcBorders>
                  <w:shd w:val="clear" w:color="auto" w:fill="BDD6EE"/>
                  <w:noWrap/>
                  <w:vAlign w:val="center"/>
                </w:tcPr>
                <w:p w14:paraId="01CCB6CE"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Второстепенни клонове</w:t>
                  </w:r>
                </w:p>
              </w:tc>
              <w:tc>
                <w:tcPr>
                  <w:tcW w:w="0" w:type="auto"/>
                  <w:tcBorders>
                    <w:top w:val="nil"/>
                    <w:left w:val="nil"/>
                    <w:bottom w:val="single" w:sz="4" w:space="0" w:color="auto"/>
                    <w:right w:val="single" w:sz="4" w:space="0" w:color="auto"/>
                  </w:tcBorders>
                  <w:shd w:val="clear" w:color="auto" w:fill="BDD6EE"/>
                  <w:noWrap/>
                  <w:vAlign w:val="center"/>
                </w:tcPr>
                <w:p w14:paraId="258DA287"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Диаметри</w:t>
                  </w:r>
                </w:p>
              </w:tc>
              <w:tc>
                <w:tcPr>
                  <w:tcW w:w="0" w:type="auto"/>
                  <w:tcBorders>
                    <w:top w:val="nil"/>
                    <w:left w:val="nil"/>
                    <w:bottom w:val="single" w:sz="4" w:space="0" w:color="auto"/>
                    <w:right w:val="single" w:sz="4" w:space="0" w:color="auto"/>
                  </w:tcBorders>
                  <w:shd w:val="clear" w:color="auto" w:fill="BDD6EE"/>
                  <w:noWrap/>
                  <w:vAlign w:val="center"/>
                </w:tcPr>
                <w:p w14:paraId="45A0D688"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Дължина</w:t>
                  </w:r>
                </w:p>
              </w:tc>
              <w:tc>
                <w:tcPr>
                  <w:tcW w:w="0" w:type="auto"/>
                  <w:tcBorders>
                    <w:top w:val="nil"/>
                    <w:left w:val="nil"/>
                    <w:bottom w:val="single" w:sz="4" w:space="0" w:color="auto"/>
                    <w:right w:val="single" w:sz="4" w:space="0" w:color="auto"/>
                  </w:tcBorders>
                  <w:shd w:val="clear" w:color="auto" w:fill="BDD6EE"/>
                  <w:noWrap/>
                  <w:vAlign w:val="center"/>
                </w:tcPr>
                <w:p w14:paraId="465306CF"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w:t>
                  </w:r>
                </w:p>
              </w:tc>
            </w:tr>
            <w:tr w:rsidR="00BC74C4" w:rsidRPr="002E163D" w14:paraId="20B675A7" w14:textId="77777777" w:rsidTr="00BC74C4">
              <w:trPr>
                <w:trHeight w:val="4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tcPr>
                <w:p w14:paraId="77C7A08C"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C</w:t>
                  </w:r>
                </w:p>
              </w:tc>
              <w:tc>
                <w:tcPr>
                  <w:tcW w:w="0" w:type="auto"/>
                  <w:tcBorders>
                    <w:top w:val="nil"/>
                    <w:left w:val="nil"/>
                    <w:bottom w:val="single" w:sz="4" w:space="0" w:color="auto"/>
                    <w:right w:val="single" w:sz="4" w:space="0" w:color="auto"/>
                  </w:tcBorders>
                  <w:shd w:val="clear" w:color="auto" w:fill="auto"/>
                  <w:noWrap/>
                  <w:vAlign w:val="center"/>
                </w:tcPr>
                <w:p w14:paraId="406706AE"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ø200-ø1500</w:t>
                  </w:r>
                </w:p>
              </w:tc>
              <w:tc>
                <w:tcPr>
                  <w:tcW w:w="0" w:type="auto"/>
                  <w:tcBorders>
                    <w:top w:val="nil"/>
                    <w:left w:val="nil"/>
                    <w:bottom w:val="single" w:sz="4" w:space="0" w:color="auto"/>
                    <w:right w:val="single" w:sz="4" w:space="0" w:color="auto"/>
                  </w:tcBorders>
                  <w:shd w:val="clear" w:color="auto" w:fill="auto"/>
                  <w:noWrap/>
                  <w:vAlign w:val="center"/>
                </w:tcPr>
                <w:p w14:paraId="4B7829BC"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50217</w:t>
                  </w:r>
                </w:p>
              </w:tc>
              <w:tc>
                <w:tcPr>
                  <w:tcW w:w="0" w:type="auto"/>
                  <w:tcBorders>
                    <w:top w:val="nil"/>
                    <w:left w:val="nil"/>
                    <w:bottom w:val="single" w:sz="4" w:space="0" w:color="auto"/>
                    <w:right w:val="single" w:sz="4" w:space="0" w:color="auto"/>
                  </w:tcBorders>
                  <w:shd w:val="clear" w:color="auto" w:fill="auto"/>
                  <w:noWrap/>
                  <w:vAlign w:val="center"/>
                </w:tcPr>
                <w:p w14:paraId="5BE5FA0C"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66,70%</w:t>
                  </w:r>
                </w:p>
              </w:tc>
            </w:tr>
            <w:tr w:rsidR="00BC74C4" w:rsidRPr="002E163D" w14:paraId="2EA3CD67" w14:textId="77777777" w:rsidTr="00BC74C4">
              <w:trPr>
                <w:trHeight w:val="4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tcPr>
                <w:p w14:paraId="12CC5299"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PP</w:t>
                  </w:r>
                </w:p>
              </w:tc>
              <w:tc>
                <w:tcPr>
                  <w:tcW w:w="0" w:type="auto"/>
                  <w:tcBorders>
                    <w:top w:val="nil"/>
                    <w:left w:val="nil"/>
                    <w:bottom w:val="single" w:sz="4" w:space="0" w:color="auto"/>
                    <w:right w:val="single" w:sz="4" w:space="0" w:color="auto"/>
                  </w:tcBorders>
                  <w:shd w:val="clear" w:color="auto" w:fill="auto"/>
                  <w:noWrap/>
                  <w:vAlign w:val="center"/>
                </w:tcPr>
                <w:p w14:paraId="438983A2"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ø300-ø600</w:t>
                  </w:r>
                </w:p>
              </w:tc>
              <w:tc>
                <w:tcPr>
                  <w:tcW w:w="0" w:type="auto"/>
                  <w:tcBorders>
                    <w:top w:val="nil"/>
                    <w:left w:val="nil"/>
                    <w:bottom w:val="single" w:sz="4" w:space="0" w:color="auto"/>
                    <w:right w:val="single" w:sz="4" w:space="0" w:color="auto"/>
                  </w:tcBorders>
                  <w:shd w:val="clear" w:color="auto" w:fill="auto"/>
                  <w:noWrap/>
                  <w:vAlign w:val="center"/>
                </w:tcPr>
                <w:p w14:paraId="0D8BC5B5"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13070</w:t>
                  </w:r>
                </w:p>
              </w:tc>
              <w:tc>
                <w:tcPr>
                  <w:tcW w:w="0" w:type="auto"/>
                  <w:tcBorders>
                    <w:top w:val="nil"/>
                    <w:left w:val="nil"/>
                    <w:bottom w:val="single" w:sz="4" w:space="0" w:color="auto"/>
                    <w:right w:val="single" w:sz="4" w:space="0" w:color="auto"/>
                  </w:tcBorders>
                  <w:shd w:val="clear" w:color="auto" w:fill="auto"/>
                  <w:noWrap/>
                  <w:vAlign w:val="center"/>
                </w:tcPr>
                <w:p w14:paraId="462C5ACA"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17,30%</w:t>
                  </w:r>
                </w:p>
              </w:tc>
            </w:tr>
            <w:tr w:rsidR="00BC74C4" w:rsidRPr="002E163D" w14:paraId="1A092E8C" w14:textId="77777777" w:rsidTr="00BC74C4">
              <w:trPr>
                <w:trHeight w:val="4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tcPr>
                <w:p w14:paraId="5D0BAFF9"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lastRenderedPageBreak/>
                    <w:t>PVC</w:t>
                  </w:r>
                </w:p>
              </w:tc>
              <w:tc>
                <w:tcPr>
                  <w:tcW w:w="0" w:type="auto"/>
                  <w:tcBorders>
                    <w:top w:val="nil"/>
                    <w:left w:val="nil"/>
                    <w:bottom w:val="single" w:sz="4" w:space="0" w:color="auto"/>
                    <w:right w:val="single" w:sz="4" w:space="0" w:color="auto"/>
                  </w:tcBorders>
                  <w:shd w:val="clear" w:color="auto" w:fill="auto"/>
                  <w:noWrap/>
                  <w:vAlign w:val="center"/>
                </w:tcPr>
                <w:p w14:paraId="246ACF35"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ø300-ø600</w:t>
                  </w:r>
                </w:p>
              </w:tc>
              <w:tc>
                <w:tcPr>
                  <w:tcW w:w="0" w:type="auto"/>
                  <w:tcBorders>
                    <w:top w:val="nil"/>
                    <w:left w:val="nil"/>
                    <w:bottom w:val="single" w:sz="4" w:space="0" w:color="auto"/>
                    <w:right w:val="single" w:sz="4" w:space="0" w:color="auto"/>
                  </w:tcBorders>
                  <w:shd w:val="clear" w:color="auto" w:fill="auto"/>
                  <w:noWrap/>
                  <w:vAlign w:val="center"/>
                </w:tcPr>
                <w:p w14:paraId="309BDF60"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3009</w:t>
                  </w:r>
                </w:p>
              </w:tc>
              <w:tc>
                <w:tcPr>
                  <w:tcW w:w="0" w:type="auto"/>
                  <w:tcBorders>
                    <w:top w:val="nil"/>
                    <w:left w:val="nil"/>
                    <w:bottom w:val="single" w:sz="4" w:space="0" w:color="auto"/>
                    <w:right w:val="single" w:sz="4" w:space="0" w:color="auto"/>
                  </w:tcBorders>
                  <w:shd w:val="clear" w:color="auto" w:fill="auto"/>
                  <w:noWrap/>
                  <w:vAlign w:val="center"/>
                </w:tcPr>
                <w:p w14:paraId="66D5256A"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4%</w:t>
                  </w:r>
                </w:p>
              </w:tc>
            </w:tr>
            <w:tr w:rsidR="00BC74C4" w:rsidRPr="002E163D" w14:paraId="1550E4CC" w14:textId="77777777" w:rsidTr="00BC74C4">
              <w:trPr>
                <w:trHeight w:val="400"/>
                <w:jc w:val="center"/>
              </w:trPr>
              <w:tc>
                <w:tcPr>
                  <w:tcW w:w="1749" w:type="dxa"/>
                  <w:tcBorders>
                    <w:top w:val="nil"/>
                    <w:left w:val="single" w:sz="4" w:space="0" w:color="auto"/>
                    <w:bottom w:val="single" w:sz="4" w:space="0" w:color="auto"/>
                    <w:right w:val="single" w:sz="4" w:space="0" w:color="auto"/>
                  </w:tcBorders>
                  <w:shd w:val="clear" w:color="auto" w:fill="auto"/>
                  <w:noWrap/>
                  <w:vAlign w:val="center"/>
                </w:tcPr>
                <w:p w14:paraId="6D4B7EEF"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GRP</w:t>
                  </w:r>
                </w:p>
              </w:tc>
              <w:tc>
                <w:tcPr>
                  <w:tcW w:w="0" w:type="auto"/>
                  <w:tcBorders>
                    <w:top w:val="nil"/>
                    <w:left w:val="nil"/>
                    <w:bottom w:val="single" w:sz="4" w:space="0" w:color="auto"/>
                    <w:right w:val="single" w:sz="4" w:space="0" w:color="auto"/>
                  </w:tcBorders>
                  <w:shd w:val="clear" w:color="auto" w:fill="auto"/>
                  <w:noWrap/>
                  <w:vAlign w:val="center"/>
                </w:tcPr>
                <w:p w14:paraId="04517B02"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ø700-ø1200</w:t>
                  </w:r>
                </w:p>
              </w:tc>
              <w:tc>
                <w:tcPr>
                  <w:tcW w:w="0" w:type="auto"/>
                  <w:tcBorders>
                    <w:top w:val="nil"/>
                    <w:left w:val="nil"/>
                    <w:bottom w:val="single" w:sz="4" w:space="0" w:color="auto"/>
                    <w:right w:val="single" w:sz="4" w:space="0" w:color="auto"/>
                  </w:tcBorders>
                  <w:shd w:val="clear" w:color="auto" w:fill="auto"/>
                  <w:noWrap/>
                  <w:vAlign w:val="center"/>
                </w:tcPr>
                <w:p w14:paraId="44E8A9A8"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775</w:t>
                  </w:r>
                </w:p>
              </w:tc>
              <w:tc>
                <w:tcPr>
                  <w:tcW w:w="0" w:type="auto"/>
                  <w:tcBorders>
                    <w:top w:val="nil"/>
                    <w:left w:val="nil"/>
                    <w:bottom w:val="single" w:sz="4" w:space="0" w:color="auto"/>
                    <w:right w:val="single" w:sz="4" w:space="0" w:color="auto"/>
                  </w:tcBorders>
                  <w:shd w:val="clear" w:color="auto" w:fill="auto"/>
                  <w:noWrap/>
                  <w:vAlign w:val="center"/>
                </w:tcPr>
                <w:p w14:paraId="2CC17922"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1%</w:t>
                  </w:r>
                </w:p>
              </w:tc>
            </w:tr>
            <w:tr w:rsidR="00BC74C4" w:rsidRPr="002E163D" w14:paraId="0A8F9C5E" w14:textId="77777777" w:rsidTr="00BC74C4">
              <w:trPr>
                <w:trHeight w:val="400"/>
                <w:jc w:val="center"/>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6189C"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други</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CB02D8"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ø200-ø400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390111"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8309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EAD8E5" w14:textId="77777777" w:rsidR="00BC74C4" w:rsidRPr="002E163D" w:rsidRDefault="00BC74C4" w:rsidP="00BC74C4">
                  <w:pPr>
                    <w:spacing w:after="200"/>
                    <w:jc w:val="center"/>
                    <w:rPr>
                      <w:rFonts w:ascii="Calibri Light" w:hAnsi="Calibri Light" w:cs="Calibri Light"/>
                      <w:color w:val="000000"/>
                      <w:sz w:val="22"/>
                      <w:szCs w:val="22"/>
                    </w:rPr>
                  </w:pPr>
                  <w:r w:rsidRPr="002E163D">
                    <w:rPr>
                      <w:rFonts w:ascii="Calibri Light" w:hAnsi="Calibri Light" w:cs="Calibri Light"/>
                      <w:color w:val="000000"/>
                      <w:sz w:val="22"/>
                      <w:szCs w:val="22"/>
                    </w:rPr>
                    <w:t>11%</w:t>
                  </w:r>
                </w:p>
              </w:tc>
            </w:tr>
            <w:tr w:rsidR="00BC74C4" w:rsidRPr="002E163D" w14:paraId="4BF280BD" w14:textId="77777777" w:rsidTr="00BC74C4">
              <w:trPr>
                <w:trHeight w:val="400"/>
                <w:jc w:val="center"/>
              </w:trPr>
              <w:tc>
                <w:tcPr>
                  <w:tcW w:w="1749" w:type="dxa"/>
                  <w:tcBorders>
                    <w:top w:val="single" w:sz="8" w:space="0" w:color="auto"/>
                    <w:left w:val="single" w:sz="8" w:space="0" w:color="auto"/>
                    <w:bottom w:val="single" w:sz="4" w:space="0" w:color="auto"/>
                    <w:right w:val="single" w:sz="8" w:space="0" w:color="000000"/>
                  </w:tcBorders>
                  <w:shd w:val="clear" w:color="auto" w:fill="BDD6EE"/>
                  <w:noWrap/>
                  <w:vAlign w:val="center"/>
                </w:tcPr>
                <w:p w14:paraId="426E6717"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Дъждоотливни канали след преливници</w:t>
                  </w:r>
                </w:p>
              </w:tc>
              <w:tc>
                <w:tcPr>
                  <w:tcW w:w="0" w:type="auto"/>
                  <w:tcBorders>
                    <w:top w:val="single" w:sz="8" w:space="0" w:color="auto"/>
                    <w:left w:val="nil"/>
                    <w:bottom w:val="single" w:sz="4" w:space="0" w:color="auto"/>
                    <w:right w:val="single" w:sz="8" w:space="0" w:color="auto"/>
                  </w:tcBorders>
                  <w:shd w:val="clear" w:color="auto" w:fill="BDD6EE"/>
                  <w:noWrap/>
                  <w:vAlign w:val="center"/>
                </w:tcPr>
                <w:p w14:paraId="2075A5E3"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Диаметри</w:t>
                  </w:r>
                </w:p>
              </w:tc>
              <w:tc>
                <w:tcPr>
                  <w:tcW w:w="0" w:type="auto"/>
                  <w:tcBorders>
                    <w:top w:val="single" w:sz="8" w:space="0" w:color="auto"/>
                    <w:left w:val="nil"/>
                    <w:bottom w:val="single" w:sz="4" w:space="0" w:color="auto"/>
                    <w:right w:val="single" w:sz="8" w:space="0" w:color="000000"/>
                  </w:tcBorders>
                  <w:shd w:val="clear" w:color="auto" w:fill="BDD6EE"/>
                  <w:noWrap/>
                  <w:vAlign w:val="center"/>
                </w:tcPr>
                <w:p w14:paraId="5C69C8B5"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Дължина</w:t>
                  </w:r>
                </w:p>
              </w:tc>
              <w:tc>
                <w:tcPr>
                  <w:tcW w:w="0" w:type="auto"/>
                  <w:tcBorders>
                    <w:top w:val="single" w:sz="8" w:space="0" w:color="auto"/>
                    <w:left w:val="nil"/>
                    <w:bottom w:val="single" w:sz="4" w:space="0" w:color="auto"/>
                    <w:right w:val="single" w:sz="8" w:space="0" w:color="000000"/>
                  </w:tcBorders>
                  <w:shd w:val="clear" w:color="auto" w:fill="BDD6EE"/>
                  <w:noWrap/>
                  <w:vAlign w:val="center"/>
                </w:tcPr>
                <w:p w14:paraId="6145C063"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w:t>
                  </w:r>
                </w:p>
              </w:tc>
            </w:tr>
            <w:tr w:rsidR="00BC74C4" w:rsidRPr="002E163D" w14:paraId="77B1D623" w14:textId="77777777" w:rsidTr="00BC74C4">
              <w:trPr>
                <w:trHeight w:val="400"/>
                <w:jc w:val="center"/>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1A648"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С</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94E6E8"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ø500 -</w:t>
                  </w:r>
                  <w:r w:rsidRPr="002E163D">
                    <w:rPr>
                      <w:rFonts w:ascii="Calibri Light" w:hAnsi="Calibri Light" w:cs="Calibri Light"/>
                      <w:color w:val="000000"/>
                      <w:sz w:val="22"/>
                      <w:szCs w:val="22"/>
                    </w:rPr>
                    <w:t xml:space="preserve"> </w:t>
                  </w:r>
                  <w:r w:rsidRPr="002E163D">
                    <w:rPr>
                      <w:rFonts w:ascii="Calibri Light" w:hAnsi="Calibri Light" w:cs="Calibri Light"/>
                      <w:color w:val="000000"/>
                      <w:sz w:val="22"/>
                      <w:szCs w:val="22"/>
                      <w:lang w:eastAsia="en-US"/>
                    </w:rPr>
                    <w:t>ø1500</w:t>
                  </w:r>
                </w:p>
                <w:p w14:paraId="716B2872"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100/70-210/150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FB9945"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2813</w:t>
                  </w:r>
                </w:p>
              </w:tc>
              <w:tc>
                <w:tcPr>
                  <w:tcW w:w="0" w:type="auto"/>
                  <w:tcBorders>
                    <w:top w:val="single" w:sz="4" w:space="0" w:color="auto"/>
                    <w:left w:val="single" w:sz="4" w:space="0" w:color="auto"/>
                    <w:bottom w:val="single" w:sz="4" w:space="0" w:color="auto"/>
                    <w:right w:val="single" w:sz="4" w:space="0" w:color="auto"/>
                  </w:tcBorders>
                  <w:noWrap/>
                  <w:vAlign w:val="center"/>
                </w:tcPr>
                <w:p w14:paraId="6D33CFA5"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74,1%</w:t>
                  </w:r>
                </w:p>
              </w:tc>
            </w:tr>
            <w:tr w:rsidR="00BC74C4" w:rsidRPr="002E163D" w14:paraId="0A522A3A" w14:textId="77777777" w:rsidTr="00BC74C4">
              <w:trPr>
                <w:trHeight w:val="400"/>
                <w:jc w:val="center"/>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0FDD0"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GRP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5C61392"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ø700 -</w:t>
                  </w:r>
                  <w:r w:rsidRPr="002E163D">
                    <w:rPr>
                      <w:rFonts w:ascii="Calibri Light" w:eastAsia="Calibri" w:hAnsi="Calibri Light" w:cs="Calibri Light"/>
                      <w:sz w:val="22"/>
                      <w:szCs w:val="22"/>
                      <w:lang w:eastAsia="en-US"/>
                    </w:rPr>
                    <w:t xml:space="preserve"> </w:t>
                  </w:r>
                  <w:r w:rsidRPr="002E163D">
                    <w:rPr>
                      <w:rFonts w:ascii="Calibri Light" w:hAnsi="Calibri Light" w:cs="Calibri Light"/>
                      <w:color w:val="000000"/>
                      <w:sz w:val="22"/>
                      <w:szCs w:val="22"/>
                      <w:lang w:eastAsia="en-US"/>
                    </w:rPr>
                    <w:t>ø1200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AE97704"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993</w:t>
                  </w:r>
                </w:p>
              </w:tc>
              <w:tc>
                <w:tcPr>
                  <w:tcW w:w="0" w:type="auto"/>
                  <w:tcBorders>
                    <w:top w:val="single" w:sz="4" w:space="0" w:color="auto"/>
                    <w:left w:val="single" w:sz="4" w:space="0" w:color="auto"/>
                    <w:bottom w:val="single" w:sz="4" w:space="0" w:color="auto"/>
                    <w:right w:val="single" w:sz="4" w:space="0" w:color="auto"/>
                  </w:tcBorders>
                  <w:noWrap/>
                  <w:vAlign w:val="center"/>
                </w:tcPr>
                <w:p w14:paraId="1987D063"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24,8%</w:t>
                  </w:r>
                </w:p>
              </w:tc>
            </w:tr>
            <w:tr w:rsidR="00BC74C4" w:rsidRPr="002E163D" w14:paraId="0B5509AA" w14:textId="77777777" w:rsidTr="00BC74C4">
              <w:trPr>
                <w:trHeight w:val="400"/>
                <w:jc w:val="center"/>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AB8C2"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Други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AFE9B1B"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491303A"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193</w:t>
                  </w:r>
                </w:p>
              </w:tc>
              <w:tc>
                <w:tcPr>
                  <w:tcW w:w="0" w:type="auto"/>
                  <w:tcBorders>
                    <w:top w:val="single" w:sz="4" w:space="0" w:color="auto"/>
                    <w:left w:val="single" w:sz="4" w:space="0" w:color="auto"/>
                    <w:bottom w:val="single" w:sz="4" w:space="0" w:color="auto"/>
                    <w:right w:val="single" w:sz="4" w:space="0" w:color="auto"/>
                  </w:tcBorders>
                  <w:noWrap/>
                  <w:vAlign w:val="center"/>
                </w:tcPr>
                <w:p w14:paraId="60F3FD9B"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0,1%</w:t>
                  </w:r>
                </w:p>
              </w:tc>
            </w:tr>
            <w:tr w:rsidR="00BC74C4" w:rsidRPr="002E163D" w14:paraId="357BDE90" w14:textId="77777777" w:rsidTr="00BC74C4">
              <w:trPr>
                <w:trHeight w:val="400"/>
                <w:jc w:val="center"/>
              </w:trPr>
              <w:tc>
                <w:tcPr>
                  <w:tcW w:w="1749" w:type="dxa"/>
                  <w:tcBorders>
                    <w:top w:val="single" w:sz="8" w:space="0" w:color="auto"/>
                    <w:left w:val="single" w:sz="8" w:space="0" w:color="auto"/>
                    <w:bottom w:val="single" w:sz="4" w:space="0" w:color="auto"/>
                    <w:right w:val="single" w:sz="8" w:space="0" w:color="000000"/>
                  </w:tcBorders>
                  <w:shd w:val="clear" w:color="auto" w:fill="BDD6EE"/>
                  <w:noWrap/>
                  <w:vAlign w:val="center"/>
                </w:tcPr>
                <w:p w14:paraId="586076E1"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Дъждовни канали</w:t>
                  </w:r>
                </w:p>
              </w:tc>
              <w:tc>
                <w:tcPr>
                  <w:tcW w:w="0" w:type="auto"/>
                  <w:tcBorders>
                    <w:top w:val="single" w:sz="8" w:space="0" w:color="auto"/>
                    <w:left w:val="nil"/>
                    <w:bottom w:val="single" w:sz="4" w:space="0" w:color="auto"/>
                    <w:right w:val="single" w:sz="8" w:space="0" w:color="auto"/>
                  </w:tcBorders>
                  <w:shd w:val="clear" w:color="auto" w:fill="BDD6EE"/>
                  <w:noWrap/>
                  <w:vAlign w:val="center"/>
                </w:tcPr>
                <w:p w14:paraId="07BD7174"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Диаметри</w:t>
                  </w:r>
                </w:p>
              </w:tc>
              <w:tc>
                <w:tcPr>
                  <w:tcW w:w="0" w:type="auto"/>
                  <w:tcBorders>
                    <w:top w:val="single" w:sz="8" w:space="0" w:color="auto"/>
                    <w:left w:val="nil"/>
                    <w:bottom w:val="single" w:sz="4" w:space="0" w:color="auto"/>
                    <w:right w:val="single" w:sz="8" w:space="0" w:color="000000"/>
                  </w:tcBorders>
                  <w:shd w:val="clear" w:color="auto" w:fill="BDD6EE"/>
                  <w:noWrap/>
                  <w:vAlign w:val="center"/>
                </w:tcPr>
                <w:p w14:paraId="09B62F35"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Дължина</w:t>
                  </w:r>
                </w:p>
              </w:tc>
              <w:tc>
                <w:tcPr>
                  <w:tcW w:w="0" w:type="auto"/>
                  <w:tcBorders>
                    <w:top w:val="single" w:sz="8" w:space="0" w:color="auto"/>
                    <w:left w:val="nil"/>
                    <w:bottom w:val="single" w:sz="4" w:space="0" w:color="auto"/>
                    <w:right w:val="single" w:sz="8" w:space="0" w:color="000000"/>
                  </w:tcBorders>
                  <w:shd w:val="clear" w:color="auto" w:fill="BDD6EE"/>
                  <w:noWrap/>
                  <w:vAlign w:val="center"/>
                </w:tcPr>
                <w:p w14:paraId="2D3DC358" w14:textId="77777777" w:rsidR="00BC74C4" w:rsidRPr="002E163D" w:rsidRDefault="00BC74C4" w:rsidP="00BC74C4">
                  <w:pPr>
                    <w:jc w:val="center"/>
                    <w:rPr>
                      <w:rFonts w:ascii="Calibri Light" w:hAnsi="Calibri Light" w:cs="Calibri Light"/>
                      <w:sz w:val="22"/>
                      <w:szCs w:val="22"/>
                      <w:lang w:eastAsia="en-US"/>
                    </w:rPr>
                  </w:pPr>
                  <w:r w:rsidRPr="002E163D">
                    <w:rPr>
                      <w:rFonts w:ascii="Calibri Light" w:hAnsi="Calibri Light" w:cs="Calibri Light"/>
                      <w:sz w:val="22"/>
                      <w:szCs w:val="22"/>
                      <w:lang w:eastAsia="en-US"/>
                    </w:rPr>
                    <w:t>%</w:t>
                  </w:r>
                </w:p>
              </w:tc>
            </w:tr>
            <w:tr w:rsidR="00BC74C4" w:rsidRPr="002E163D" w14:paraId="281FAB57" w14:textId="77777777" w:rsidTr="00BC74C4">
              <w:trPr>
                <w:trHeight w:val="400"/>
                <w:jc w:val="center"/>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5FAC0"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С</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24179AF"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ø300 -</w:t>
                  </w:r>
                  <w:r w:rsidRPr="002E163D">
                    <w:rPr>
                      <w:rFonts w:ascii="Calibri Light" w:eastAsia="Calibri" w:hAnsi="Calibri Light" w:cs="Calibri Light"/>
                      <w:sz w:val="22"/>
                      <w:szCs w:val="22"/>
                      <w:lang w:eastAsia="en-US"/>
                    </w:rPr>
                    <w:t xml:space="preserve"> </w:t>
                  </w:r>
                  <w:r w:rsidRPr="002E163D">
                    <w:rPr>
                      <w:rFonts w:ascii="Calibri Light" w:hAnsi="Calibri Light" w:cs="Calibri Light"/>
                      <w:color w:val="000000"/>
                      <w:sz w:val="22"/>
                      <w:szCs w:val="22"/>
                      <w:lang w:eastAsia="en-US"/>
                    </w:rPr>
                    <w:t>ø400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E5F1A3"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776</w:t>
                  </w:r>
                </w:p>
              </w:tc>
              <w:tc>
                <w:tcPr>
                  <w:tcW w:w="0" w:type="auto"/>
                  <w:tcBorders>
                    <w:top w:val="single" w:sz="4" w:space="0" w:color="auto"/>
                    <w:left w:val="single" w:sz="4" w:space="0" w:color="auto"/>
                    <w:bottom w:val="single" w:sz="4" w:space="0" w:color="auto"/>
                    <w:right w:val="single" w:sz="4" w:space="0" w:color="auto"/>
                  </w:tcBorders>
                  <w:noWrap/>
                  <w:vAlign w:val="center"/>
                </w:tcPr>
                <w:p w14:paraId="4473C37F"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44%</w:t>
                  </w:r>
                </w:p>
              </w:tc>
            </w:tr>
            <w:tr w:rsidR="00BC74C4" w:rsidRPr="002E163D" w14:paraId="09CA3B7B" w14:textId="77777777" w:rsidTr="00BC74C4">
              <w:trPr>
                <w:trHeight w:val="400"/>
                <w:jc w:val="center"/>
              </w:trPr>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CF807"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С</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C41310"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100/70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1C2394"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968</w:t>
                  </w:r>
                </w:p>
              </w:tc>
              <w:tc>
                <w:tcPr>
                  <w:tcW w:w="0" w:type="auto"/>
                  <w:tcBorders>
                    <w:top w:val="single" w:sz="4" w:space="0" w:color="auto"/>
                    <w:left w:val="single" w:sz="4" w:space="0" w:color="auto"/>
                    <w:bottom w:val="single" w:sz="4" w:space="0" w:color="auto"/>
                    <w:right w:val="single" w:sz="4" w:space="0" w:color="auto"/>
                  </w:tcBorders>
                  <w:noWrap/>
                  <w:vAlign w:val="center"/>
                </w:tcPr>
                <w:p w14:paraId="7B8DCBA4" w14:textId="77777777" w:rsidR="00BC74C4" w:rsidRPr="002E163D" w:rsidRDefault="00BC74C4" w:rsidP="00BC74C4">
                  <w:pPr>
                    <w:jc w:val="center"/>
                    <w:rPr>
                      <w:rFonts w:ascii="Calibri Light" w:hAnsi="Calibri Light" w:cs="Calibri Light"/>
                      <w:color w:val="000000"/>
                      <w:sz w:val="22"/>
                      <w:szCs w:val="22"/>
                      <w:lang w:eastAsia="en-US"/>
                    </w:rPr>
                  </w:pPr>
                  <w:r w:rsidRPr="002E163D">
                    <w:rPr>
                      <w:rFonts w:ascii="Calibri Light" w:hAnsi="Calibri Light" w:cs="Calibri Light"/>
                      <w:color w:val="000000"/>
                      <w:sz w:val="22"/>
                      <w:szCs w:val="22"/>
                      <w:lang w:eastAsia="en-US"/>
                    </w:rPr>
                    <w:t>56%</w:t>
                  </w:r>
                </w:p>
              </w:tc>
            </w:tr>
          </w:tbl>
          <w:p w14:paraId="2E589C8D" w14:textId="77777777" w:rsidR="00BC74C4" w:rsidRPr="002E163D" w:rsidRDefault="00BC74C4" w:rsidP="00BC74C4">
            <w:pPr>
              <w:rPr>
                <w:rFonts w:ascii="Calibri Light" w:hAnsi="Calibri Light"/>
                <w:sz w:val="24"/>
                <w:szCs w:val="24"/>
                <w:lang w:eastAsia="en-US"/>
              </w:rPr>
            </w:pPr>
          </w:p>
        </w:tc>
      </w:tr>
      <w:tr w:rsidR="00BC74C4" w:rsidRPr="002E163D" w14:paraId="7332CD53" w14:textId="77777777" w:rsidTr="00BC74C4">
        <w:tc>
          <w:tcPr>
            <w:tcW w:w="2216" w:type="dxa"/>
            <w:shd w:val="clear" w:color="auto" w:fill="auto"/>
          </w:tcPr>
          <w:p w14:paraId="30EFAA73"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lastRenderedPageBreak/>
              <w:t>Оценка на техническото състояние на съществуващата канализационна мрежа – инфилтрация, аварии, експлоатационни проблеми:</w:t>
            </w:r>
          </w:p>
          <w:p w14:paraId="756AB838" w14:textId="77777777" w:rsidR="00BC74C4" w:rsidRPr="002E163D" w:rsidRDefault="00BC74C4" w:rsidP="00BC74C4">
            <w:pPr>
              <w:rPr>
                <w:rFonts w:ascii="Calibri Light" w:eastAsia="Calibri" w:hAnsi="Calibri Light"/>
                <w:sz w:val="24"/>
                <w:szCs w:val="24"/>
                <w:lang w:eastAsia="en-US"/>
              </w:rPr>
            </w:pPr>
          </w:p>
        </w:tc>
        <w:tc>
          <w:tcPr>
            <w:tcW w:w="7674" w:type="dxa"/>
            <w:shd w:val="clear" w:color="auto" w:fill="auto"/>
          </w:tcPr>
          <w:p w14:paraId="1A2A3043"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b/>
                <w:sz w:val="24"/>
                <w:szCs w:val="24"/>
                <w:lang w:eastAsia="en-US"/>
              </w:rPr>
              <w:t>гр. Кърджали</w:t>
            </w:r>
          </w:p>
          <w:p w14:paraId="5F8A2DD0"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 xml:space="preserve">Малкият диаметър на канализационните профили плюс негативният ефект от многото дървета в града, чиито коренища изцяло обхващат тръбите, проникват в тях и разрушават връзките им,  което води до изтичане на отпадъчна вода. Това е опасно от екологична гледна точка, но в допълнение води и до пропадания на уличните настилки. </w:t>
            </w:r>
          </w:p>
          <w:p w14:paraId="530C7C99" w14:textId="77777777" w:rsidR="00BC74C4" w:rsidRPr="009D0342"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 xml:space="preserve">Реализирането на финансирания по ОПОС 2007-2013 г. проект обаче все още не решава проблема с канализационната мрежа. Друга голяма беда е компрометирания в настоящия момент дюкер под река Арда. Аварията е вследствие на дълъг период с проливни дъждове, при който се е налагало залпово изпускане на води от язовир Кърджали, за да не прелее  и съответно изпускане на води през „водното огледало“, които скъсват входната шахта на дюкера. В момента </w:t>
            </w:r>
            <w:r w:rsidRPr="009D0342">
              <w:rPr>
                <w:rFonts w:ascii="Calibri Light" w:hAnsi="Calibri Light"/>
                <w:sz w:val="24"/>
                <w:szCs w:val="24"/>
                <w:lang w:eastAsia="en-US"/>
              </w:rPr>
              <w:t>има изготвен проект за възстановяването му и се очаква същият да бъде реконструиран със средства от проект „Доизграждане и реконструкция на водоснабдителната система и канализационни мрежи в обособената територия, обслужвана от „ВиК“ ООД, гр. Кърджали, България“, финансиран от Оперативна програма „Околна среда 2014-2020“.</w:t>
            </w:r>
          </w:p>
          <w:p w14:paraId="2114D2F9"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 xml:space="preserve">Някои от старите дъждопреливни шахти не са съотносими към новите условия. Отливните им канали заустват на коти, които са по-ниски от водното ниво в корекцията и това води не само до подприщването им, но и до проникване на речни води в канализацията дори в сухо време. Проблемът най-ясно проличава при пускането в експлоатация </w:t>
            </w:r>
            <w:r w:rsidRPr="002E163D">
              <w:rPr>
                <w:rFonts w:ascii="Calibri Light" w:hAnsi="Calibri Light"/>
                <w:sz w:val="24"/>
                <w:szCs w:val="24"/>
                <w:lang w:eastAsia="en-US"/>
              </w:rPr>
              <w:lastRenderedPageBreak/>
              <w:t>на новоизградената ПСОВ. Наличието на риби на грубите решетки на вход на станцията са ясен индикатор за това. Поради тази причина е затапен отливния канал на Дъждопреливник №4, който реално не може да осъществява функциите си нито при дъжд, нито в сухо време. Проблемът трябва да се реши глобално, или чрез реконструкцията на шахтите, или чрез изграждане на нови такива на подходящи места, така че да се осигури хидравличното заустване на отливните им канали. Най-големият проблем, констатиран при огледа, е установеното изтичане в сухо време на отпадъчни вода в р. Арда от големия отливен канал – 200/150, обслужващ няколко от главните клонове в източната част на града.</w:t>
            </w:r>
          </w:p>
          <w:p w14:paraId="36EE68AF" w14:textId="77777777" w:rsidR="00BC74C4" w:rsidRPr="002E163D" w:rsidRDefault="00BC74C4" w:rsidP="00BC74C4">
            <w:pPr>
              <w:jc w:val="both"/>
              <w:rPr>
                <w:rFonts w:ascii="Calibri Light" w:hAnsi="Calibri Light"/>
                <w:sz w:val="24"/>
                <w:szCs w:val="24"/>
                <w:lang w:eastAsia="en-US"/>
              </w:rPr>
            </w:pPr>
          </w:p>
        </w:tc>
      </w:tr>
      <w:tr w:rsidR="00BC74C4" w:rsidRPr="002E163D" w14:paraId="49794A81" w14:textId="77777777" w:rsidTr="00BC74C4">
        <w:tc>
          <w:tcPr>
            <w:tcW w:w="2216" w:type="dxa"/>
            <w:shd w:val="clear" w:color="auto" w:fill="auto"/>
          </w:tcPr>
          <w:p w14:paraId="7EFBDB7D" w14:textId="77777777" w:rsidR="00BC74C4" w:rsidRPr="002E163D" w:rsidRDefault="00BC74C4" w:rsidP="00BC74C4">
            <w:pPr>
              <w:rPr>
                <w:rFonts w:ascii="Calibri Light" w:eastAsia="Calibri" w:hAnsi="Calibri Light"/>
                <w:sz w:val="24"/>
                <w:szCs w:val="24"/>
                <w:lang w:eastAsia="en-US"/>
              </w:rPr>
            </w:pPr>
            <w:r w:rsidRPr="002E163D">
              <w:rPr>
                <w:rFonts w:ascii="Calibri Light" w:eastAsia="Calibri" w:hAnsi="Calibri Light"/>
                <w:sz w:val="24"/>
                <w:szCs w:val="24"/>
                <w:lang w:eastAsia="en-US"/>
              </w:rPr>
              <w:lastRenderedPageBreak/>
              <w:t xml:space="preserve">Основни изводи от анализа на канализационната система/изводи от РПИП: </w:t>
            </w:r>
          </w:p>
          <w:p w14:paraId="1F2051CF" w14:textId="77777777" w:rsidR="00BC74C4" w:rsidRPr="002E163D" w:rsidRDefault="00BC74C4" w:rsidP="00BC74C4">
            <w:pPr>
              <w:rPr>
                <w:rFonts w:ascii="Calibri Light" w:eastAsia="Calibri" w:hAnsi="Calibri Light"/>
                <w:sz w:val="24"/>
                <w:szCs w:val="24"/>
                <w:lang w:eastAsia="en-US"/>
              </w:rPr>
            </w:pPr>
          </w:p>
        </w:tc>
        <w:tc>
          <w:tcPr>
            <w:tcW w:w="7674" w:type="dxa"/>
            <w:shd w:val="clear" w:color="auto" w:fill="auto"/>
          </w:tcPr>
          <w:p w14:paraId="35EF2E5E"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b/>
                <w:sz w:val="24"/>
                <w:szCs w:val="24"/>
                <w:lang w:eastAsia="en-US"/>
              </w:rPr>
              <w:t>гр. Кърджали</w:t>
            </w:r>
          </w:p>
          <w:p w14:paraId="33D2A085"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Мерките, предвидени в РПИП, ще доведат до осъществяване на общата цел на проекта, а именно постигане на съответствие с националното и европейското законодателство в областта на отвеждането и пречистването на отпадъчните води, повишаване на ефективността на системите и съоръженията и ефективно усвояване на средствата от Европейския съюз. С инвестиционното намерение се предвижда изграждане на нова канализационна мрежа, за да се постигне минимум 98% свързаност. За канализационната система са предвидени следните дейности:</w:t>
            </w:r>
          </w:p>
          <w:p w14:paraId="3264D606"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w:t>
            </w:r>
            <w:r>
              <w:rPr>
                <w:rFonts w:ascii="Calibri Light" w:hAnsi="Calibri Light"/>
                <w:sz w:val="24"/>
                <w:szCs w:val="24"/>
                <w:lang w:eastAsia="en-US"/>
              </w:rPr>
              <w:t xml:space="preserve"> </w:t>
            </w:r>
            <w:r w:rsidRPr="002E163D">
              <w:rPr>
                <w:rFonts w:ascii="Calibri Light" w:hAnsi="Calibri Light"/>
                <w:sz w:val="24"/>
                <w:szCs w:val="24"/>
                <w:lang w:eastAsia="en-US"/>
              </w:rPr>
              <w:t>В кв. „Гледка“ е необходимо изграждане на смесена канализационна мрежа съгласно направеното оразмеряване;</w:t>
            </w:r>
          </w:p>
          <w:p w14:paraId="61737780"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w:t>
            </w:r>
            <w:r>
              <w:rPr>
                <w:rFonts w:ascii="Calibri Light" w:hAnsi="Calibri Light"/>
                <w:sz w:val="24"/>
                <w:szCs w:val="24"/>
                <w:lang w:eastAsia="en-US"/>
              </w:rPr>
              <w:t xml:space="preserve"> </w:t>
            </w:r>
            <w:r w:rsidRPr="002E163D">
              <w:rPr>
                <w:rFonts w:ascii="Calibri Light" w:hAnsi="Calibri Light"/>
                <w:sz w:val="24"/>
                <w:szCs w:val="24"/>
                <w:lang w:eastAsia="en-US"/>
              </w:rPr>
              <w:t>В кв. „Горна Гледка“ е необходимо изграждане на смесена канализационна мрежа с два отвеждащи колектора;</w:t>
            </w:r>
          </w:p>
          <w:p w14:paraId="25BC42BE"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w:t>
            </w:r>
            <w:r>
              <w:rPr>
                <w:rFonts w:ascii="Calibri Light" w:hAnsi="Calibri Light"/>
                <w:sz w:val="24"/>
                <w:szCs w:val="24"/>
                <w:lang w:eastAsia="en-US"/>
              </w:rPr>
              <w:t xml:space="preserve"> </w:t>
            </w:r>
            <w:r w:rsidRPr="002E163D">
              <w:rPr>
                <w:rFonts w:ascii="Calibri Light" w:hAnsi="Calibri Light"/>
                <w:sz w:val="24"/>
                <w:szCs w:val="24"/>
                <w:lang w:eastAsia="en-US"/>
              </w:rPr>
              <w:t>В с. Айрово е необходимо изграждане на смесена канализационна мрежа с отвеждащ колектор към ул. „Първи май“;</w:t>
            </w:r>
          </w:p>
          <w:p w14:paraId="42593350"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w:t>
            </w:r>
            <w:r>
              <w:rPr>
                <w:rFonts w:ascii="Calibri Light" w:hAnsi="Calibri Light"/>
                <w:sz w:val="24"/>
                <w:szCs w:val="24"/>
                <w:lang w:eastAsia="en-US"/>
              </w:rPr>
              <w:t xml:space="preserve"> </w:t>
            </w:r>
            <w:r w:rsidRPr="002E163D">
              <w:rPr>
                <w:rFonts w:ascii="Calibri Light" w:hAnsi="Calibri Light"/>
                <w:sz w:val="24"/>
                <w:szCs w:val="24"/>
                <w:lang w:eastAsia="en-US"/>
              </w:rPr>
              <w:t>В с. Резбарци, частта без канализация, е необходимо изграждане на разделна канализационна система;</w:t>
            </w:r>
          </w:p>
          <w:p w14:paraId="7312580E"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w:t>
            </w:r>
            <w:r>
              <w:rPr>
                <w:rFonts w:ascii="Calibri Light" w:hAnsi="Calibri Light"/>
                <w:sz w:val="24"/>
                <w:szCs w:val="24"/>
                <w:lang w:eastAsia="en-US"/>
              </w:rPr>
              <w:t xml:space="preserve"> </w:t>
            </w:r>
            <w:r w:rsidRPr="002E163D">
              <w:rPr>
                <w:rFonts w:ascii="Calibri Light" w:hAnsi="Calibri Light"/>
                <w:sz w:val="24"/>
                <w:szCs w:val="24"/>
                <w:lang w:eastAsia="en-US"/>
              </w:rPr>
              <w:t>В кв. „Прилепци“ е необходимо изграждане на смесена канализационна мрежа;</w:t>
            </w:r>
          </w:p>
          <w:p w14:paraId="21C902AE"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w:t>
            </w:r>
            <w:r>
              <w:rPr>
                <w:rFonts w:ascii="Calibri Light" w:hAnsi="Calibri Light"/>
                <w:sz w:val="24"/>
                <w:szCs w:val="24"/>
                <w:lang w:eastAsia="en-US"/>
              </w:rPr>
              <w:t xml:space="preserve"> </w:t>
            </w:r>
            <w:r w:rsidRPr="002E163D">
              <w:rPr>
                <w:rFonts w:ascii="Calibri Light" w:hAnsi="Calibri Light"/>
                <w:sz w:val="24"/>
                <w:szCs w:val="24"/>
                <w:lang w:eastAsia="en-US"/>
              </w:rPr>
              <w:t>В кв. „Боровец“ е необходимо изграждане на смесена канализационна мрежа по ул. „Юмер Лютви“;</w:t>
            </w:r>
          </w:p>
          <w:p w14:paraId="37788EC6" w14:textId="77777777" w:rsidR="00BC74C4" w:rsidRPr="002E163D" w:rsidRDefault="00BC74C4" w:rsidP="00BC74C4">
            <w:pPr>
              <w:jc w:val="both"/>
              <w:rPr>
                <w:rFonts w:ascii="Calibri Light" w:hAnsi="Calibri Light"/>
                <w:sz w:val="24"/>
                <w:szCs w:val="24"/>
                <w:lang w:eastAsia="en-US"/>
              </w:rPr>
            </w:pPr>
            <w:r w:rsidRPr="002E163D">
              <w:rPr>
                <w:rFonts w:ascii="Calibri Light" w:hAnsi="Calibri Light"/>
                <w:sz w:val="24"/>
                <w:szCs w:val="24"/>
                <w:lang w:eastAsia="en-US"/>
              </w:rPr>
              <w:t>-</w:t>
            </w:r>
            <w:r>
              <w:rPr>
                <w:rFonts w:ascii="Calibri Light" w:hAnsi="Calibri Light"/>
                <w:sz w:val="24"/>
                <w:szCs w:val="24"/>
                <w:lang w:eastAsia="en-US"/>
              </w:rPr>
              <w:t xml:space="preserve"> </w:t>
            </w:r>
            <w:r w:rsidRPr="002E163D">
              <w:rPr>
                <w:rFonts w:ascii="Calibri Light" w:hAnsi="Calibri Light"/>
                <w:sz w:val="24"/>
                <w:szCs w:val="24"/>
                <w:lang w:eastAsia="en-US"/>
              </w:rPr>
              <w:t>Необходимо е изграждане на нова входна шахта на дюкер под р. Арда и укрепващо съоръжение.</w:t>
            </w:r>
          </w:p>
          <w:p w14:paraId="270A194C" w14:textId="77777777" w:rsidR="00BC74C4" w:rsidRPr="002E163D" w:rsidRDefault="00BC74C4" w:rsidP="00BC74C4">
            <w:pPr>
              <w:jc w:val="both"/>
              <w:rPr>
                <w:rFonts w:ascii="Calibri Light" w:hAnsi="Calibri Light"/>
                <w:sz w:val="24"/>
                <w:szCs w:val="24"/>
                <w:lang w:eastAsia="en-US"/>
              </w:rPr>
            </w:pPr>
          </w:p>
        </w:tc>
      </w:tr>
    </w:tbl>
    <w:p w14:paraId="660A3191" w14:textId="77777777" w:rsidR="0073126F" w:rsidRDefault="0073126F" w:rsidP="0073126F">
      <w:pPr>
        <w:jc w:val="both"/>
        <w:rPr>
          <w:rFonts w:ascii="Calibri Light" w:eastAsia="Calibri" w:hAnsi="Calibri Light"/>
          <w:b/>
          <w:sz w:val="24"/>
          <w:szCs w:val="24"/>
          <w:lang w:eastAsia="en-US"/>
        </w:rPr>
      </w:pPr>
    </w:p>
    <w:p w14:paraId="301C6AE2" w14:textId="77777777" w:rsidR="008D6A69" w:rsidRPr="0073126F" w:rsidRDefault="008D6A69" w:rsidP="0073126F">
      <w:pPr>
        <w:jc w:val="both"/>
        <w:rPr>
          <w:rFonts w:ascii="Calibri Light" w:eastAsia="Calibri" w:hAnsi="Calibri Light"/>
          <w:b/>
          <w:sz w:val="24"/>
          <w:szCs w:val="24"/>
          <w:lang w:eastAsia="en-US"/>
        </w:rPr>
      </w:pPr>
    </w:p>
    <w:p w14:paraId="4D3D2675" w14:textId="77777777" w:rsidR="0073126F" w:rsidRPr="0073126F" w:rsidRDefault="0073126F" w:rsidP="0073126F">
      <w:pPr>
        <w:shd w:val="clear" w:color="auto" w:fill="DDD9C3"/>
        <w:jc w:val="both"/>
        <w:rPr>
          <w:rFonts w:ascii="Calibri Light" w:eastAsia="Calibri" w:hAnsi="Calibri Light"/>
          <w:b/>
          <w:sz w:val="24"/>
          <w:szCs w:val="24"/>
          <w:lang w:eastAsia="en-US"/>
        </w:rPr>
      </w:pPr>
      <w:r w:rsidRPr="0073126F">
        <w:rPr>
          <w:rFonts w:ascii="Calibri Light" w:eastAsia="Calibri" w:hAnsi="Calibri Light"/>
          <w:b/>
          <w:sz w:val="24"/>
          <w:szCs w:val="24"/>
          <w:lang w:eastAsia="en-US"/>
        </w:rPr>
        <w:t>ПРЕЧИСТВАНЕ</w:t>
      </w:r>
    </w:p>
    <w:p w14:paraId="3DF945D9" w14:textId="77777777" w:rsidR="0073126F" w:rsidRPr="0073126F" w:rsidRDefault="0073126F" w:rsidP="0073126F">
      <w:pPr>
        <w:jc w:val="both"/>
        <w:rPr>
          <w:rFonts w:ascii="Calibri Light" w:eastAsia="Calibri" w:hAnsi="Calibri Light"/>
          <w:b/>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007"/>
      </w:tblGrid>
      <w:tr w:rsidR="002B4EF6" w:rsidRPr="002E163D" w14:paraId="29668D8F" w14:textId="77777777" w:rsidTr="00A47C60">
        <w:trPr>
          <w:trHeight w:val="1857"/>
        </w:trPr>
        <w:tc>
          <w:tcPr>
            <w:tcW w:w="2415" w:type="dxa"/>
            <w:shd w:val="clear" w:color="auto" w:fill="auto"/>
          </w:tcPr>
          <w:p w14:paraId="620A0168" w14:textId="77777777" w:rsidR="002B4EF6" w:rsidRPr="002E163D" w:rsidRDefault="002B4EF6" w:rsidP="00A47C60">
            <w:pPr>
              <w:rPr>
                <w:rFonts w:ascii="Calibri Light" w:eastAsia="Calibri" w:hAnsi="Calibri Light"/>
                <w:sz w:val="24"/>
                <w:szCs w:val="24"/>
                <w:lang w:eastAsia="en-US"/>
              </w:rPr>
            </w:pPr>
            <w:r w:rsidRPr="002E163D">
              <w:rPr>
                <w:rFonts w:ascii="Calibri Light" w:eastAsia="Calibri" w:hAnsi="Calibri Light"/>
                <w:sz w:val="24"/>
                <w:szCs w:val="24"/>
                <w:lang w:eastAsia="en-US"/>
              </w:rPr>
              <w:lastRenderedPageBreak/>
              <w:t>Формиране на отпадъчните води:</w:t>
            </w:r>
          </w:p>
          <w:p w14:paraId="34E4D4B7" w14:textId="77777777" w:rsidR="002B4EF6" w:rsidRPr="002E163D" w:rsidRDefault="002B4EF6" w:rsidP="00A47C60">
            <w:pPr>
              <w:rPr>
                <w:rFonts w:ascii="Calibri Light" w:hAnsi="Calibri Light"/>
                <w:sz w:val="24"/>
                <w:szCs w:val="24"/>
                <w:lang w:eastAsia="en-US"/>
              </w:rPr>
            </w:pPr>
          </w:p>
        </w:tc>
        <w:tc>
          <w:tcPr>
            <w:tcW w:w="7475" w:type="dxa"/>
            <w:shd w:val="clear" w:color="auto" w:fill="auto"/>
          </w:tcPr>
          <w:p w14:paraId="49C13377" w14:textId="77777777" w:rsidR="002B4EF6" w:rsidRPr="002E163D" w:rsidRDefault="002B4EF6" w:rsidP="00A47C60">
            <w:pPr>
              <w:jc w:val="both"/>
              <w:rPr>
                <w:rFonts w:ascii="Calibri Light" w:hAnsi="Calibri Light"/>
                <w:b/>
                <w:sz w:val="24"/>
                <w:szCs w:val="24"/>
                <w:u w:val="single"/>
                <w:lang w:eastAsia="en-US"/>
              </w:rPr>
            </w:pPr>
            <w:r w:rsidRPr="002E163D">
              <w:rPr>
                <w:rFonts w:ascii="Calibri Light" w:hAnsi="Calibri Light"/>
                <w:b/>
                <w:sz w:val="24"/>
                <w:szCs w:val="24"/>
                <w:u w:val="single"/>
                <w:lang w:eastAsia="en-US"/>
              </w:rPr>
              <w:t>Агломерация “Кърджали”</w:t>
            </w:r>
          </w:p>
          <w:p w14:paraId="13E044E9" w14:textId="77777777" w:rsidR="002B4EF6" w:rsidRPr="001D2BE6" w:rsidRDefault="002B4EF6" w:rsidP="00A47C60">
            <w:pPr>
              <w:jc w:val="both"/>
              <w:rPr>
                <w:rFonts w:ascii="Calibri Light" w:hAnsi="Calibri Light"/>
                <w:sz w:val="24"/>
                <w:szCs w:val="24"/>
                <w:lang w:eastAsia="en-US"/>
              </w:rPr>
            </w:pPr>
            <w:r w:rsidRPr="002E163D">
              <w:rPr>
                <w:rFonts w:ascii="Calibri Light" w:hAnsi="Calibri Light"/>
                <w:sz w:val="24"/>
                <w:szCs w:val="24"/>
                <w:lang w:eastAsia="en-US"/>
              </w:rPr>
              <w:t xml:space="preserve">ПСОВ “Кърджали” е проектирана през 2014 г. </w:t>
            </w:r>
          </w:p>
          <w:p w14:paraId="1DC0489B" w14:textId="77777777" w:rsidR="002B4EF6" w:rsidRPr="00B03569" w:rsidRDefault="002B4EF6" w:rsidP="00A47C60">
            <w:pPr>
              <w:jc w:val="both"/>
              <w:rPr>
                <w:rFonts w:ascii="Calibri Light" w:hAnsi="Calibri Light"/>
                <w:sz w:val="24"/>
                <w:szCs w:val="24"/>
                <w:lang w:eastAsia="en-US"/>
              </w:rPr>
            </w:pPr>
            <w:r w:rsidRPr="00B03569">
              <w:rPr>
                <w:rFonts w:ascii="Calibri Light" w:hAnsi="Calibri Light"/>
                <w:sz w:val="24"/>
                <w:szCs w:val="24"/>
                <w:lang w:eastAsia="en-US"/>
              </w:rPr>
              <w:t>Пречиствателната станция е оразмерена за третиране на отпадъчните води от гр. Кърджали и селата Айрово, Опълченско, Петлино, Прилепци, Резбарци и Сипей.</w:t>
            </w:r>
          </w:p>
          <w:p w14:paraId="74AE315B" w14:textId="77777777" w:rsidR="002B4EF6" w:rsidRPr="002E163D" w:rsidRDefault="002B4EF6" w:rsidP="00A47C60">
            <w:pPr>
              <w:jc w:val="both"/>
              <w:rPr>
                <w:rFonts w:ascii="Calibri Light" w:hAnsi="Calibri Light"/>
                <w:sz w:val="24"/>
                <w:szCs w:val="24"/>
                <w:lang w:eastAsia="en-US"/>
              </w:rPr>
            </w:pPr>
            <w:r w:rsidRPr="002E163D">
              <w:rPr>
                <w:rFonts w:ascii="Calibri Light" w:hAnsi="Calibri Light"/>
                <w:sz w:val="24"/>
                <w:szCs w:val="24"/>
                <w:lang w:eastAsia="en-US"/>
              </w:rPr>
              <w:t xml:space="preserve">Въведена е в експлоатация на 14.08.2015 г. </w:t>
            </w:r>
          </w:p>
          <w:p w14:paraId="59A86219" w14:textId="77777777" w:rsidR="002B4EF6" w:rsidRPr="002E163D" w:rsidRDefault="002B4EF6" w:rsidP="00A47C60">
            <w:pPr>
              <w:jc w:val="both"/>
              <w:rPr>
                <w:rFonts w:ascii="Calibri Light" w:hAnsi="Calibri Light"/>
                <w:sz w:val="24"/>
                <w:szCs w:val="24"/>
                <w:lang w:eastAsia="en-US"/>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59"/>
              <w:gridCol w:w="1059"/>
              <w:gridCol w:w="1529"/>
              <w:gridCol w:w="1481"/>
            </w:tblGrid>
            <w:tr w:rsidR="002B4EF6" w:rsidRPr="002E163D" w14:paraId="31C61769" w14:textId="77777777" w:rsidTr="00A47C60">
              <w:tc>
                <w:tcPr>
                  <w:tcW w:w="587" w:type="dxa"/>
                  <w:shd w:val="clear" w:color="auto" w:fill="ACB9CA"/>
                  <w:vAlign w:val="center"/>
                </w:tcPr>
                <w:p w14:paraId="2BC8449B" w14:textId="77777777" w:rsidR="002B4EF6" w:rsidRPr="001D2BE6" w:rsidRDefault="002B4EF6" w:rsidP="00A47C60">
                  <w:pPr>
                    <w:spacing w:after="200"/>
                    <w:jc w:val="center"/>
                    <w:rPr>
                      <w:rFonts w:ascii="Calibri Light" w:eastAsia="Calibri" w:hAnsi="Calibri Light" w:cs="Calibri Light"/>
                      <w:sz w:val="24"/>
                      <w:szCs w:val="24"/>
                      <w:lang w:eastAsia="en-US"/>
                    </w:rPr>
                  </w:pPr>
                  <w:r w:rsidRPr="001D2BE6">
                    <w:rPr>
                      <w:rFonts w:ascii="Calibri Light" w:eastAsia="Calibri" w:hAnsi="Calibri Light" w:cs="Calibri Light"/>
                      <w:sz w:val="24"/>
                      <w:szCs w:val="24"/>
                      <w:lang w:eastAsia="en-US"/>
                    </w:rPr>
                    <w:t>№</w:t>
                  </w:r>
                </w:p>
              </w:tc>
              <w:tc>
                <w:tcPr>
                  <w:tcW w:w="1459" w:type="dxa"/>
                  <w:shd w:val="clear" w:color="auto" w:fill="ACB9CA"/>
                  <w:vAlign w:val="center"/>
                </w:tcPr>
                <w:p w14:paraId="3CFCBAE3" w14:textId="77777777" w:rsidR="002B4EF6" w:rsidRPr="007D760E" w:rsidRDefault="002B4EF6" w:rsidP="00A47C60">
                  <w:pPr>
                    <w:spacing w:after="200"/>
                    <w:jc w:val="center"/>
                    <w:rPr>
                      <w:rFonts w:ascii="Calibri Light" w:eastAsia="Calibri" w:hAnsi="Calibri Light" w:cs="Calibri Light"/>
                      <w:sz w:val="24"/>
                      <w:szCs w:val="24"/>
                      <w:lang w:eastAsia="en-US"/>
                    </w:rPr>
                  </w:pPr>
                  <w:r w:rsidRPr="00B03569">
                    <w:rPr>
                      <w:rFonts w:ascii="Calibri Light" w:eastAsia="Calibri" w:hAnsi="Calibri Light" w:cs="Calibri Light"/>
                      <w:sz w:val="24"/>
                      <w:szCs w:val="24"/>
                      <w:lang w:eastAsia="en-US"/>
                    </w:rPr>
                    <w:t>Пок</w:t>
                  </w:r>
                  <w:r w:rsidRPr="007D760E">
                    <w:rPr>
                      <w:rFonts w:ascii="Calibri Light" w:eastAsia="Calibri" w:hAnsi="Calibri Light" w:cs="Calibri Light"/>
                      <w:sz w:val="24"/>
                      <w:szCs w:val="24"/>
                      <w:lang w:eastAsia="en-US"/>
                    </w:rPr>
                    <w:t>азател</w:t>
                  </w:r>
                </w:p>
              </w:tc>
              <w:tc>
                <w:tcPr>
                  <w:tcW w:w="1059" w:type="dxa"/>
                  <w:shd w:val="clear" w:color="auto" w:fill="ACB9CA"/>
                  <w:vAlign w:val="center"/>
                </w:tcPr>
                <w:p w14:paraId="469A625E" w14:textId="77777777" w:rsidR="002B4EF6" w:rsidRPr="003A281F" w:rsidRDefault="002B4EF6" w:rsidP="00A47C60">
                  <w:pPr>
                    <w:spacing w:after="200"/>
                    <w:jc w:val="center"/>
                    <w:rPr>
                      <w:rFonts w:ascii="Calibri Light" w:eastAsia="Calibri" w:hAnsi="Calibri Light" w:cs="Calibri Light"/>
                      <w:sz w:val="24"/>
                      <w:szCs w:val="24"/>
                      <w:lang w:eastAsia="en-US"/>
                    </w:rPr>
                  </w:pPr>
                  <w:r w:rsidRPr="003A281F">
                    <w:rPr>
                      <w:rFonts w:ascii="Calibri Light" w:eastAsia="Calibri" w:hAnsi="Calibri Light" w:cs="Calibri Light"/>
                      <w:sz w:val="24"/>
                      <w:szCs w:val="24"/>
                      <w:lang w:eastAsia="en-US"/>
                    </w:rPr>
                    <w:t>ед.м.</w:t>
                  </w:r>
                </w:p>
              </w:tc>
              <w:tc>
                <w:tcPr>
                  <w:tcW w:w="1529" w:type="dxa"/>
                  <w:shd w:val="clear" w:color="auto" w:fill="ACB9CA"/>
                  <w:vAlign w:val="center"/>
                </w:tcPr>
                <w:p w14:paraId="2BBC8A10" w14:textId="77777777" w:rsidR="002B4EF6" w:rsidRPr="008F7233" w:rsidRDefault="002B4EF6" w:rsidP="00A47C60">
                  <w:pPr>
                    <w:spacing w:after="200"/>
                    <w:jc w:val="center"/>
                    <w:rPr>
                      <w:rFonts w:ascii="Calibri Light" w:eastAsia="Calibri" w:hAnsi="Calibri Light" w:cs="Calibri Light"/>
                      <w:sz w:val="24"/>
                      <w:szCs w:val="24"/>
                      <w:lang w:eastAsia="en-US"/>
                    </w:rPr>
                  </w:pPr>
                  <w:r w:rsidRPr="008F7233">
                    <w:rPr>
                      <w:rFonts w:ascii="Calibri Light" w:eastAsia="Calibri" w:hAnsi="Calibri Light" w:cs="Calibri Light"/>
                      <w:sz w:val="24"/>
                      <w:szCs w:val="24"/>
                      <w:lang w:eastAsia="en-US"/>
                    </w:rPr>
                    <w:t>Проектна стойност</w:t>
                  </w:r>
                </w:p>
              </w:tc>
              <w:tc>
                <w:tcPr>
                  <w:tcW w:w="1481" w:type="dxa"/>
                  <w:shd w:val="clear" w:color="auto" w:fill="ACB9CA"/>
                  <w:vAlign w:val="center"/>
                </w:tcPr>
                <w:p w14:paraId="7B096073" w14:textId="77777777" w:rsidR="002B4EF6" w:rsidRPr="00BF5273" w:rsidRDefault="002B4EF6" w:rsidP="00A47C60">
                  <w:pPr>
                    <w:spacing w:after="200"/>
                    <w:jc w:val="center"/>
                    <w:rPr>
                      <w:rFonts w:ascii="Calibri Light" w:eastAsia="Calibri" w:hAnsi="Calibri Light" w:cs="Calibri Light"/>
                      <w:sz w:val="24"/>
                      <w:szCs w:val="24"/>
                      <w:lang w:eastAsia="en-US"/>
                    </w:rPr>
                  </w:pPr>
                  <w:r w:rsidRPr="00BF5273">
                    <w:rPr>
                      <w:rFonts w:ascii="Calibri Light" w:eastAsia="Calibri" w:hAnsi="Calibri Light" w:cs="Calibri Light"/>
                      <w:sz w:val="24"/>
                      <w:szCs w:val="24"/>
                      <w:lang w:eastAsia="en-US"/>
                    </w:rPr>
                    <w:t>Средна стойност</w:t>
                  </w:r>
                </w:p>
              </w:tc>
            </w:tr>
            <w:tr w:rsidR="002B4EF6" w:rsidRPr="002E163D" w14:paraId="49297039" w14:textId="77777777" w:rsidTr="00A47C60">
              <w:tc>
                <w:tcPr>
                  <w:tcW w:w="587" w:type="dxa"/>
                </w:tcPr>
                <w:p w14:paraId="177CE5E6" w14:textId="77777777" w:rsidR="002B4EF6" w:rsidRPr="002E163D" w:rsidRDefault="002B4EF6" w:rsidP="00A47C60">
                  <w:pPr>
                    <w:spacing w:after="200" w:line="276" w:lineRule="auto"/>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1.</w:t>
                  </w:r>
                </w:p>
              </w:tc>
              <w:tc>
                <w:tcPr>
                  <w:tcW w:w="1459" w:type="dxa"/>
                </w:tcPr>
                <w:p w14:paraId="2D8C585C" w14:textId="77777777" w:rsidR="002B4EF6" w:rsidRPr="002E163D" w:rsidRDefault="002B4EF6" w:rsidP="00A47C60">
                  <w:pPr>
                    <w:spacing w:after="200" w:line="276" w:lineRule="auto"/>
                    <w:rPr>
                      <w:rFonts w:ascii="Calibri Light" w:eastAsia="Calibri" w:hAnsi="Calibri Light" w:cs="Calibri Light"/>
                      <w:sz w:val="24"/>
                      <w:szCs w:val="24"/>
                      <w:vertAlign w:val="subscript"/>
                      <w:lang w:eastAsia="en-US"/>
                    </w:rPr>
                  </w:pPr>
                  <w:r w:rsidRPr="002E163D">
                    <w:rPr>
                      <w:rFonts w:ascii="Calibri Light" w:eastAsia="Calibri" w:hAnsi="Calibri Light" w:cs="Calibri Light"/>
                      <w:sz w:val="24"/>
                      <w:szCs w:val="24"/>
                      <w:lang w:eastAsia="en-US"/>
                    </w:rPr>
                    <w:t>Q</w:t>
                  </w:r>
                  <w:r w:rsidRPr="002E163D">
                    <w:rPr>
                      <w:rFonts w:ascii="Calibri Light" w:eastAsia="Calibri" w:hAnsi="Calibri Light" w:cs="Calibri Light"/>
                      <w:sz w:val="24"/>
                      <w:szCs w:val="24"/>
                      <w:vertAlign w:val="subscript"/>
                      <w:lang w:eastAsia="en-US"/>
                    </w:rPr>
                    <w:t>ср.ден.</w:t>
                  </w:r>
                </w:p>
              </w:tc>
              <w:tc>
                <w:tcPr>
                  <w:tcW w:w="1059" w:type="dxa"/>
                  <w:vAlign w:val="center"/>
                </w:tcPr>
                <w:p w14:paraId="7C2696E9" w14:textId="77777777" w:rsidR="002B4EF6" w:rsidRPr="002E163D" w:rsidRDefault="002B4EF6" w:rsidP="00A47C60">
                  <w:pPr>
                    <w:spacing w:after="200"/>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m</w:t>
                  </w:r>
                  <w:r w:rsidRPr="002E163D">
                    <w:rPr>
                      <w:rFonts w:ascii="Calibri Light" w:eastAsia="Calibri" w:hAnsi="Calibri Light" w:cs="Calibri Light"/>
                      <w:sz w:val="24"/>
                      <w:szCs w:val="24"/>
                      <w:vertAlign w:val="superscript"/>
                      <w:lang w:eastAsia="en-US"/>
                    </w:rPr>
                    <w:t>3</w:t>
                  </w:r>
                  <w:r w:rsidRPr="002E163D">
                    <w:rPr>
                      <w:rFonts w:ascii="Calibri Light" w:eastAsia="Calibri" w:hAnsi="Calibri Light" w:cs="Calibri Light"/>
                      <w:sz w:val="24"/>
                      <w:szCs w:val="24"/>
                      <w:lang w:eastAsia="en-US"/>
                    </w:rPr>
                    <w:t>/d</w:t>
                  </w:r>
                </w:p>
              </w:tc>
              <w:tc>
                <w:tcPr>
                  <w:tcW w:w="1529" w:type="dxa"/>
                </w:tcPr>
                <w:p w14:paraId="6F787283" w14:textId="77777777" w:rsidR="002B4EF6" w:rsidRPr="002E163D"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hAnsi="Calibri Light" w:cs="Calibri Light"/>
                      <w:color w:val="000000"/>
                      <w:sz w:val="24"/>
                      <w:szCs w:val="24"/>
                      <w:lang w:eastAsia="de-DE"/>
                    </w:rPr>
                    <w:t>8 771</w:t>
                  </w:r>
                </w:p>
              </w:tc>
              <w:tc>
                <w:tcPr>
                  <w:tcW w:w="1481" w:type="dxa"/>
                </w:tcPr>
                <w:p w14:paraId="7ACDEDD1" w14:textId="77777777" w:rsidR="002B4EF6" w:rsidRPr="001D2BE6"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5633,13</w:t>
                  </w:r>
                </w:p>
              </w:tc>
            </w:tr>
            <w:tr w:rsidR="002B4EF6" w:rsidRPr="002E163D" w14:paraId="65F79BE0" w14:textId="77777777" w:rsidTr="00A47C60">
              <w:tc>
                <w:tcPr>
                  <w:tcW w:w="587" w:type="dxa"/>
                </w:tcPr>
                <w:p w14:paraId="55C319F1" w14:textId="77777777" w:rsidR="002B4EF6" w:rsidRPr="002E163D" w:rsidRDefault="002B4EF6" w:rsidP="00A47C60">
                  <w:pPr>
                    <w:spacing w:after="200" w:line="276" w:lineRule="auto"/>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2.</w:t>
                  </w:r>
                </w:p>
              </w:tc>
              <w:tc>
                <w:tcPr>
                  <w:tcW w:w="1459" w:type="dxa"/>
                </w:tcPr>
                <w:p w14:paraId="38C70738" w14:textId="77777777" w:rsidR="002B4EF6" w:rsidRPr="002E163D" w:rsidRDefault="002B4EF6" w:rsidP="00A47C60">
                  <w:pPr>
                    <w:spacing w:after="200" w:line="276" w:lineRule="auto"/>
                    <w:rPr>
                      <w:rFonts w:ascii="Calibri Light" w:eastAsia="Calibri" w:hAnsi="Calibri Light" w:cs="Calibri Light"/>
                      <w:sz w:val="24"/>
                      <w:szCs w:val="24"/>
                      <w:vertAlign w:val="subscript"/>
                      <w:lang w:eastAsia="en-US"/>
                    </w:rPr>
                  </w:pPr>
                  <w:r w:rsidRPr="002E163D">
                    <w:rPr>
                      <w:rFonts w:ascii="Calibri Light" w:eastAsia="Calibri" w:hAnsi="Calibri Light" w:cs="Calibri Light"/>
                      <w:sz w:val="24"/>
                      <w:szCs w:val="24"/>
                      <w:lang w:eastAsia="en-US"/>
                    </w:rPr>
                    <w:t>БПК</w:t>
                  </w:r>
                  <w:r w:rsidRPr="002E163D">
                    <w:rPr>
                      <w:rFonts w:ascii="Calibri Light" w:eastAsia="Calibri" w:hAnsi="Calibri Light" w:cs="Calibri Light"/>
                      <w:sz w:val="24"/>
                      <w:szCs w:val="24"/>
                      <w:vertAlign w:val="subscript"/>
                      <w:lang w:eastAsia="en-US"/>
                    </w:rPr>
                    <w:t>5</w:t>
                  </w:r>
                </w:p>
              </w:tc>
              <w:tc>
                <w:tcPr>
                  <w:tcW w:w="1059" w:type="dxa"/>
                  <w:vAlign w:val="center"/>
                </w:tcPr>
                <w:p w14:paraId="466CD2EC" w14:textId="77777777" w:rsidR="002B4EF6" w:rsidRPr="002E163D" w:rsidRDefault="002B4EF6" w:rsidP="00A47C60">
                  <w:pPr>
                    <w:spacing w:after="200"/>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mg/l</w:t>
                  </w:r>
                </w:p>
              </w:tc>
              <w:tc>
                <w:tcPr>
                  <w:tcW w:w="1529" w:type="dxa"/>
                </w:tcPr>
                <w:p w14:paraId="57E490EF" w14:textId="77777777" w:rsidR="002B4EF6" w:rsidRPr="002E163D"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hAnsi="Calibri Light" w:cs="Calibri Light"/>
                      <w:color w:val="000000"/>
                      <w:sz w:val="24"/>
                      <w:szCs w:val="24"/>
                      <w:lang w:eastAsia="de-DE"/>
                    </w:rPr>
                    <w:t>400,4</w:t>
                  </w:r>
                </w:p>
              </w:tc>
              <w:tc>
                <w:tcPr>
                  <w:tcW w:w="1481" w:type="dxa"/>
                </w:tcPr>
                <w:p w14:paraId="7698FB8F" w14:textId="77777777" w:rsidR="002B4EF6" w:rsidRPr="001D2BE6"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 xml:space="preserve">138,97  </w:t>
                  </w:r>
                </w:p>
              </w:tc>
            </w:tr>
            <w:tr w:rsidR="002B4EF6" w:rsidRPr="002E163D" w14:paraId="6E5FD450" w14:textId="77777777" w:rsidTr="00A47C60">
              <w:tc>
                <w:tcPr>
                  <w:tcW w:w="587" w:type="dxa"/>
                </w:tcPr>
                <w:p w14:paraId="6723D530" w14:textId="77777777" w:rsidR="002B4EF6" w:rsidRPr="002E163D" w:rsidRDefault="002B4EF6" w:rsidP="00A47C60">
                  <w:pPr>
                    <w:spacing w:after="200" w:line="276" w:lineRule="auto"/>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3.</w:t>
                  </w:r>
                </w:p>
              </w:tc>
              <w:tc>
                <w:tcPr>
                  <w:tcW w:w="1459" w:type="dxa"/>
                </w:tcPr>
                <w:p w14:paraId="64B67318" w14:textId="77777777" w:rsidR="002B4EF6" w:rsidRPr="002E163D" w:rsidRDefault="002B4EF6" w:rsidP="00A47C60">
                  <w:pPr>
                    <w:spacing w:after="200" w:line="276" w:lineRule="auto"/>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ХПК</w:t>
                  </w:r>
                </w:p>
              </w:tc>
              <w:tc>
                <w:tcPr>
                  <w:tcW w:w="1059" w:type="dxa"/>
                  <w:vAlign w:val="center"/>
                </w:tcPr>
                <w:p w14:paraId="466A45B2" w14:textId="77777777" w:rsidR="002B4EF6" w:rsidRPr="002E163D" w:rsidRDefault="002B4EF6" w:rsidP="00A47C60">
                  <w:pPr>
                    <w:spacing w:after="200"/>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mg/l</w:t>
                  </w:r>
                </w:p>
              </w:tc>
              <w:tc>
                <w:tcPr>
                  <w:tcW w:w="1529" w:type="dxa"/>
                </w:tcPr>
                <w:p w14:paraId="76009FAB" w14:textId="77777777" w:rsidR="002B4EF6" w:rsidRPr="002E163D"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hAnsi="Calibri Light" w:cs="Calibri Light"/>
                      <w:color w:val="000000"/>
                      <w:sz w:val="24"/>
                      <w:szCs w:val="24"/>
                      <w:lang w:eastAsia="de-DE"/>
                    </w:rPr>
                    <w:t>800,7</w:t>
                  </w:r>
                </w:p>
              </w:tc>
              <w:tc>
                <w:tcPr>
                  <w:tcW w:w="1481" w:type="dxa"/>
                </w:tcPr>
                <w:p w14:paraId="10FA5371" w14:textId="77777777" w:rsidR="002B4EF6" w:rsidRPr="001D2BE6"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 xml:space="preserve">305,33  </w:t>
                  </w:r>
                </w:p>
              </w:tc>
            </w:tr>
            <w:tr w:rsidR="002B4EF6" w:rsidRPr="002E163D" w14:paraId="5A487BAF" w14:textId="77777777" w:rsidTr="00A47C60">
              <w:tc>
                <w:tcPr>
                  <w:tcW w:w="587" w:type="dxa"/>
                </w:tcPr>
                <w:p w14:paraId="6D60FF17" w14:textId="77777777" w:rsidR="002B4EF6" w:rsidRPr="002E163D" w:rsidRDefault="002B4EF6" w:rsidP="00A47C60">
                  <w:pPr>
                    <w:spacing w:after="200" w:line="276" w:lineRule="auto"/>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4.</w:t>
                  </w:r>
                </w:p>
              </w:tc>
              <w:tc>
                <w:tcPr>
                  <w:tcW w:w="1459" w:type="dxa"/>
                </w:tcPr>
                <w:p w14:paraId="3D270347" w14:textId="77777777" w:rsidR="002B4EF6" w:rsidRPr="002E163D" w:rsidRDefault="002B4EF6" w:rsidP="00A47C60">
                  <w:pPr>
                    <w:spacing w:after="200" w:line="276" w:lineRule="auto"/>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НВ</w:t>
                  </w:r>
                </w:p>
              </w:tc>
              <w:tc>
                <w:tcPr>
                  <w:tcW w:w="1059" w:type="dxa"/>
                  <w:vAlign w:val="center"/>
                </w:tcPr>
                <w:p w14:paraId="1CB58041" w14:textId="77777777" w:rsidR="002B4EF6" w:rsidRPr="002E163D" w:rsidRDefault="002B4EF6" w:rsidP="00A47C60">
                  <w:pPr>
                    <w:spacing w:after="200"/>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mg/l</w:t>
                  </w:r>
                </w:p>
              </w:tc>
              <w:tc>
                <w:tcPr>
                  <w:tcW w:w="1529" w:type="dxa"/>
                </w:tcPr>
                <w:p w14:paraId="7A05FFB2" w14:textId="77777777" w:rsidR="002B4EF6" w:rsidRPr="002E163D"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hAnsi="Calibri Light" w:cs="Calibri Light"/>
                      <w:color w:val="000000"/>
                      <w:sz w:val="24"/>
                      <w:szCs w:val="24"/>
                      <w:lang w:eastAsia="de-DE"/>
                    </w:rPr>
                    <w:t>467</w:t>
                  </w:r>
                </w:p>
              </w:tc>
              <w:tc>
                <w:tcPr>
                  <w:tcW w:w="1481" w:type="dxa"/>
                </w:tcPr>
                <w:p w14:paraId="532F57CF" w14:textId="77777777" w:rsidR="002B4EF6" w:rsidRPr="001D2BE6"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 xml:space="preserve">61,26  </w:t>
                  </w:r>
                </w:p>
              </w:tc>
            </w:tr>
            <w:tr w:rsidR="002B4EF6" w:rsidRPr="002E163D" w14:paraId="2F966A67" w14:textId="77777777" w:rsidTr="00A47C60">
              <w:tc>
                <w:tcPr>
                  <w:tcW w:w="587" w:type="dxa"/>
                </w:tcPr>
                <w:p w14:paraId="29BDE076" w14:textId="77777777" w:rsidR="002B4EF6" w:rsidRPr="002E163D" w:rsidRDefault="002B4EF6" w:rsidP="00A47C60">
                  <w:pPr>
                    <w:spacing w:after="200" w:line="276" w:lineRule="auto"/>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5.</w:t>
                  </w:r>
                </w:p>
              </w:tc>
              <w:tc>
                <w:tcPr>
                  <w:tcW w:w="1459" w:type="dxa"/>
                </w:tcPr>
                <w:p w14:paraId="7458DA51" w14:textId="77777777" w:rsidR="002B4EF6" w:rsidRPr="002E163D" w:rsidRDefault="002B4EF6" w:rsidP="00A47C60">
                  <w:pPr>
                    <w:spacing w:after="200" w:line="276" w:lineRule="auto"/>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Общ N</w:t>
                  </w:r>
                </w:p>
              </w:tc>
              <w:tc>
                <w:tcPr>
                  <w:tcW w:w="1059" w:type="dxa"/>
                  <w:vAlign w:val="center"/>
                </w:tcPr>
                <w:p w14:paraId="0FBC5242" w14:textId="77777777" w:rsidR="002B4EF6" w:rsidRPr="002E163D" w:rsidRDefault="002B4EF6" w:rsidP="00A47C60">
                  <w:pPr>
                    <w:spacing w:after="200"/>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mg/l</w:t>
                  </w:r>
                </w:p>
              </w:tc>
              <w:tc>
                <w:tcPr>
                  <w:tcW w:w="1529" w:type="dxa"/>
                </w:tcPr>
                <w:p w14:paraId="46AC7921" w14:textId="77777777" w:rsidR="002B4EF6" w:rsidRPr="002E163D"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hAnsi="Calibri Light" w:cs="Calibri Light"/>
                      <w:color w:val="000000"/>
                      <w:sz w:val="24"/>
                      <w:szCs w:val="24"/>
                      <w:lang w:eastAsia="de-DE"/>
                    </w:rPr>
                    <w:t>73,4</w:t>
                  </w:r>
                </w:p>
              </w:tc>
              <w:tc>
                <w:tcPr>
                  <w:tcW w:w="1481" w:type="dxa"/>
                </w:tcPr>
                <w:p w14:paraId="61AFC7F2" w14:textId="77777777" w:rsidR="002B4EF6" w:rsidRPr="001D2BE6"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 xml:space="preserve">32,65  </w:t>
                  </w:r>
                </w:p>
              </w:tc>
            </w:tr>
            <w:tr w:rsidR="002B4EF6" w:rsidRPr="002E163D" w14:paraId="52B0765C" w14:textId="77777777" w:rsidTr="00A47C60">
              <w:tc>
                <w:tcPr>
                  <w:tcW w:w="587" w:type="dxa"/>
                </w:tcPr>
                <w:p w14:paraId="387CC2F1" w14:textId="77777777" w:rsidR="002B4EF6" w:rsidRPr="002E163D" w:rsidRDefault="002B4EF6" w:rsidP="00A47C60">
                  <w:pPr>
                    <w:spacing w:after="200" w:line="276" w:lineRule="auto"/>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6.</w:t>
                  </w:r>
                </w:p>
              </w:tc>
              <w:tc>
                <w:tcPr>
                  <w:tcW w:w="1459" w:type="dxa"/>
                </w:tcPr>
                <w:p w14:paraId="254F6301" w14:textId="77777777" w:rsidR="002B4EF6" w:rsidRPr="002E163D" w:rsidRDefault="002B4EF6" w:rsidP="00A47C60">
                  <w:pPr>
                    <w:spacing w:after="200" w:line="276" w:lineRule="auto"/>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Общ P</w:t>
                  </w:r>
                </w:p>
              </w:tc>
              <w:tc>
                <w:tcPr>
                  <w:tcW w:w="1059" w:type="dxa"/>
                  <w:vAlign w:val="center"/>
                </w:tcPr>
                <w:p w14:paraId="7195F3D4" w14:textId="77777777" w:rsidR="002B4EF6" w:rsidRPr="002E163D" w:rsidRDefault="002B4EF6" w:rsidP="00A47C60">
                  <w:pPr>
                    <w:spacing w:after="200"/>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mg/l</w:t>
                  </w:r>
                </w:p>
              </w:tc>
              <w:tc>
                <w:tcPr>
                  <w:tcW w:w="1529" w:type="dxa"/>
                </w:tcPr>
                <w:p w14:paraId="20B7FD62" w14:textId="77777777" w:rsidR="002B4EF6" w:rsidRPr="002E163D"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hAnsi="Calibri Light" w:cs="Calibri Light"/>
                      <w:color w:val="000000"/>
                      <w:sz w:val="24"/>
                      <w:szCs w:val="24"/>
                      <w:lang w:eastAsia="de-DE"/>
                    </w:rPr>
                    <w:t>11,97</w:t>
                  </w:r>
                </w:p>
              </w:tc>
              <w:tc>
                <w:tcPr>
                  <w:tcW w:w="1481" w:type="dxa"/>
                </w:tcPr>
                <w:p w14:paraId="4D806BB2" w14:textId="77777777" w:rsidR="002B4EF6" w:rsidRPr="001D2BE6" w:rsidRDefault="002B4EF6" w:rsidP="00A47C60">
                  <w:pPr>
                    <w:spacing w:after="200" w:line="276" w:lineRule="auto"/>
                    <w:jc w:val="center"/>
                    <w:rPr>
                      <w:rFonts w:ascii="Calibri Light" w:eastAsia="Calibri" w:hAnsi="Calibri Light" w:cs="Calibri Light"/>
                      <w:sz w:val="24"/>
                      <w:szCs w:val="24"/>
                      <w:lang w:eastAsia="en-US"/>
                    </w:rPr>
                  </w:pPr>
                  <w:r w:rsidRPr="002E163D">
                    <w:rPr>
                      <w:rFonts w:ascii="Calibri Light" w:eastAsia="Calibri" w:hAnsi="Calibri Light" w:cs="Calibri Light"/>
                      <w:sz w:val="24"/>
                      <w:szCs w:val="24"/>
                      <w:lang w:eastAsia="en-US"/>
                    </w:rPr>
                    <w:t xml:space="preserve">4,15  </w:t>
                  </w:r>
                </w:p>
              </w:tc>
            </w:tr>
          </w:tbl>
          <w:p w14:paraId="56B99A70" w14:textId="77777777" w:rsidR="002B4EF6" w:rsidRPr="002E163D" w:rsidRDefault="002B4EF6" w:rsidP="00A47C60">
            <w:pPr>
              <w:jc w:val="both"/>
              <w:rPr>
                <w:rFonts w:ascii="Calibri Light" w:hAnsi="Calibri Light"/>
                <w:sz w:val="24"/>
                <w:szCs w:val="24"/>
                <w:lang w:eastAsia="en-US"/>
              </w:rPr>
            </w:pPr>
          </w:p>
        </w:tc>
      </w:tr>
      <w:tr w:rsidR="002B4EF6" w:rsidRPr="002E163D" w14:paraId="0564D4F6" w14:textId="77777777" w:rsidTr="00A47C60">
        <w:tc>
          <w:tcPr>
            <w:tcW w:w="2415" w:type="dxa"/>
            <w:shd w:val="clear" w:color="auto" w:fill="auto"/>
          </w:tcPr>
          <w:p w14:paraId="5E517CBE" w14:textId="77777777" w:rsidR="002B4EF6" w:rsidRPr="002E163D" w:rsidRDefault="002B4EF6" w:rsidP="00A47C60">
            <w:pPr>
              <w:rPr>
                <w:rFonts w:ascii="Calibri Light" w:eastAsia="Calibri" w:hAnsi="Calibri Light"/>
                <w:sz w:val="24"/>
                <w:szCs w:val="24"/>
                <w:lang w:eastAsia="en-US"/>
              </w:rPr>
            </w:pPr>
            <w:r w:rsidRPr="002E163D">
              <w:rPr>
                <w:rFonts w:ascii="Calibri Light" w:eastAsia="Calibri" w:hAnsi="Calibri Light"/>
                <w:sz w:val="24"/>
                <w:szCs w:val="24"/>
                <w:lang w:eastAsia="en-US"/>
              </w:rPr>
              <w:t>Заустване към момента:</w:t>
            </w:r>
          </w:p>
          <w:p w14:paraId="772B5E09" w14:textId="77777777" w:rsidR="002B4EF6" w:rsidRPr="002E163D" w:rsidRDefault="002B4EF6" w:rsidP="00A47C60">
            <w:pPr>
              <w:rPr>
                <w:rFonts w:ascii="Calibri Light" w:hAnsi="Calibri Light"/>
                <w:sz w:val="24"/>
                <w:szCs w:val="24"/>
                <w:lang w:eastAsia="en-US"/>
              </w:rPr>
            </w:pPr>
          </w:p>
        </w:tc>
        <w:tc>
          <w:tcPr>
            <w:tcW w:w="7475" w:type="dxa"/>
            <w:shd w:val="clear" w:color="auto" w:fill="auto"/>
          </w:tcPr>
          <w:p w14:paraId="55C37761" w14:textId="77777777" w:rsidR="002B4EF6" w:rsidRPr="002E163D" w:rsidRDefault="002B4EF6" w:rsidP="00A47C60">
            <w:pPr>
              <w:jc w:val="both"/>
              <w:rPr>
                <w:rFonts w:ascii="Calibri Light" w:hAnsi="Calibri Light"/>
                <w:b/>
                <w:sz w:val="24"/>
                <w:szCs w:val="24"/>
                <w:lang w:eastAsia="en-US"/>
              </w:rPr>
            </w:pPr>
            <w:r w:rsidRPr="002E163D">
              <w:rPr>
                <w:rFonts w:ascii="Calibri Light" w:hAnsi="Calibri Light"/>
                <w:b/>
                <w:sz w:val="24"/>
                <w:szCs w:val="24"/>
                <w:u w:val="single"/>
                <w:lang w:eastAsia="en-US"/>
              </w:rPr>
              <w:t>Агломерация “Кърджали”</w:t>
            </w:r>
          </w:p>
          <w:p w14:paraId="46C7A4AC" w14:textId="77777777" w:rsidR="002B4EF6" w:rsidRPr="002E163D" w:rsidRDefault="002B4EF6" w:rsidP="00A47C60">
            <w:pPr>
              <w:jc w:val="both"/>
              <w:rPr>
                <w:rFonts w:ascii="Calibri Light" w:hAnsi="Calibri Light"/>
                <w:sz w:val="24"/>
                <w:szCs w:val="24"/>
                <w:lang w:eastAsia="en-US"/>
              </w:rPr>
            </w:pPr>
            <w:r w:rsidRPr="002E163D">
              <w:rPr>
                <w:rFonts w:ascii="Calibri Light" w:hAnsi="Calibri Light"/>
                <w:sz w:val="24"/>
                <w:szCs w:val="24"/>
                <w:lang w:eastAsia="en-US"/>
              </w:rPr>
              <w:t>Към настоящия момент за пречистване постъпват отпадъчни води от гр. Кърджали и частично от с. Резбарци. Степента на изграденост на канализационната мрежа на гр. Кърджали е</w:t>
            </w:r>
            <w:r w:rsidRPr="001D2BE6">
              <w:rPr>
                <w:rFonts w:ascii="Calibri Light" w:hAnsi="Calibri Light"/>
                <w:sz w:val="24"/>
                <w:szCs w:val="24"/>
                <w:lang w:eastAsia="en-US"/>
              </w:rPr>
              <w:t xml:space="preserve"> 95,8</w:t>
            </w:r>
            <w:r w:rsidRPr="002E163D">
              <w:rPr>
                <w:rFonts w:ascii="Calibri Light" w:hAnsi="Calibri Light"/>
                <w:sz w:val="24"/>
                <w:szCs w:val="24"/>
                <w:lang w:eastAsia="en-US"/>
              </w:rPr>
              <w:t>%.</w:t>
            </w:r>
          </w:p>
          <w:p w14:paraId="74052B8E" w14:textId="77777777" w:rsidR="002B4EF6" w:rsidRPr="001D2BE6" w:rsidRDefault="002B4EF6" w:rsidP="00A47C60">
            <w:pPr>
              <w:jc w:val="both"/>
              <w:rPr>
                <w:rFonts w:ascii="Calibri Light" w:hAnsi="Calibri Light"/>
                <w:sz w:val="24"/>
                <w:szCs w:val="24"/>
                <w:lang w:eastAsia="en-US"/>
              </w:rPr>
            </w:pPr>
          </w:p>
        </w:tc>
      </w:tr>
      <w:tr w:rsidR="002B4EF6" w:rsidRPr="002E163D" w14:paraId="5FF16E6E" w14:textId="77777777" w:rsidTr="00A47C60">
        <w:tc>
          <w:tcPr>
            <w:tcW w:w="2415" w:type="dxa"/>
            <w:shd w:val="clear" w:color="auto" w:fill="auto"/>
          </w:tcPr>
          <w:p w14:paraId="084A83EA" w14:textId="77777777" w:rsidR="002B4EF6" w:rsidRPr="002E163D" w:rsidRDefault="002B4EF6" w:rsidP="00A47C60">
            <w:pPr>
              <w:rPr>
                <w:rFonts w:ascii="Calibri Light" w:eastAsia="Calibri" w:hAnsi="Calibri Light"/>
                <w:sz w:val="24"/>
                <w:szCs w:val="24"/>
                <w:lang w:eastAsia="en-US"/>
              </w:rPr>
            </w:pPr>
            <w:r w:rsidRPr="002E163D">
              <w:rPr>
                <w:rFonts w:ascii="Calibri Light" w:eastAsia="Calibri" w:hAnsi="Calibri Light"/>
                <w:sz w:val="24"/>
                <w:szCs w:val="24"/>
                <w:lang w:eastAsia="en-US"/>
              </w:rPr>
              <w:t>Приемници:</w:t>
            </w:r>
          </w:p>
          <w:p w14:paraId="2DB3515F" w14:textId="77777777" w:rsidR="002B4EF6" w:rsidRPr="002E163D" w:rsidRDefault="002B4EF6" w:rsidP="00A47C60">
            <w:pPr>
              <w:rPr>
                <w:rFonts w:ascii="Calibri Light" w:hAnsi="Calibri Light"/>
                <w:sz w:val="24"/>
                <w:szCs w:val="24"/>
                <w:lang w:eastAsia="en-US"/>
              </w:rPr>
            </w:pPr>
          </w:p>
        </w:tc>
        <w:tc>
          <w:tcPr>
            <w:tcW w:w="7475" w:type="dxa"/>
            <w:shd w:val="clear" w:color="auto" w:fill="auto"/>
          </w:tcPr>
          <w:p w14:paraId="5345672D" w14:textId="77777777" w:rsidR="002B4EF6" w:rsidRPr="001D2BE6" w:rsidRDefault="002B4EF6" w:rsidP="00A47C60">
            <w:pPr>
              <w:jc w:val="both"/>
              <w:rPr>
                <w:rFonts w:ascii="Calibri Light" w:hAnsi="Calibri Light" w:cs="Calibri Light"/>
                <w:b/>
                <w:sz w:val="24"/>
                <w:szCs w:val="24"/>
                <w:lang w:eastAsia="en-US"/>
              </w:rPr>
            </w:pPr>
            <w:r w:rsidRPr="002E163D">
              <w:rPr>
                <w:rFonts w:ascii="Calibri Light" w:hAnsi="Calibri Light" w:cs="Calibri Light"/>
                <w:b/>
                <w:sz w:val="24"/>
                <w:szCs w:val="24"/>
                <w:u w:val="single"/>
                <w:lang w:eastAsia="en-US"/>
              </w:rPr>
              <w:t>Агломерация “Кърджали”</w:t>
            </w:r>
          </w:p>
          <w:p w14:paraId="289415FF" w14:textId="77777777" w:rsidR="002B4EF6" w:rsidRPr="00B03569" w:rsidRDefault="002B4EF6" w:rsidP="00A47C60">
            <w:pPr>
              <w:jc w:val="both"/>
              <w:rPr>
                <w:rFonts w:ascii="Calibri Light" w:hAnsi="Calibri Light" w:cs="Calibri Light"/>
                <w:sz w:val="24"/>
                <w:szCs w:val="24"/>
                <w:lang w:eastAsia="en-US"/>
              </w:rPr>
            </w:pPr>
            <w:r w:rsidRPr="00B03569">
              <w:rPr>
                <w:rFonts w:ascii="Calibri Light" w:hAnsi="Calibri Light" w:cs="Calibri Light"/>
                <w:sz w:val="24"/>
                <w:szCs w:val="24"/>
                <w:lang w:eastAsia="en-US"/>
              </w:rPr>
              <w:t>Водоприемник на пречистените отпадъчни води е язовир „Студен кладенец“. Заустваните във водо</w:t>
            </w:r>
            <w:r w:rsidRPr="002E163D">
              <w:rPr>
                <w:rFonts w:ascii="Calibri Light" w:hAnsi="Calibri Light" w:cs="Calibri Light"/>
                <w:sz w:val="24"/>
                <w:szCs w:val="24"/>
                <w:lang w:eastAsia="en-US"/>
              </w:rPr>
              <w:t xml:space="preserve">приемника пречистени води </w:t>
            </w:r>
            <w:r w:rsidRPr="001D2BE6">
              <w:rPr>
                <w:rFonts w:ascii="Calibri Light" w:hAnsi="Calibri Light" w:cs="Calibri Light"/>
                <w:sz w:val="24"/>
                <w:szCs w:val="24"/>
                <w:lang w:eastAsia="en-US"/>
              </w:rPr>
              <w:t xml:space="preserve">трябва да </w:t>
            </w:r>
            <w:r w:rsidRPr="002E163D">
              <w:rPr>
                <w:rFonts w:ascii="Calibri Light" w:hAnsi="Calibri Light" w:cs="Calibri Light"/>
                <w:sz w:val="24"/>
                <w:szCs w:val="24"/>
                <w:lang w:eastAsia="en-US"/>
              </w:rPr>
              <w:t>отговарят на изискванията на  Наредба №6/2000 г. за емисионни норми за допустимо съдържание на вредни и опасни вещества в отпадъчните води, зауствани във водни обекти</w:t>
            </w:r>
            <w:r w:rsidRPr="001D2BE6">
              <w:rPr>
                <w:rFonts w:ascii="Calibri Light" w:hAnsi="Calibri Light" w:cs="Calibri Light"/>
                <w:sz w:val="24"/>
                <w:szCs w:val="24"/>
                <w:lang w:eastAsia="en-US"/>
              </w:rPr>
              <w:t xml:space="preserve"> и да са в съответствие с индивидуалните емисионни ограничения, заложени в Разрешително за ползване на воден обект </w:t>
            </w:r>
            <w:r w:rsidRPr="00B03569">
              <w:rPr>
                <w:rFonts w:ascii="Calibri Light" w:hAnsi="Calibri Light" w:cs="Calibri Light"/>
                <w:sz w:val="24"/>
                <w:szCs w:val="24"/>
                <w:lang w:eastAsia="en-US"/>
              </w:rPr>
              <w:t>за заустване на отпадъчни води в повърхностни водни обекти № 03440022/18.11.2009 г., издадено от Министерство на околната среда и водите.</w:t>
            </w:r>
          </w:p>
          <w:p w14:paraId="541C99A6" w14:textId="77777777" w:rsidR="002B4EF6" w:rsidRPr="002E163D" w:rsidRDefault="002B4EF6" w:rsidP="00A47C60">
            <w:pPr>
              <w:jc w:val="both"/>
              <w:rPr>
                <w:rFonts w:ascii="Calibri Light" w:hAnsi="Calibri Light" w:cs="Calibri Light"/>
                <w:sz w:val="24"/>
                <w:szCs w:val="24"/>
                <w:lang w:eastAsia="en-US" w:bidi="bg-BG"/>
              </w:rPr>
            </w:pPr>
            <w:r w:rsidRPr="007D760E">
              <w:rPr>
                <w:rFonts w:ascii="Calibri Light" w:hAnsi="Calibri Light" w:cs="Calibri Light"/>
                <w:sz w:val="24"/>
                <w:szCs w:val="24"/>
                <w:lang w:eastAsia="en-US" w:bidi="bg-BG"/>
              </w:rPr>
              <w:t>Всички стойности на показателите БПК</w:t>
            </w:r>
            <w:r w:rsidRPr="003A281F">
              <w:rPr>
                <w:rFonts w:ascii="Calibri Light" w:hAnsi="Calibri Light" w:cs="Calibri Light"/>
                <w:sz w:val="24"/>
                <w:szCs w:val="24"/>
                <w:vertAlign w:val="subscript"/>
                <w:lang w:eastAsia="en-US" w:bidi="bg-BG"/>
              </w:rPr>
              <w:t>5</w:t>
            </w:r>
            <w:r w:rsidRPr="008F7233">
              <w:rPr>
                <w:rFonts w:ascii="Calibri Light" w:hAnsi="Calibri Light" w:cs="Calibri Light"/>
                <w:sz w:val="24"/>
                <w:szCs w:val="24"/>
                <w:lang w:eastAsia="en-US" w:bidi="bg-BG"/>
              </w:rPr>
              <w:t>, ХПК</w:t>
            </w:r>
            <w:r w:rsidRPr="002E163D">
              <w:rPr>
                <w:rFonts w:ascii="Calibri Light" w:hAnsi="Calibri Light" w:cs="Calibri Light"/>
                <w:sz w:val="24"/>
                <w:szCs w:val="24"/>
                <w:lang w:eastAsia="en-US" w:bidi="bg-BG"/>
              </w:rPr>
              <w:t>,</w:t>
            </w:r>
            <w:r w:rsidRPr="001D2BE6">
              <w:rPr>
                <w:rFonts w:ascii="Calibri Light" w:hAnsi="Calibri Light" w:cs="Calibri Light"/>
                <w:sz w:val="24"/>
                <w:szCs w:val="24"/>
                <w:lang w:eastAsia="en-US" w:bidi="bg-BG"/>
              </w:rPr>
              <w:t xml:space="preserve"> НВ</w:t>
            </w:r>
            <w:r w:rsidRPr="002E163D">
              <w:rPr>
                <w:rFonts w:ascii="Calibri Light" w:hAnsi="Calibri Light" w:cs="Calibri Light"/>
                <w:sz w:val="24"/>
                <w:szCs w:val="24"/>
                <w:lang w:eastAsia="en-US" w:bidi="bg-BG"/>
              </w:rPr>
              <w:t xml:space="preserve">, Общ азот и Общ фосфор на изхода на ПСОВ – гр. Кърджали, измерени в лабораторията на пречиствателната станция за период от 16 </w:t>
            </w:r>
            <w:r w:rsidRPr="002E163D">
              <w:rPr>
                <w:rFonts w:ascii="Calibri Light" w:hAnsi="Calibri Light" w:cs="Calibri Light"/>
                <w:sz w:val="24"/>
                <w:szCs w:val="24"/>
                <w:lang w:eastAsia="en-US" w:bidi="bg-BG"/>
              </w:rPr>
              <w:lastRenderedPageBreak/>
              <w:t>месеца, отговарят на изискванията на индивидуалните емисионни ограничения, заложени в разрешителното за заустване.</w:t>
            </w:r>
          </w:p>
          <w:p w14:paraId="683F501E" w14:textId="77777777" w:rsidR="002B4EF6" w:rsidRPr="00B03569" w:rsidRDefault="002B4EF6" w:rsidP="00A47C60">
            <w:pPr>
              <w:jc w:val="both"/>
              <w:rPr>
                <w:rFonts w:ascii="Calibri Light" w:hAnsi="Calibri Light" w:cs="Calibri Light"/>
                <w:sz w:val="24"/>
                <w:szCs w:val="24"/>
                <w:lang w:eastAsia="en-US"/>
              </w:rPr>
            </w:pPr>
          </w:p>
        </w:tc>
      </w:tr>
      <w:tr w:rsidR="002B4EF6" w:rsidRPr="002E163D" w14:paraId="411A4EFD" w14:textId="77777777" w:rsidTr="00A47C60">
        <w:tc>
          <w:tcPr>
            <w:tcW w:w="2415" w:type="dxa"/>
            <w:shd w:val="clear" w:color="auto" w:fill="auto"/>
          </w:tcPr>
          <w:p w14:paraId="4C266281" w14:textId="77777777" w:rsidR="002B4EF6" w:rsidRPr="002E163D" w:rsidRDefault="002B4EF6" w:rsidP="00A47C60">
            <w:pPr>
              <w:spacing w:after="200" w:line="240" w:lineRule="exact"/>
              <w:ind w:left="160"/>
              <w:rPr>
                <w:rFonts w:ascii="Calibri Light" w:eastAsia="Calibri" w:hAnsi="Calibri Light" w:cs="Calibri Light"/>
                <w:b/>
                <w:bCs/>
                <w:color w:val="000000"/>
                <w:sz w:val="24"/>
                <w:szCs w:val="24"/>
                <w:lang w:bidi="bg-BG"/>
              </w:rPr>
            </w:pPr>
            <w:r w:rsidRPr="002E163D">
              <w:rPr>
                <w:rFonts w:ascii="Calibri Light" w:eastAsia="Calibri" w:hAnsi="Calibri Light" w:cs="Calibri Light"/>
                <w:b/>
                <w:bCs/>
                <w:color w:val="000000"/>
                <w:sz w:val="24"/>
                <w:szCs w:val="24"/>
                <w:lang w:bidi="bg-BG"/>
              </w:rPr>
              <w:lastRenderedPageBreak/>
              <w:t>Характеристики на отпадъчните водни количества - дебит и замърсителни товари:</w:t>
            </w:r>
          </w:p>
          <w:p w14:paraId="779DC1F5" w14:textId="77777777" w:rsidR="002B4EF6" w:rsidRPr="002E163D" w:rsidRDefault="002B4EF6" w:rsidP="00A47C60">
            <w:pPr>
              <w:spacing w:after="200" w:line="240" w:lineRule="exact"/>
              <w:ind w:left="160"/>
              <w:rPr>
                <w:rFonts w:ascii="Calibri Light" w:eastAsia="Calibri" w:hAnsi="Calibri Light" w:cs="Calibri Light"/>
                <w:b/>
                <w:bCs/>
                <w:color w:val="000000"/>
                <w:sz w:val="24"/>
                <w:szCs w:val="24"/>
                <w:lang w:bidi="bg-BG"/>
              </w:rPr>
            </w:pPr>
          </w:p>
        </w:tc>
        <w:tc>
          <w:tcPr>
            <w:tcW w:w="7475" w:type="dxa"/>
            <w:shd w:val="clear" w:color="auto" w:fill="auto"/>
          </w:tcPr>
          <w:p w14:paraId="7A26BEB3" w14:textId="77777777" w:rsidR="002B4EF6" w:rsidRPr="001D2BE6" w:rsidRDefault="002B4EF6" w:rsidP="00A47C60">
            <w:pPr>
              <w:spacing w:after="200" w:line="240" w:lineRule="exact"/>
              <w:rPr>
                <w:rFonts w:ascii="Calibri Light" w:eastAsia="Calibri" w:hAnsi="Calibri Light" w:cs="Calibri Light"/>
                <w:b/>
                <w:bCs/>
                <w:color w:val="000000"/>
                <w:sz w:val="24"/>
                <w:szCs w:val="24"/>
                <w:lang w:bidi="bg-BG"/>
              </w:rPr>
            </w:pPr>
            <w:r w:rsidRPr="002E163D">
              <w:rPr>
                <w:rFonts w:ascii="Calibri Light" w:hAnsi="Calibri Light" w:cs="Calibri Light"/>
                <w:b/>
                <w:sz w:val="24"/>
                <w:szCs w:val="24"/>
                <w:u w:val="single"/>
                <w:lang w:eastAsia="en-US"/>
              </w:rPr>
              <w:t>Агломерация “Кърджали”</w:t>
            </w:r>
          </w:p>
          <w:tbl>
            <w:tblPr>
              <w:tblOverlap w:val="never"/>
              <w:tblW w:w="0" w:type="auto"/>
              <w:tblInd w:w="10" w:type="dxa"/>
              <w:tblCellMar>
                <w:left w:w="10" w:type="dxa"/>
                <w:right w:w="10" w:type="dxa"/>
              </w:tblCellMar>
              <w:tblLook w:val="0000" w:firstRow="0" w:lastRow="0" w:firstColumn="0" w:lastColumn="0" w:noHBand="0" w:noVBand="0"/>
            </w:tblPr>
            <w:tblGrid>
              <w:gridCol w:w="494"/>
              <w:gridCol w:w="3812"/>
              <w:gridCol w:w="1213"/>
              <w:gridCol w:w="1252"/>
            </w:tblGrid>
            <w:tr w:rsidR="002B4EF6" w:rsidRPr="002E163D" w14:paraId="00D2A421" w14:textId="77777777" w:rsidTr="00A47C60">
              <w:trPr>
                <w:trHeight w:hRule="exact" w:val="331"/>
              </w:trPr>
              <w:tc>
                <w:tcPr>
                  <w:tcW w:w="509" w:type="dxa"/>
                  <w:tcBorders>
                    <w:top w:val="single" w:sz="4" w:space="0" w:color="auto"/>
                    <w:left w:val="single" w:sz="4" w:space="0" w:color="auto"/>
                  </w:tcBorders>
                  <w:shd w:val="clear" w:color="auto" w:fill="FFFFFF"/>
                  <w:vAlign w:val="bottom"/>
                </w:tcPr>
                <w:p w14:paraId="3B6ECC0B" w14:textId="77777777" w:rsidR="002B4EF6" w:rsidRPr="00B03569" w:rsidRDefault="002B4EF6" w:rsidP="00A47C60">
                  <w:pPr>
                    <w:spacing w:after="200" w:line="240" w:lineRule="exact"/>
                    <w:ind w:left="160"/>
                    <w:rPr>
                      <w:rFonts w:ascii="Calibri Light" w:eastAsia="Calibri" w:hAnsi="Calibri Light" w:cs="Calibri Light"/>
                      <w:bCs/>
                      <w:color w:val="000000"/>
                      <w:sz w:val="24"/>
                      <w:szCs w:val="24"/>
                      <w:lang w:bidi="bg-BG"/>
                    </w:rPr>
                  </w:pPr>
                  <w:r w:rsidRPr="00B03569">
                    <w:rPr>
                      <w:rFonts w:ascii="Calibri Light" w:eastAsia="Calibri" w:hAnsi="Calibri Light" w:cs="Calibri Light"/>
                      <w:bCs/>
                      <w:color w:val="000000"/>
                      <w:sz w:val="24"/>
                      <w:szCs w:val="24"/>
                      <w:lang w:bidi="bg-BG"/>
                    </w:rPr>
                    <w:t>№</w:t>
                  </w:r>
                </w:p>
              </w:tc>
              <w:tc>
                <w:tcPr>
                  <w:tcW w:w="5899" w:type="dxa"/>
                  <w:tcBorders>
                    <w:top w:val="single" w:sz="4" w:space="0" w:color="auto"/>
                    <w:left w:val="single" w:sz="4" w:space="0" w:color="auto"/>
                  </w:tcBorders>
                  <w:shd w:val="clear" w:color="auto" w:fill="FFFFFF"/>
                  <w:vAlign w:val="bottom"/>
                </w:tcPr>
                <w:p w14:paraId="249694F2" w14:textId="77777777" w:rsidR="002B4EF6" w:rsidRPr="007D760E"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7D760E">
                    <w:rPr>
                      <w:rFonts w:ascii="Calibri Light" w:eastAsia="Calibri" w:hAnsi="Calibri Light" w:cs="Calibri Light"/>
                      <w:bCs/>
                      <w:color w:val="000000"/>
                      <w:sz w:val="24"/>
                      <w:szCs w:val="24"/>
                      <w:lang w:bidi="bg-BG"/>
                    </w:rPr>
                    <w:t>Показатели</w:t>
                  </w:r>
                </w:p>
              </w:tc>
              <w:tc>
                <w:tcPr>
                  <w:tcW w:w="1642" w:type="dxa"/>
                  <w:tcBorders>
                    <w:top w:val="single" w:sz="4" w:space="0" w:color="auto"/>
                    <w:left w:val="single" w:sz="4" w:space="0" w:color="auto"/>
                  </w:tcBorders>
                  <w:shd w:val="clear" w:color="auto" w:fill="FFFFFF"/>
                  <w:vAlign w:val="bottom"/>
                </w:tcPr>
                <w:p w14:paraId="3FDCBE50" w14:textId="77777777" w:rsidR="002B4EF6" w:rsidRPr="008F7233" w:rsidRDefault="002B4EF6" w:rsidP="00A47C60">
                  <w:pPr>
                    <w:spacing w:after="200" w:line="240" w:lineRule="exact"/>
                    <w:ind w:left="160"/>
                    <w:rPr>
                      <w:rFonts w:ascii="Calibri Light" w:eastAsia="Calibri" w:hAnsi="Calibri Light" w:cs="Calibri Light"/>
                      <w:bCs/>
                      <w:color w:val="000000"/>
                      <w:sz w:val="24"/>
                      <w:szCs w:val="24"/>
                      <w:lang w:bidi="bg-BG"/>
                    </w:rPr>
                  </w:pPr>
                  <w:r w:rsidRPr="003A281F">
                    <w:rPr>
                      <w:rFonts w:ascii="Calibri Light" w:eastAsia="Calibri" w:hAnsi="Calibri Light" w:cs="Calibri Light"/>
                      <w:bCs/>
                      <w:color w:val="000000"/>
                      <w:sz w:val="24"/>
                      <w:szCs w:val="24"/>
                      <w:lang w:bidi="bg-BG"/>
                    </w:rPr>
                    <w:t>Е</w:t>
                  </w:r>
                  <w:r w:rsidRPr="008F7233">
                    <w:rPr>
                      <w:rFonts w:ascii="Calibri Light" w:eastAsia="Calibri" w:hAnsi="Calibri Light" w:cs="Calibri Light"/>
                      <w:bCs/>
                      <w:color w:val="000000"/>
                      <w:sz w:val="24"/>
                      <w:szCs w:val="24"/>
                      <w:lang w:bidi="bg-BG"/>
                    </w:rPr>
                    <w:t>д. мярка</w:t>
                  </w:r>
                </w:p>
              </w:tc>
              <w:tc>
                <w:tcPr>
                  <w:tcW w:w="1406" w:type="dxa"/>
                  <w:tcBorders>
                    <w:top w:val="single" w:sz="4" w:space="0" w:color="auto"/>
                    <w:left w:val="single" w:sz="4" w:space="0" w:color="auto"/>
                    <w:right w:val="single" w:sz="4" w:space="0" w:color="auto"/>
                  </w:tcBorders>
                  <w:shd w:val="clear" w:color="auto" w:fill="FFFFFF"/>
                  <w:vAlign w:val="bottom"/>
                </w:tcPr>
                <w:p w14:paraId="127DD7F6" w14:textId="77777777" w:rsidR="002B4EF6" w:rsidRPr="00BF5273" w:rsidRDefault="002B4EF6" w:rsidP="00A47C60">
                  <w:pPr>
                    <w:spacing w:after="200" w:line="240" w:lineRule="exact"/>
                    <w:ind w:left="160"/>
                    <w:rPr>
                      <w:rFonts w:ascii="Calibri Light" w:eastAsia="Calibri" w:hAnsi="Calibri Light" w:cs="Calibri Light"/>
                      <w:bCs/>
                      <w:color w:val="000000"/>
                      <w:sz w:val="24"/>
                      <w:szCs w:val="24"/>
                      <w:lang w:bidi="bg-BG"/>
                    </w:rPr>
                  </w:pPr>
                  <w:r w:rsidRPr="00BF5273">
                    <w:rPr>
                      <w:rFonts w:ascii="Calibri Light" w:eastAsia="Calibri" w:hAnsi="Calibri Light" w:cs="Calibri Light"/>
                      <w:bCs/>
                      <w:color w:val="000000"/>
                      <w:sz w:val="24"/>
                      <w:szCs w:val="24"/>
                      <w:lang w:bidi="bg-BG"/>
                    </w:rPr>
                    <w:t>Стойност</w:t>
                  </w:r>
                </w:p>
              </w:tc>
            </w:tr>
            <w:tr w:rsidR="002B4EF6" w:rsidRPr="002E163D" w14:paraId="797B3EC9" w14:textId="77777777" w:rsidTr="00A47C60">
              <w:trPr>
                <w:trHeight w:hRule="exact" w:val="326"/>
              </w:trPr>
              <w:tc>
                <w:tcPr>
                  <w:tcW w:w="509" w:type="dxa"/>
                  <w:tcBorders>
                    <w:top w:val="single" w:sz="4" w:space="0" w:color="auto"/>
                    <w:left w:val="single" w:sz="4" w:space="0" w:color="auto"/>
                  </w:tcBorders>
                  <w:shd w:val="clear" w:color="auto" w:fill="FFFFFF"/>
                  <w:vAlign w:val="bottom"/>
                </w:tcPr>
                <w:p w14:paraId="2BEF3C76"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1</w:t>
                  </w:r>
                </w:p>
              </w:tc>
              <w:tc>
                <w:tcPr>
                  <w:tcW w:w="5899" w:type="dxa"/>
                  <w:tcBorders>
                    <w:top w:val="single" w:sz="4" w:space="0" w:color="auto"/>
                    <w:left w:val="single" w:sz="4" w:space="0" w:color="auto"/>
                  </w:tcBorders>
                  <w:shd w:val="clear" w:color="auto" w:fill="FFFFFF"/>
                  <w:vAlign w:val="bottom"/>
                </w:tcPr>
                <w:p w14:paraId="13EF56BC"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Еквивалентен брой жители</w:t>
                  </w:r>
                </w:p>
              </w:tc>
              <w:tc>
                <w:tcPr>
                  <w:tcW w:w="1642" w:type="dxa"/>
                  <w:tcBorders>
                    <w:top w:val="single" w:sz="4" w:space="0" w:color="auto"/>
                    <w:left w:val="single" w:sz="4" w:space="0" w:color="auto"/>
                  </w:tcBorders>
                  <w:shd w:val="clear" w:color="auto" w:fill="FFFFFF"/>
                  <w:vAlign w:val="bottom"/>
                </w:tcPr>
                <w:p w14:paraId="5FDF1D6F"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Екв. жит.</w:t>
                  </w:r>
                </w:p>
              </w:tc>
              <w:tc>
                <w:tcPr>
                  <w:tcW w:w="1406" w:type="dxa"/>
                  <w:tcBorders>
                    <w:top w:val="single" w:sz="4" w:space="0" w:color="auto"/>
                    <w:left w:val="single" w:sz="4" w:space="0" w:color="auto"/>
                    <w:right w:val="single" w:sz="4" w:space="0" w:color="auto"/>
                  </w:tcBorders>
                  <w:shd w:val="clear" w:color="auto" w:fill="FFFFFF"/>
                  <w:vAlign w:val="bottom"/>
                </w:tcPr>
                <w:p w14:paraId="0D791730"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58 525</w:t>
                  </w:r>
                </w:p>
              </w:tc>
            </w:tr>
            <w:tr w:rsidR="002B4EF6" w:rsidRPr="002E163D" w14:paraId="77C068DB" w14:textId="77777777" w:rsidTr="00A47C60">
              <w:trPr>
                <w:trHeight w:hRule="exact" w:val="562"/>
              </w:trPr>
              <w:tc>
                <w:tcPr>
                  <w:tcW w:w="509" w:type="dxa"/>
                  <w:tcBorders>
                    <w:top w:val="single" w:sz="4" w:space="0" w:color="auto"/>
                    <w:left w:val="single" w:sz="4" w:space="0" w:color="auto"/>
                  </w:tcBorders>
                  <w:shd w:val="clear" w:color="auto" w:fill="FFFFFF"/>
                  <w:vAlign w:val="center"/>
                </w:tcPr>
                <w:p w14:paraId="0824A7A0"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2</w:t>
                  </w:r>
                </w:p>
              </w:tc>
              <w:tc>
                <w:tcPr>
                  <w:tcW w:w="5899" w:type="dxa"/>
                  <w:tcBorders>
                    <w:top w:val="single" w:sz="4" w:space="0" w:color="auto"/>
                    <w:left w:val="single" w:sz="4" w:space="0" w:color="auto"/>
                  </w:tcBorders>
                  <w:shd w:val="clear" w:color="auto" w:fill="FFFFFF"/>
                  <w:vAlign w:val="center"/>
                </w:tcPr>
                <w:p w14:paraId="013F4952"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Средно денонощно водно количество</w:t>
                  </w:r>
                </w:p>
              </w:tc>
              <w:tc>
                <w:tcPr>
                  <w:tcW w:w="1642" w:type="dxa"/>
                  <w:tcBorders>
                    <w:top w:val="single" w:sz="4" w:space="0" w:color="auto"/>
                    <w:left w:val="single" w:sz="4" w:space="0" w:color="auto"/>
                  </w:tcBorders>
                  <w:shd w:val="clear" w:color="auto" w:fill="FFFFFF"/>
                  <w:vAlign w:val="center"/>
                </w:tcPr>
                <w:p w14:paraId="73EC77FF"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m3/d</w:t>
                  </w:r>
                </w:p>
              </w:tc>
              <w:tc>
                <w:tcPr>
                  <w:tcW w:w="1406" w:type="dxa"/>
                  <w:tcBorders>
                    <w:top w:val="single" w:sz="4" w:space="0" w:color="auto"/>
                    <w:left w:val="single" w:sz="4" w:space="0" w:color="auto"/>
                    <w:right w:val="single" w:sz="4" w:space="0" w:color="auto"/>
                  </w:tcBorders>
                  <w:shd w:val="clear" w:color="auto" w:fill="FFFFFF"/>
                  <w:vAlign w:val="center"/>
                </w:tcPr>
                <w:p w14:paraId="51C46E18"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8 771</w:t>
                  </w:r>
                </w:p>
              </w:tc>
            </w:tr>
            <w:tr w:rsidR="002B4EF6" w:rsidRPr="002E163D" w14:paraId="0FAF313E" w14:textId="77777777" w:rsidTr="00A47C60">
              <w:trPr>
                <w:trHeight w:hRule="exact" w:val="384"/>
              </w:trPr>
              <w:tc>
                <w:tcPr>
                  <w:tcW w:w="509" w:type="dxa"/>
                  <w:tcBorders>
                    <w:top w:val="single" w:sz="4" w:space="0" w:color="auto"/>
                    <w:left w:val="single" w:sz="4" w:space="0" w:color="auto"/>
                  </w:tcBorders>
                  <w:shd w:val="clear" w:color="auto" w:fill="FFFFFF"/>
                </w:tcPr>
                <w:p w14:paraId="2B83871B"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5899" w:type="dxa"/>
                  <w:tcBorders>
                    <w:top w:val="single" w:sz="4" w:space="0" w:color="auto"/>
                    <w:left w:val="single" w:sz="4" w:space="0" w:color="auto"/>
                  </w:tcBorders>
                  <w:shd w:val="clear" w:color="auto" w:fill="FFFFFF"/>
                </w:tcPr>
                <w:p w14:paraId="6FE2DFDC"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1642" w:type="dxa"/>
                  <w:tcBorders>
                    <w:top w:val="single" w:sz="4" w:space="0" w:color="auto"/>
                    <w:left w:val="single" w:sz="4" w:space="0" w:color="auto"/>
                  </w:tcBorders>
                  <w:shd w:val="clear" w:color="auto" w:fill="FFFFFF"/>
                  <w:vAlign w:val="bottom"/>
                </w:tcPr>
                <w:p w14:paraId="6DB2FEF1"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m3/h</w:t>
                  </w:r>
                </w:p>
              </w:tc>
              <w:tc>
                <w:tcPr>
                  <w:tcW w:w="1406" w:type="dxa"/>
                  <w:tcBorders>
                    <w:top w:val="single" w:sz="4" w:space="0" w:color="auto"/>
                    <w:left w:val="single" w:sz="4" w:space="0" w:color="auto"/>
                    <w:right w:val="single" w:sz="4" w:space="0" w:color="auto"/>
                  </w:tcBorders>
                  <w:shd w:val="clear" w:color="auto" w:fill="FFFFFF"/>
                  <w:vAlign w:val="bottom"/>
                </w:tcPr>
                <w:p w14:paraId="06EB65DB"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365,6</w:t>
                  </w:r>
                </w:p>
              </w:tc>
            </w:tr>
            <w:tr w:rsidR="002B4EF6" w:rsidRPr="002E163D" w14:paraId="77CCDD52" w14:textId="77777777" w:rsidTr="00A47C60">
              <w:trPr>
                <w:trHeight w:hRule="exact" w:val="326"/>
              </w:trPr>
              <w:tc>
                <w:tcPr>
                  <w:tcW w:w="509" w:type="dxa"/>
                  <w:tcBorders>
                    <w:top w:val="single" w:sz="4" w:space="0" w:color="auto"/>
                    <w:left w:val="single" w:sz="4" w:space="0" w:color="auto"/>
                  </w:tcBorders>
                  <w:shd w:val="clear" w:color="auto" w:fill="FFFFFF"/>
                </w:tcPr>
                <w:p w14:paraId="4F00D138"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5899" w:type="dxa"/>
                  <w:tcBorders>
                    <w:top w:val="single" w:sz="4" w:space="0" w:color="auto"/>
                    <w:left w:val="single" w:sz="4" w:space="0" w:color="auto"/>
                  </w:tcBorders>
                  <w:shd w:val="clear" w:color="auto" w:fill="FFFFFF"/>
                </w:tcPr>
                <w:p w14:paraId="6D6725EF"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1642" w:type="dxa"/>
                  <w:tcBorders>
                    <w:top w:val="single" w:sz="4" w:space="0" w:color="auto"/>
                    <w:left w:val="single" w:sz="4" w:space="0" w:color="auto"/>
                  </w:tcBorders>
                  <w:shd w:val="clear" w:color="auto" w:fill="FFFFFF"/>
                  <w:vAlign w:val="bottom"/>
                </w:tcPr>
                <w:p w14:paraId="292744CD"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l/s</w:t>
                  </w:r>
                </w:p>
              </w:tc>
              <w:tc>
                <w:tcPr>
                  <w:tcW w:w="1406" w:type="dxa"/>
                  <w:tcBorders>
                    <w:top w:val="single" w:sz="4" w:space="0" w:color="auto"/>
                    <w:left w:val="single" w:sz="4" w:space="0" w:color="auto"/>
                    <w:right w:val="single" w:sz="4" w:space="0" w:color="auto"/>
                  </w:tcBorders>
                  <w:shd w:val="clear" w:color="auto" w:fill="FFFFFF"/>
                  <w:vAlign w:val="bottom"/>
                </w:tcPr>
                <w:p w14:paraId="6287336E"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101,5</w:t>
                  </w:r>
                </w:p>
              </w:tc>
            </w:tr>
            <w:tr w:rsidR="002B4EF6" w:rsidRPr="002E163D" w14:paraId="56990F56" w14:textId="77777777" w:rsidTr="00A47C60">
              <w:trPr>
                <w:trHeight w:hRule="exact" w:val="552"/>
              </w:trPr>
              <w:tc>
                <w:tcPr>
                  <w:tcW w:w="509" w:type="dxa"/>
                  <w:tcBorders>
                    <w:top w:val="single" w:sz="4" w:space="0" w:color="auto"/>
                    <w:left w:val="single" w:sz="4" w:space="0" w:color="auto"/>
                  </w:tcBorders>
                  <w:shd w:val="clear" w:color="auto" w:fill="FFFFFF"/>
                  <w:vAlign w:val="bottom"/>
                </w:tcPr>
                <w:p w14:paraId="0953953E"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3</w:t>
                  </w:r>
                </w:p>
              </w:tc>
              <w:tc>
                <w:tcPr>
                  <w:tcW w:w="5899" w:type="dxa"/>
                  <w:tcBorders>
                    <w:top w:val="single" w:sz="4" w:space="0" w:color="auto"/>
                    <w:left w:val="single" w:sz="4" w:space="0" w:color="auto"/>
                  </w:tcBorders>
                  <w:shd w:val="clear" w:color="auto" w:fill="FFFFFF"/>
                  <w:vAlign w:val="bottom"/>
                </w:tcPr>
                <w:p w14:paraId="66912823"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Максимално часово водно количество в сухо време</w:t>
                  </w:r>
                </w:p>
              </w:tc>
              <w:tc>
                <w:tcPr>
                  <w:tcW w:w="1642" w:type="dxa"/>
                  <w:tcBorders>
                    <w:top w:val="single" w:sz="4" w:space="0" w:color="auto"/>
                    <w:left w:val="single" w:sz="4" w:space="0" w:color="auto"/>
                  </w:tcBorders>
                  <w:shd w:val="clear" w:color="auto" w:fill="FFFFFF"/>
                  <w:vAlign w:val="bottom"/>
                </w:tcPr>
                <w:p w14:paraId="69BDC4E4"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m3/h</w:t>
                  </w:r>
                </w:p>
              </w:tc>
              <w:tc>
                <w:tcPr>
                  <w:tcW w:w="1406" w:type="dxa"/>
                  <w:tcBorders>
                    <w:top w:val="single" w:sz="4" w:space="0" w:color="auto"/>
                    <w:left w:val="single" w:sz="4" w:space="0" w:color="auto"/>
                    <w:right w:val="single" w:sz="4" w:space="0" w:color="auto"/>
                  </w:tcBorders>
                  <w:shd w:val="clear" w:color="auto" w:fill="FFFFFF"/>
                  <w:vAlign w:val="bottom"/>
                </w:tcPr>
                <w:p w14:paraId="30375A89"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809,4</w:t>
                  </w:r>
                </w:p>
              </w:tc>
            </w:tr>
            <w:tr w:rsidR="002B4EF6" w:rsidRPr="002E163D" w14:paraId="44BFA6A1" w14:textId="77777777" w:rsidTr="00A47C60">
              <w:trPr>
                <w:trHeight w:hRule="exact" w:val="326"/>
              </w:trPr>
              <w:tc>
                <w:tcPr>
                  <w:tcW w:w="509" w:type="dxa"/>
                  <w:tcBorders>
                    <w:top w:val="single" w:sz="4" w:space="0" w:color="auto"/>
                    <w:left w:val="single" w:sz="4" w:space="0" w:color="auto"/>
                  </w:tcBorders>
                  <w:shd w:val="clear" w:color="auto" w:fill="FFFFFF"/>
                </w:tcPr>
                <w:p w14:paraId="48EE40B7"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5899" w:type="dxa"/>
                  <w:tcBorders>
                    <w:top w:val="single" w:sz="4" w:space="0" w:color="auto"/>
                    <w:left w:val="single" w:sz="4" w:space="0" w:color="auto"/>
                  </w:tcBorders>
                  <w:shd w:val="clear" w:color="auto" w:fill="FFFFFF"/>
                </w:tcPr>
                <w:p w14:paraId="77358A96"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1642" w:type="dxa"/>
                  <w:tcBorders>
                    <w:top w:val="single" w:sz="4" w:space="0" w:color="auto"/>
                    <w:left w:val="single" w:sz="4" w:space="0" w:color="auto"/>
                  </w:tcBorders>
                  <w:shd w:val="clear" w:color="auto" w:fill="FFFFFF"/>
                  <w:vAlign w:val="bottom"/>
                </w:tcPr>
                <w:p w14:paraId="5C12A217"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l/s</w:t>
                  </w:r>
                </w:p>
              </w:tc>
              <w:tc>
                <w:tcPr>
                  <w:tcW w:w="1406" w:type="dxa"/>
                  <w:tcBorders>
                    <w:top w:val="single" w:sz="4" w:space="0" w:color="auto"/>
                    <w:left w:val="single" w:sz="4" w:space="0" w:color="auto"/>
                    <w:right w:val="single" w:sz="4" w:space="0" w:color="auto"/>
                  </w:tcBorders>
                  <w:shd w:val="clear" w:color="auto" w:fill="FFFFFF"/>
                  <w:vAlign w:val="bottom"/>
                </w:tcPr>
                <w:p w14:paraId="51E12119"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224,8</w:t>
                  </w:r>
                </w:p>
              </w:tc>
            </w:tr>
            <w:tr w:rsidR="002B4EF6" w:rsidRPr="002E163D" w14:paraId="184F58A1" w14:textId="77777777" w:rsidTr="00A47C60">
              <w:trPr>
                <w:trHeight w:hRule="exact" w:val="638"/>
              </w:trPr>
              <w:tc>
                <w:tcPr>
                  <w:tcW w:w="509" w:type="dxa"/>
                  <w:tcBorders>
                    <w:top w:val="single" w:sz="4" w:space="0" w:color="auto"/>
                    <w:left w:val="single" w:sz="4" w:space="0" w:color="auto"/>
                  </w:tcBorders>
                  <w:shd w:val="clear" w:color="auto" w:fill="FFFFFF"/>
                  <w:vAlign w:val="center"/>
                </w:tcPr>
                <w:p w14:paraId="07685392"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4</w:t>
                  </w:r>
                </w:p>
              </w:tc>
              <w:tc>
                <w:tcPr>
                  <w:tcW w:w="5899" w:type="dxa"/>
                  <w:tcBorders>
                    <w:top w:val="single" w:sz="4" w:space="0" w:color="auto"/>
                    <w:left w:val="single" w:sz="4" w:space="0" w:color="auto"/>
                  </w:tcBorders>
                  <w:shd w:val="clear" w:color="auto" w:fill="FFFFFF"/>
                  <w:vAlign w:val="bottom"/>
                </w:tcPr>
                <w:p w14:paraId="485ABCCA"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Максимално часово водно количество по време на дъжд</w:t>
                  </w:r>
                </w:p>
              </w:tc>
              <w:tc>
                <w:tcPr>
                  <w:tcW w:w="1642" w:type="dxa"/>
                  <w:tcBorders>
                    <w:top w:val="single" w:sz="4" w:space="0" w:color="auto"/>
                    <w:left w:val="single" w:sz="4" w:space="0" w:color="auto"/>
                  </w:tcBorders>
                  <w:shd w:val="clear" w:color="auto" w:fill="FFFFFF"/>
                  <w:vAlign w:val="center"/>
                </w:tcPr>
                <w:p w14:paraId="5C09666D"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m3/h</w:t>
                  </w:r>
                </w:p>
              </w:tc>
              <w:tc>
                <w:tcPr>
                  <w:tcW w:w="1406" w:type="dxa"/>
                  <w:tcBorders>
                    <w:top w:val="single" w:sz="4" w:space="0" w:color="auto"/>
                    <w:left w:val="single" w:sz="4" w:space="0" w:color="auto"/>
                    <w:right w:val="single" w:sz="4" w:space="0" w:color="auto"/>
                  </w:tcBorders>
                  <w:shd w:val="clear" w:color="auto" w:fill="FFFFFF"/>
                  <w:vAlign w:val="center"/>
                </w:tcPr>
                <w:p w14:paraId="6FAB43A7"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1 495</w:t>
                  </w:r>
                </w:p>
              </w:tc>
            </w:tr>
            <w:tr w:rsidR="002B4EF6" w:rsidRPr="002E163D" w14:paraId="4F022C5F" w14:textId="77777777" w:rsidTr="00A47C60">
              <w:trPr>
                <w:trHeight w:hRule="exact" w:val="326"/>
              </w:trPr>
              <w:tc>
                <w:tcPr>
                  <w:tcW w:w="509" w:type="dxa"/>
                  <w:tcBorders>
                    <w:top w:val="single" w:sz="4" w:space="0" w:color="auto"/>
                    <w:left w:val="single" w:sz="4" w:space="0" w:color="auto"/>
                  </w:tcBorders>
                  <w:shd w:val="clear" w:color="auto" w:fill="FFFFFF"/>
                </w:tcPr>
                <w:p w14:paraId="3707CED0"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5899" w:type="dxa"/>
                  <w:tcBorders>
                    <w:top w:val="single" w:sz="4" w:space="0" w:color="auto"/>
                    <w:left w:val="single" w:sz="4" w:space="0" w:color="auto"/>
                  </w:tcBorders>
                  <w:shd w:val="clear" w:color="auto" w:fill="FFFFFF"/>
                </w:tcPr>
                <w:p w14:paraId="4195CF7D"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1642" w:type="dxa"/>
                  <w:tcBorders>
                    <w:top w:val="single" w:sz="4" w:space="0" w:color="auto"/>
                    <w:left w:val="single" w:sz="4" w:space="0" w:color="auto"/>
                  </w:tcBorders>
                  <w:shd w:val="clear" w:color="auto" w:fill="FFFFFF"/>
                  <w:vAlign w:val="bottom"/>
                </w:tcPr>
                <w:p w14:paraId="2B45C4A7"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l/s</w:t>
                  </w:r>
                </w:p>
              </w:tc>
              <w:tc>
                <w:tcPr>
                  <w:tcW w:w="1406" w:type="dxa"/>
                  <w:tcBorders>
                    <w:top w:val="single" w:sz="4" w:space="0" w:color="auto"/>
                    <w:left w:val="single" w:sz="4" w:space="0" w:color="auto"/>
                    <w:right w:val="single" w:sz="4" w:space="0" w:color="auto"/>
                  </w:tcBorders>
                  <w:shd w:val="clear" w:color="auto" w:fill="FFFFFF"/>
                  <w:vAlign w:val="bottom"/>
                </w:tcPr>
                <w:p w14:paraId="2E961722"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415,3</w:t>
                  </w:r>
                </w:p>
              </w:tc>
            </w:tr>
            <w:tr w:rsidR="002B4EF6" w:rsidRPr="002E163D" w14:paraId="3C8AAE2A" w14:textId="77777777" w:rsidTr="00A47C60">
              <w:trPr>
                <w:trHeight w:hRule="exact" w:val="562"/>
              </w:trPr>
              <w:tc>
                <w:tcPr>
                  <w:tcW w:w="509" w:type="dxa"/>
                  <w:tcBorders>
                    <w:top w:val="single" w:sz="4" w:space="0" w:color="auto"/>
                    <w:left w:val="single" w:sz="4" w:space="0" w:color="auto"/>
                  </w:tcBorders>
                  <w:shd w:val="clear" w:color="auto" w:fill="FFFFFF"/>
                  <w:vAlign w:val="center"/>
                </w:tcPr>
                <w:p w14:paraId="216D1B1F"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5</w:t>
                  </w:r>
                </w:p>
              </w:tc>
              <w:tc>
                <w:tcPr>
                  <w:tcW w:w="5899" w:type="dxa"/>
                  <w:tcBorders>
                    <w:top w:val="single" w:sz="4" w:space="0" w:color="auto"/>
                    <w:left w:val="single" w:sz="4" w:space="0" w:color="auto"/>
                  </w:tcBorders>
                  <w:shd w:val="clear" w:color="auto" w:fill="FFFFFF"/>
                  <w:vAlign w:val="bottom"/>
                </w:tcPr>
                <w:p w14:paraId="71B6293C"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Състав на отпадъчните води на вход пречиствателна станция</w:t>
                  </w:r>
                </w:p>
              </w:tc>
              <w:tc>
                <w:tcPr>
                  <w:tcW w:w="1642" w:type="dxa"/>
                  <w:tcBorders>
                    <w:top w:val="single" w:sz="4" w:space="0" w:color="auto"/>
                    <w:left w:val="single" w:sz="4" w:space="0" w:color="auto"/>
                  </w:tcBorders>
                  <w:shd w:val="clear" w:color="auto" w:fill="FFFFFF"/>
                </w:tcPr>
                <w:p w14:paraId="7458CCBE"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1406" w:type="dxa"/>
                  <w:tcBorders>
                    <w:top w:val="single" w:sz="4" w:space="0" w:color="auto"/>
                    <w:left w:val="single" w:sz="4" w:space="0" w:color="auto"/>
                    <w:right w:val="single" w:sz="4" w:space="0" w:color="auto"/>
                  </w:tcBorders>
                  <w:shd w:val="clear" w:color="auto" w:fill="FFFFFF"/>
                </w:tcPr>
                <w:p w14:paraId="0DB38F3C"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r>
            <w:tr w:rsidR="002B4EF6" w:rsidRPr="002E163D" w14:paraId="7CA7F175" w14:textId="77777777" w:rsidTr="00A47C60">
              <w:trPr>
                <w:trHeight w:hRule="exact" w:val="322"/>
              </w:trPr>
              <w:tc>
                <w:tcPr>
                  <w:tcW w:w="509" w:type="dxa"/>
                  <w:tcBorders>
                    <w:top w:val="single" w:sz="4" w:space="0" w:color="auto"/>
                    <w:left w:val="single" w:sz="4" w:space="0" w:color="auto"/>
                  </w:tcBorders>
                  <w:shd w:val="clear" w:color="auto" w:fill="FFFFFF"/>
                  <w:vAlign w:val="bottom"/>
                </w:tcPr>
                <w:p w14:paraId="2F485208"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5.1</w:t>
                  </w:r>
                </w:p>
              </w:tc>
              <w:tc>
                <w:tcPr>
                  <w:tcW w:w="5899" w:type="dxa"/>
                  <w:tcBorders>
                    <w:top w:val="single" w:sz="4" w:space="0" w:color="auto"/>
                    <w:left w:val="single" w:sz="4" w:space="0" w:color="auto"/>
                  </w:tcBorders>
                  <w:shd w:val="clear" w:color="auto" w:fill="FFFFFF"/>
                  <w:vAlign w:val="bottom"/>
                </w:tcPr>
                <w:p w14:paraId="047FCF68"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Неразтворени вещества</w:t>
                  </w:r>
                </w:p>
              </w:tc>
              <w:tc>
                <w:tcPr>
                  <w:tcW w:w="1642" w:type="dxa"/>
                  <w:tcBorders>
                    <w:top w:val="single" w:sz="4" w:space="0" w:color="auto"/>
                    <w:left w:val="single" w:sz="4" w:space="0" w:color="auto"/>
                  </w:tcBorders>
                  <w:shd w:val="clear" w:color="auto" w:fill="FFFFFF"/>
                  <w:vAlign w:val="bottom"/>
                </w:tcPr>
                <w:p w14:paraId="36447BBC"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kg/d</w:t>
                  </w:r>
                </w:p>
              </w:tc>
              <w:tc>
                <w:tcPr>
                  <w:tcW w:w="1406" w:type="dxa"/>
                  <w:tcBorders>
                    <w:top w:val="single" w:sz="4" w:space="0" w:color="auto"/>
                    <w:left w:val="single" w:sz="4" w:space="0" w:color="auto"/>
                    <w:right w:val="single" w:sz="4" w:space="0" w:color="auto"/>
                  </w:tcBorders>
                  <w:shd w:val="clear" w:color="auto" w:fill="FFFFFF"/>
                  <w:vAlign w:val="bottom"/>
                </w:tcPr>
                <w:p w14:paraId="7C4BA28D"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4 097</w:t>
                  </w:r>
                </w:p>
              </w:tc>
            </w:tr>
            <w:tr w:rsidR="002B4EF6" w:rsidRPr="002E163D" w14:paraId="26070160" w14:textId="77777777" w:rsidTr="00A47C60">
              <w:trPr>
                <w:trHeight w:hRule="exact" w:val="326"/>
              </w:trPr>
              <w:tc>
                <w:tcPr>
                  <w:tcW w:w="509" w:type="dxa"/>
                  <w:tcBorders>
                    <w:top w:val="single" w:sz="4" w:space="0" w:color="auto"/>
                    <w:left w:val="single" w:sz="4" w:space="0" w:color="auto"/>
                  </w:tcBorders>
                  <w:shd w:val="clear" w:color="auto" w:fill="FFFFFF"/>
                </w:tcPr>
                <w:p w14:paraId="51E7079E"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5899" w:type="dxa"/>
                  <w:tcBorders>
                    <w:top w:val="single" w:sz="4" w:space="0" w:color="auto"/>
                    <w:left w:val="single" w:sz="4" w:space="0" w:color="auto"/>
                  </w:tcBorders>
                  <w:shd w:val="clear" w:color="auto" w:fill="FFFFFF"/>
                </w:tcPr>
                <w:p w14:paraId="271C2AD1"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1642" w:type="dxa"/>
                  <w:tcBorders>
                    <w:top w:val="single" w:sz="4" w:space="0" w:color="auto"/>
                    <w:left w:val="single" w:sz="4" w:space="0" w:color="auto"/>
                  </w:tcBorders>
                  <w:shd w:val="clear" w:color="auto" w:fill="FFFFFF"/>
                  <w:vAlign w:val="bottom"/>
                </w:tcPr>
                <w:p w14:paraId="7EA35569"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mg/l</w:t>
                  </w:r>
                </w:p>
              </w:tc>
              <w:tc>
                <w:tcPr>
                  <w:tcW w:w="1406" w:type="dxa"/>
                  <w:tcBorders>
                    <w:top w:val="single" w:sz="4" w:space="0" w:color="auto"/>
                    <w:left w:val="single" w:sz="4" w:space="0" w:color="auto"/>
                    <w:right w:val="single" w:sz="4" w:space="0" w:color="auto"/>
                  </w:tcBorders>
                  <w:shd w:val="clear" w:color="auto" w:fill="FFFFFF"/>
                  <w:vAlign w:val="bottom"/>
                </w:tcPr>
                <w:p w14:paraId="5B1093E8"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467</w:t>
                  </w:r>
                </w:p>
              </w:tc>
            </w:tr>
            <w:tr w:rsidR="002B4EF6" w:rsidRPr="002E163D" w14:paraId="5DFDCF45" w14:textId="77777777" w:rsidTr="00A47C60">
              <w:trPr>
                <w:trHeight w:hRule="exact" w:val="384"/>
              </w:trPr>
              <w:tc>
                <w:tcPr>
                  <w:tcW w:w="509" w:type="dxa"/>
                  <w:tcBorders>
                    <w:top w:val="single" w:sz="4" w:space="0" w:color="auto"/>
                    <w:left w:val="single" w:sz="4" w:space="0" w:color="auto"/>
                  </w:tcBorders>
                  <w:shd w:val="clear" w:color="auto" w:fill="FFFFFF"/>
                  <w:vAlign w:val="bottom"/>
                </w:tcPr>
                <w:p w14:paraId="75CC8E66"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5.2</w:t>
                  </w:r>
                </w:p>
              </w:tc>
              <w:tc>
                <w:tcPr>
                  <w:tcW w:w="5899" w:type="dxa"/>
                  <w:tcBorders>
                    <w:top w:val="single" w:sz="4" w:space="0" w:color="auto"/>
                    <w:left w:val="single" w:sz="4" w:space="0" w:color="auto"/>
                  </w:tcBorders>
                  <w:shd w:val="clear" w:color="auto" w:fill="FFFFFF"/>
                  <w:vAlign w:val="bottom"/>
                </w:tcPr>
                <w:p w14:paraId="437FC6AE"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БПК5</w:t>
                  </w:r>
                </w:p>
              </w:tc>
              <w:tc>
                <w:tcPr>
                  <w:tcW w:w="1642" w:type="dxa"/>
                  <w:tcBorders>
                    <w:top w:val="single" w:sz="4" w:space="0" w:color="auto"/>
                    <w:left w:val="single" w:sz="4" w:space="0" w:color="auto"/>
                  </w:tcBorders>
                  <w:shd w:val="clear" w:color="auto" w:fill="FFFFFF"/>
                  <w:vAlign w:val="bottom"/>
                </w:tcPr>
                <w:p w14:paraId="17F5E325"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kg/d</w:t>
                  </w:r>
                </w:p>
              </w:tc>
              <w:tc>
                <w:tcPr>
                  <w:tcW w:w="1406" w:type="dxa"/>
                  <w:tcBorders>
                    <w:top w:val="single" w:sz="4" w:space="0" w:color="auto"/>
                    <w:left w:val="single" w:sz="4" w:space="0" w:color="auto"/>
                    <w:right w:val="single" w:sz="4" w:space="0" w:color="auto"/>
                  </w:tcBorders>
                  <w:shd w:val="clear" w:color="auto" w:fill="FFFFFF"/>
                  <w:vAlign w:val="bottom"/>
                </w:tcPr>
                <w:p w14:paraId="4F17C56D"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3 512</w:t>
                  </w:r>
                </w:p>
              </w:tc>
            </w:tr>
            <w:tr w:rsidR="002B4EF6" w:rsidRPr="002E163D" w14:paraId="6417860E" w14:textId="77777777" w:rsidTr="00A47C60">
              <w:trPr>
                <w:trHeight w:hRule="exact" w:val="326"/>
              </w:trPr>
              <w:tc>
                <w:tcPr>
                  <w:tcW w:w="509" w:type="dxa"/>
                  <w:tcBorders>
                    <w:top w:val="single" w:sz="4" w:space="0" w:color="auto"/>
                    <w:left w:val="single" w:sz="4" w:space="0" w:color="auto"/>
                  </w:tcBorders>
                  <w:shd w:val="clear" w:color="auto" w:fill="FFFFFF"/>
                </w:tcPr>
                <w:p w14:paraId="6D0580C0"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5899" w:type="dxa"/>
                  <w:tcBorders>
                    <w:top w:val="single" w:sz="4" w:space="0" w:color="auto"/>
                    <w:left w:val="single" w:sz="4" w:space="0" w:color="auto"/>
                  </w:tcBorders>
                  <w:shd w:val="clear" w:color="auto" w:fill="FFFFFF"/>
                </w:tcPr>
                <w:p w14:paraId="07293B2B"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1642" w:type="dxa"/>
                  <w:tcBorders>
                    <w:top w:val="single" w:sz="4" w:space="0" w:color="auto"/>
                    <w:left w:val="single" w:sz="4" w:space="0" w:color="auto"/>
                  </w:tcBorders>
                  <w:shd w:val="clear" w:color="auto" w:fill="FFFFFF"/>
                  <w:vAlign w:val="bottom"/>
                </w:tcPr>
                <w:p w14:paraId="53CF8602"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mg/l</w:t>
                  </w:r>
                </w:p>
              </w:tc>
              <w:tc>
                <w:tcPr>
                  <w:tcW w:w="1406" w:type="dxa"/>
                  <w:tcBorders>
                    <w:top w:val="single" w:sz="4" w:space="0" w:color="auto"/>
                    <w:left w:val="single" w:sz="4" w:space="0" w:color="auto"/>
                    <w:right w:val="single" w:sz="4" w:space="0" w:color="auto"/>
                  </w:tcBorders>
                  <w:shd w:val="clear" w:color="auto" w:fill="FFFFFF"/>
                  <w:vAlign w:val="bottom"/>
                </w:tcPr>
                <w:p w14:paraId="5B54ED11"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400,4</w:t>
                  </w:r>
                </w:p>
              </w:tc>
            </w:tr>
            <w:tr w:rsidR="002B4EF6" w:rsidRPr="002E163D" w14:paraId="24EE76CE" w14:textId="77777777" w:rsidTr="00A47C60">
              <w:trPr>
                <w:trHeight w:hRule="exact" w:val="326"/>
              </w:trPr>
              <w:tc>
                <w:tcPr>
                  <w:tcW w:w="509" w:type="dxa"/>
                  <w:tcBorders>
                    <w:top w:val="single" w:sz="4" w:space="0" w:color="auto"/>
                    <w:left w:val="single" w:sz="4" w:space="0" w:color="auto"/>
                  </w:tcBorders>
                  <w:shd w:val="clear" w:color="auto" w:fill="FFFFFF"/>
                  <w:vAlign w:val="bottom"/>
                </w:tcPr>
                <w:p w14:paraId="757EC1F7"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5.3</w:t>
                  </w:r>
                </w:p>
              </w:tc>
              <w:tc>
                <w:tcPr>
                  <w:tcW w:w="5899" w:type="dxa"/>
                  <w:tcBorders>
                    <w:top w:val="single" w:sz="4" w:space="0" w:color="auto"/>
                    <w:left w:val="single" w:sz="4" w:space="0" w:color="auto"/>
                  </w:tcBorders>
                  <w:shd w:val="clear" w:color="auto" w:fill="FFFFFF"/>
                  <w:vAlign w:val="bottom"/>
                </w:tcPr>
                <w:p w14:paraId="1AE41CBD"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ХПК</w:t>
                  </w:r>
                </w:p>
              </w:tc>
              <w:tc>
                <w:tcPr>
                  <w:tcW w:w="1642" w:type="dxa"/>
                  <w:tcBorders>
                    <w:top w:val="single" w:sz="4" w:space="0" w:color="auto"/>
                    <w:left w:val="single" w:sz="4" w:space="0" w:color="auto"/>
                  </w:tcBorders>
                  <w:shd w:val="clear" w:color="auto" w:fill="FFFFFF"/>
                  <w:vAlign w:val="bottom"/>
                </w:tcPr>
                <w:p w14:paraId="3C2F49D0"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kg/d</w:t>
                  </w:r>
                </w:p>
              </w:tc>
              <w:tc>
                <w:tcPr>
                  <w:tcW w:w="1406" w:type="dxa"/>
                  <w:tcBorders>
                    <w:top w:val="single" w:sz="4" w:space="0" w:color="auto"/>
                    <w:left w:val="single" w:sz="4" w:space="0" w:color="auto"/>
                    <w:right w:val="single" w:sz="4" w:space="0" w:color="auto"/>
                  </w:tcBorders>
                  <w:shd w:val="clear" w:color="auto" w:fill="FFFFFF"/>
                  <w:vAlign w:val="bottom"/>
                </w:tcPr>
                <w:p w14:paraId="7D2F9184"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7023</w:t>
                  </w:r>
                </w:p>
              </w:tc>
            </w:tr>
            <w:tr w:rsidR="002B4EF6" w:rsidRPr="002E163D" w14:paraId="34C26259" w14:textId="77777777" w:rsidTr="00A47C60">
              <w:trPr>
                <w:trHeight w:hRule="exact" w:val="326"/>
              </w:trPr>
              <w:tc>
                <w:tcPr>
                  <w:tcW w:w="509" w:type="dxa"/>
                  <w:tcBorders>
                    <w:top w:val="single" w:sz="4" w:space="0" w:color="auto"/>
                    <w:left w:val="single" w:sz="4" w:space="0" w:color="auto"/>
                  </w:tcBorders>
                  <w:shd w:val="clear" w:color="auto" w:fill="FFFFFF"/>
                </w:tcPr>
                <w:p w14:paraId="6B508E6E"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5899" w:type="dxa"/>
                  <w:tcBorders>
                    <w:top w:val="single" w:sz="4" w:space="0" w:color="auto"/>
                    <w:left w:val="single" w:sz="4" w:space="0" w:color="auto"/>
                  </w:tcBorders>
                  <w:shd w:val="clear" w:color="auto" w:fill="FFFFFF"/>
                </w:tcPr>
                <w:p w14:paraId="0C750AC0"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1642" w:type="dxa"/>
                  <w:tcBorders>
                    <w:top w:val="single" w:sz="4" w:space="0" w:color="auto"/>
                    <w:left w:val="single" w:sz="4" w:space="0" w:color="auto"/>
                  </w:tcBorders>
                  <w:shd w:val="clear" w:color="auto" w:fill="FFFFFF"/>
                  <w:vAlign w:val="bottom"/>
                </w:tcPr>
                <w:p w14:paraId="012A13BD"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mg/l</w:t>
                  </w:r>
                </w:p>
              </w:tc>
              <w:tc>
                <w:tcPr>
                  <w:tcW w:w="1406" w:type="dxa"/>
                  <w:tcBorders>
                    <w:top w:val="single" w:sz="4" w:space="0" w:color="auto"/>
                    <w:left w:val="single" w:sz="4" w:space="0" w:color="auto"/>
                    <w:right w:val="single" w:sz="4" w:space="0" w:color="auto"/>
                  </w:tcBorders>
                  <w:shd w:val="clear" w:color="auto" w:fill="FFFFFF"/>
                  <w:vAlign w:val="bottom"/>
                </w:tcPr>
                <w:p w14:paraId="4643DEAD"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800,7</w:t>
                  </w:r>
                </w:p>
              </w:tc>
            </w:tr>
            <w:tr w:rsidR="002B4EF6" w:rsidRPr="002E163D" w14:paraId="7BCC7A4E" w14:textId="77777777" w:rsidTr="00A47C60">
              <w:trPr>
                <w:trHeight w:hRule="exact" w:val="322"/>
              </w:trPr>
              <w:tc>
                <w:tcPr>
                  <w:tcW w:w="509" w:type="dxa"/>
                  <w:tcBorders>
                    <w:top w:val="single" w:sz="4" w:space="0" w:color="auto"/>
                    <w:left w:val="single" w:sz="4" w:space="0" w:color="auto"/>
                  </w:tcBorders>
                  <w:shd w:val="clear" w:color="auto" w:fill="FFFFFF"/>
                  <w:vAlign w:val="bottom"/>
                </w:tcPr>
                <w:p w14:paraId="2043CAEC"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5.4</w:t>
                  </w:r>
                </w:p>
              </w:tc>
              <w:tc>
                <w:tcPr>
                  <w:tcW w:w="5899" w:type="dxa"/>
                  <w:tcBorders>
                    <w:top w:val="single" w:sz="4" w:space="0" w:color="auto"/>
                    <w:left w:val="single" w:sz="4" w:space="0" w:color="auto"/>
                  </w:tcBorders>
                  <w:shd w:val="clear" w:color="auto" w:fill="FFFFFF"/>
                  <w:vAlign w:val="bottom"/>
                </w:tcPr>
                <w:p w14:paraId="63CC8A5C"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Общ азот</w:t>
                  </w:r>
                </w:p>
              </w:tc>
              <w:tc>
                <w:tcPr>
                  <w:tcW w:w="1642" w:type="dxa"/>
                  <w:tcBorders>
                    <w:top w:val="single" w:sz="4" w:space="0" w:color="auto"/>
                    <w:left w:val="single" w:sz="4" w:space="0" w:color="auto"/>
                  </w:tcBorders>
                  <w:shd w:val="clear" w:color="auto" w:fill="FFFFFF"/>
                  <w:vAlign w:val="bottom"/>
                </w:tcPr>
                <w:p w14:paraId="38E4E854"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kg/d</w:t>
                  </w:r>
                </w:p>
              </w:tc>
              <w:tc>
                <w:tcPr>
                  <w:tcW w:w="1406" w:type="dxa"/>
                  <w:tcBorders>
                    <w:top w:val="single" w:sz="4" w:space="0" w:color="auto"/>
                    <w:left w:val="single" w:sz="4" w:space="0" w:color="auto"/>
                    <w:right w:val="single" w:sz="4" w:space="0" w:color="auto"/>
                  </w:tcBorders>
                  <w:shd w:val="clear" w:color="auto" w:fill="FFFFFF"/>
                  <w:vAlign w:val="bottom"/>
                </w:tcPr>
                <w:p w14:paraId="40B1B07D"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644</w:t>
                  </w:r>
                </w:p>
              </w:tc>
            </w:tr>
            <w:tr w:rsidR="002B4EF6" w:rsidRPr="002E163D" w14:paraId="210292F5" w14:textId="77777777" w:rsidTr="00A47C60">
              <w:trPr>
                <w:trHeight w:hRule="exact" w:val="326"/>
              </w:trPr>
              <w:tc>
                <w:tcPr>
                  <w:tcW w:w="509" w:type="dxa"/>
                  <w:tcBorders>
                    <w:top w:val="single" w:sz="4" w:space="0" w:color="auto"/>
                    <w:left w:val="single" w:sz="4" w:space="0" w:color="auto"/>
                  </w:tcBorders>
                  <w:shd w:val="clear" w:color="auto" w:fill="FFFFFF"/>
                </w:tcPr>
                <w:p w14:paraId="6E7D0CCD"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5899" w:type="dxa"/>
                  <w:tcBorders>
                    <w:top w:val="single" w:sz="4" w:space="0" w:color="auto"/>
                    <w:left w:val="single" w:sz="4" w:space="0" w:color="auto"/>
                  </w:tcBorders>
                  <w:shd w:val="clear" w:color="auto" w:fill="FFFFFF"/>
                </w:tcPr>
                <w:p w14:paraId="4E610816"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1642" w:type="dxa"/>
                  <w:tcBorders>
                    <w:top w:val="single" w:sz="4" w:space="0" w:color="auto"/>
                    <w:left w:val="single" w:sz="4" w:space="0" w:color="auto"/>
                  </w:tcBorders>
                  <w:shd w:val="clear" w:color="auto" w:fill="FFFFFF"/>
                  <w:vAlign w:val="bottom"/>
                </w:tcPr>
                <w:p w14:paraId="7B801851"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mg/l</w:t>
                  </w:r>
                </w:p>
              </w:tc>
              <w:tc>
                <w:tcPr>
                  <w:tcW w:w="1406" w:type="dxa"/>
                  <w:tcBorders>
                    <w:top w:val="single" w:sz="4" w:space="0" w:color="auto"/>
                    <w:left w:val="single" w:sz="4" w:space="0" w:color="auto"/>
                    <w:right w:val="single" w:sz="4" w:space="0" w:color="auto"/>
                  </w:tcBorders>
                  <w:shd w:val="clear" w:color="auto" w:fill="FFFFFF"/>
                  <w:vAlign w:val="bottom"/>
                </w:tcPr>
                <w:p w14:paraId="7C31E3F1"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73,4</w:t>
                  </w:r>
                </w:p>
              </w:tc>
            </w:tr>
            <w:tr w:rsidR="002B4EF6" w:rsidRPr="002E163D" w14:paraId="07C2CD14" w14:textId="77777777" w:rsidTr="00A47C60">
              <w:trPr>
                <w:trHeight w:hRule="exact" w:val="326"/>
              </w:trPr>
              <w:tc>
                <w:tcPr>
                  <w:tcW w:w="509" w:type="dxa"/>
                  <w:tcBorders>
                    <w:top w:val="single" w:sz="4" w:space="0" w:color="auto"/>
                    <w:left w:val="single" w:sz="4" w:space="0" w:color="auto"/>
                  </w:tcBorders>
                  <w:shd w:val="clear" w:color="auto" w:fill="FFFFFF"/>
                  <w:vAlign w:val="bottom"/>
                </w:tcPr>
                <w:p w14:paraId="7ACC84F6"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5.5</w:t>
                  </w:r>
                </w:p>
              </w:tc>
              <w:tc>
                <w:tcPr>
                  <w:tcW w:w="5899" w:type="dxa"/>
                  <w:tcBorders>
                    <w:top w:val="single" w:sz="4" w:space="0" w:color="auto"/>
                    <w:left w:val="single" w:sz="4" w:space="0" w:color="auto"/>
                  </w:tcBorders>
                  <w:shd w:val="clear" w:color="auto" w:fill="FFFFFF"/>
                  <w:vAlign w:val="bottom"/>
                </w:tcPr>
                <w:p w14:paraId="1315C7E8"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Общ фосфор</w:t>
                  </w:r>
                </w:p>
              </w:tc>
              <w:tc>
                <w:tcPr>
                  <w:tcW w:w="1642" w:type="dxa"/>
                  <w:tcBorders>
                    <w:top w:val="single" w:sz="4" w:space="0" w:color="auto"/>
                    <w:left w:val="single" w:sz="4" w:space="0" w:color="auto"/>
                  </w:tcBorders>
                  <w:shd w:val="clear" w:color="auto" w:fill="FFFFFF"/>
                  <w:vAlign w:val="bottom"/>
                </w:tcPr>
                <w:p w14:paraId="45A2D08B"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kg/d</w:t>
                  </w:r>
                </w:p>
              </w:tc>
              <w:tc>
                <w:tcPr>
                  <w:tcW w:w="1406" w:type="dxa"/>
                  <w:tcBorders>
                    <w:top w:val="single" w:sz="4" w:space="0" w:color="auto"/>
                    <w:left w:val="single" w:sz="4" w:space="0" w:color="auto"/>
                    <w:right w:val="single" w:sz="4" w:space="0" w:color="auto"/>
                  </w:tcBorders>
                  <w:shd w:val="clear" w:color="auto" w:fill="FFFFFF"/>
                  <w:vAlign w:val="bottom"/>
                </w:tcPr>
                <w:p w14:paraId="1227465B"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105</w:t>
                  </w:r>
                </w:p>
              </w:tc>
            </w:tr>
            <w:tr w:rsidR="002B4EF6" w:rsidRPr="002E163D" w14:paraId="30A84F2C" w14:textId="77777777" w:rsidTr="00A47C60">
              <w:trPr>
                <w:trHeight w:hRule="exact" w:val="331"/>
              </w:trPr>
              <w:tc>
                <w:tcPr>
                  <w:tcW w:w="509" w:type="dxa"/>
                  <w:tcBorders>
                    <w:top w:val="single" w:sz="4" w:space="0" w:color="auto"/>
                    <w:left w:val="single" w:sz="4" w:space="0" w:color="auto"/>
                    <w:bottom w:val="single" w:sz="4" w:space="0" w:color="auto"/>
                  </w:tcBorders>
                  <w:shd w:val="clear" w:color="auto" w:fill="FFFFFF"/>
                </w:tcPr>
                <w:p w14:paraId="57423EB2"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5899" w:type="dxa"/>
                  <w:tcBorders>
                    <w:top w:val="single" w:sz="4" w:space="0" w:color="auto"/>
                    <w:left w:val="single" w:sz="4" w:space="0" w:color="auto"/>
                    <w:bottom w:val="single" w:sz="4" w:space="0" w:color="auto"/>
                  </w:tcBorders>
                  <w:shd w:val="clear" w:color="auto" w:fill="FFFFFF"/>
                </w:tcPr>
                <w:p w14:paraId="236C28FA" w14:textId="77777777" w:rsidR="002B4EF6" w:rsidRPr="002E163D" w:rsidRDefault="002B4EF6" w:rsidP="00A47C60">
                  <w:pPr>
                    <w:spacing w:after="200" w:line="240" w:lineRule="exact"/>
                    <w:ind w:left="160"/>
                    <w:rPr>
                      <w:rFonts w:ascii="Calibri Light" w:eastAsia="Calibri" w:hAnsi="Calibri Light" w:cs="Calibri Light"/>
                      <w:bCs/>
                      <w:color w:val="000000"/>
                      <w:sz w:val="24"/>
                      <w:szCs w:val="24"/>
                      <w:lang w:bidi="bg-BG"/>
                    </w:rPr>
                  </w:pPr>
                </w:p>
              </w:tc>
              <w:tc>
                <w:tcPr>
                  <w:tcW w:w="1642" w:type="dxa"/>
                  <w:tcBorders>
                    <w:top w:val="single" w:sz="4" w:space="0" w:color="auto"/>
                    <w:left w:val="single" w:sz="4" w:space="0" w:color="auto"/>
                    <w:bottom w:val="single" w:sz="4" w:space="0" w:color="auto"/>
                  </w:tcBorders>
                  <w:shd w:val="clear" w:color="auto" w:fill="FFFFFF"/>
                  <w:vAlign w:val="bottom"/>
                </w:tcPr>
                <w:p w14:paraId="076CD165"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mg/l</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bottom"/>
                </w:tcPr>
                <w:p w14:paraId="74A9C99C" w14:textId="77777777" w:rsidR="002B4EF6" w:rsidRPr="002E163D" w:rsidRDefault="002B4EF6" w:rsidP="00A47C60">
                  <w:pPr>
                    <w:spacing w:after="200" w:line="240" w:lineRule="exact"/>
                    <w:ind w:left="160"/>
                    <w:jc w:val="center"/>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11,97</w:t>
                  </w:r>
                </w:p>
              </w:tc>
            </w:tr>
          </w:tbl>
          <w:p w14:paraId="43F21B3C" w14:textId="77777777" w:rsidR="002B4EF6" w:rsidRPr="002E163D" w:rsidRDefault="002B4EF6" w:rsidP="00A47C60">
            <w:pPr>
              <w:spacing w:line="240" w:lineRule="exact"/>
              <w:rPr>
                <w:rFonts w:ascii="Calibri Light" w:eastAsia="Calibri" w:hAnsi="Calibri Light" w:cs="Calibri Light"/>
                <w:color w:val="000000"/>
                <w:sz w:val="24"/>
                <w:szCs w:val="24"/>
                <w:lang w:bidi="bg-BG"/>
              </w:rPr>
            </w:pPr>
            <w:bookmarkStart w:id="3" w:name="bookmark0"/>
            <w:r w:rsidRPr="002E163D">
              <w:rPr>
                <w:rFonts w:ascii="Calibri Light" w:eastAsia="Calibri" w:hAnsi="Calibri Light" w:cs="Calibri Light"/>
                <w:color w:val="000000"/>
                <w:sz w:val="24"/>
                <w:szCs w:val="24"/>
                <w:lang w:bidi="bg-BG"/>
              </w:rPr>
              <w:t>Проектни количества на отделените в пречиствателния процес утайки:</w:t>
            </w:r>
            <w:bookmarkEnd w:id="3"/>
          </w:p>
          <w:p w14:paraId="3A0B94E1" w14:textId="77777777" w:rsidR="002B4EF6" w:rsidRPr="002E163D" w:rsidRDefault="002B4EF6" w:rsidP="00A47C60">
            <w:pPr>
              <w:spacing w:line="240" w:lineRule="exact"/>
              <w:rPr>
                <w:rFonts w:ascii="Calibri Light" w:eastAsia="Calibri" w:hAnsi="Calibri Light" w:cs="Calibri Light"/>
                <w:color w:val="000000"/>
                <w:sz w:val="24"/>
                <w:szCs w:val="24"/>
                <w:lang w:bidi="bg-BG"/>
              </w:rPr>
            </w:pPr>
            <w:r w:rsidRPr="002E163D">
              <w:rPr>
                <w:rFonts w:ascii="Calibri Light" w:eastAsia="Calibri" w:hAnsi="Calibri Light" w:cs="Calibri Light"/>
                <w:bCs/>
                <w:color w:val="000000"/>
                <w:sz w:val="24"/>
                <w:szCs w:val="24"/>
                <w:lang w:bidi="bg-BG"/>
              </w:rPr>
              <w:t xml:space="preserve">-маса на сухото вещество в стабилизираната(изгнилата) утайка - 3400,5 </w:t>
            </w:r>
            <w:r w:rsidRPr="002E163D">
              <w:rPr>
                <w:rFonts w:ascii="Calibri Light" w:eastAsia="Calibri" w:hAnsi="Calibri Light" w:cs="Calibri Light"/>
                <w:bCs/>
                <w:color w:val="000000"/>
                <w:sz w:val="24"/>
                <w:szCs w:val="24"/>
                <w:lang w:bidi="en-US"/>
              </w:rPr>
              <w:t>kg/d;</w:t>
            </w:r>
          </w:p>
          <w:p w14:paraId="695B4B89" w14:textId="77777777" w:rsidR="002B4EF6" w:rsidRPr="002E163D" w:rsidRDefault="002B4EF6" w:rsidP="00A47C60">
            <w:pPr>
              <w:spacing w:line="240" w:lineRule="exact"/>
              <w:rPr>
                <w:rFonts w:ascii="Calibri Light" w:eastAsia="Calibri" w:hAnsi="Calibri Light" w:cs="Calibri Light"/>
                <w:color w:val="000000"/>
                <w:sz w:val="24"/>
                <w:szCs w:val="24"/>
                <w:lang w:bidi="bg-BG"/>
              </w:rPr>
            </w:pPr>
            <w:r w:rsidRPr="002E163D">
              <w:rPr>
                <w:rFonts w:ascii="Calibri Light" w:eastAsia="Calibri" w:hAnsi="Calibri Light" w:cs="Calibri Light"/>
                <w:bCs/>
                <w:color w:val="000000"/>
                <w:sz w:val="24"/>
                <w:szCs w:val="24"/>
                <w:lang w:bidi="bg-BG"/>
              </w:rPr>
              <w:t xml:space="preserve">-влажност - 96,69 </w:t>
            </w:r>
            <w:r w:rsidRPr="002E163D">
              <w:rPr>
                <w:rFonts w:ascii="Calibri Light" w:eastAsia="Calibri" w:hAnsi="Calibri Light" w:cs="Calibri Light"/>
                <w:color w:val="000000"/>
                <w:sz w:val="24"/>
                <w:szCs w:val="24"/>
                <w:lang w:bidi="bg-BG"/>
              </w:rPr>
              <w:t>%</w:t>
            </w:r>
            <w:r w:rsidRPr="002E163D">
              <w:rPr>
                <w:rFonts w:ascii="Calibri Light" w:eastAsia="Calibri" w:hAnsi="Calibri Light" w:cs="Calibri Light"/>
                <w:bCs/>
                <w:color w:val="000000"/>
                <w:sz w:val="24"/>
                <w:szCs w:val="24"/>
                <w:lang w:bidi="bg-BG"/>
              </w:rPr>
              <w:t xml:space="preserve"> (вход центрофуга);</w:t>
            </w:r>
          </w:p>
          <w:p w14:paraId="6E6DB1C4" w14:textId="77777777" w:rsidR="002B4EF6" w:rsidRPr="002E163D" w:rsidRDefault="002B4EF6" w:rsidP="00A47C60">
            <w:pPr>
              <w:spacing w:line="240" w:lineRule="exact"/>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 xml:space="preserve">-обем на стабилизираната утайка преди обезводняване - 102,8 </w:t>
            </w:r>
            <w:r w:rsidRPr="002E163D">
              <w:rPr>
                <w:rFonts w:ascii="Calibri Light" w:eastAsia="Calibri" w:hAnsi="Calibri Light" w:cs="Calibri Light"/>
                <w:bCs/>
                <w:color w:val="000000"/>
                <w:sz w:val="24"/>
                <w:szCs w:val="24"/>
                <w:lang w:bidi="en-US"/>
              </w:rPr>
              <w:t>m</w:t>
            </w:r>
            <w:r w:rsidRPr="002E163D">
              <w:rPr>
                <w:rFonts w:ascii="Calibri Light" w:eastAsia="Calibri" w:hAnsi="Calibri Light" w:cs="Calibri Light"/>
                <w:bCs/>
                <w:color w:val="000000"/>
                <w:sz w:val="24"/>
                <w:szCs w:val="24"/>
                <w:vertAlign w:val="superscript"/>
                <w:lang w:bidi="en-US"/>
              </w:rPr>
              <w:t>3</w:t>
            </w:r>
            <w:r w:rsidRPr="002E163D">
              <w:rPr>
                <w:rFonts w:ascii="Calibri Light" w:eastAsia="Calibri" w:hAnsi="Calibri Light" w:cs="Calibri Light"/>
                <w:bCs/>
                <w:color w:val="000000"/>
                <w:sz w:val="24"/>
                <w:szCs w:val="24"/>
                <w:lang w:bidi="en-US"/>
              </w:rPr>
              <w:t>/d;</w:t>
            </w:r>
          </w:p>
          <w:p w14:paraId="014994BB" w14:textId="77777777" w:rsidR="002B4EF6" w:rsidRPr="002E163D" w:rsidRDefault="002B4EF6" w:rsidP="00A47C60">
            <w:pPr>
              <w:spacing w:line="240" w:lineRule="exact"/>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 xml:space="preserve">-количество обезводнена утайка - 13,6-15,5 </w:t>
            </w:r>
            <w:r w:rsidRPr="002E163D">
              <w:rPr>
                <w:rFonts w:ascii="Calibri Light" w:eastAsia="Calibri" w:hAnsi="Calibri Light" w:cs="Calibri Light"/>
                <w:bCs/>
                <w:color w:val="000000"/>
                <w:sz w:val="24"/>
                <w:szCs w:val="24"/>
                <w:lang w:bidi="en-US"/>
              </w:rPr>
              <w:t>m</w:t>
            </w:r>
            <w:r w:rsidRPr="002E163D">
              <w:rPr>
                <w:rFonts w:ascii="Calibri Light" w:eastAsia="Calibri" w:hAnsi="Calibri Light" w:cs="Calibri Light"/>
                <w:bCs/>
                <w:color w:val="000000"/>
                <w:sz w:val="24"/>
                <w:szCs w:val="24"/>
                <w:vertAlign w:val="superscript"/>
                <w:lang w:bidi="en-US"/>
              </w:rPr>
              <w:t>3</w:t>
            </w:r>
            <w:r w:rsidRPr="002E163D">
              <w:rPr>
                <w:rFonts w:ascii="Calibri Light" w:eastAsia="Calibri" w:hAnsi="Calibri Light" w:cs="Calibri Light"/>
                <w:bCs/>
                <w:color w:val="000000"/>
                <w:sz w:val="24"/>
                <w:szCs w:val="24"/>
                <w:lang w:bidi="en-US"/>
              </w:rPr>
              <w:t>/d;</w:t>
            </w:r>
          </w:p>
          <w:p w14:paraId="7EDB8C64" w14:textId="77777777" w:rsidR="002B4EF6" w:rsidRPr="002E163D" w:rsidRDefault="002B4EF6" w:rsidP="00A47C60">
            <w:pPr>
              <w:spacing w:line="240" w:lineRule="exact"/>
              <w:rPr>
                <w:rFonts w:ascii="Calibri Light" w:eastAsia="Calibri" w:hAnsi="Calibri Light" w:cs="Calibri Light"/>
                <w:bCs/>
                <w:color w:val="000000"/>
                <w:sz w:val="24"/>
                <w:szCs w:val="24"/>
                <w:lang w:bidi="bg-BG"/>
              </w:rPr>
            </w:pPr>
            <w:r w:rsidRPr="002E163D">
              <w:rPr>
                <w:rFonts w:ascii="Calibri Light" w:eastAsia="Calibri" w:hAnsi="Calibri Light" w:cs="Calibri Light"/>
                <w:bCs/>
                <w:color w:val="000000"/>
                <w:sz w:val="24"/>
                <w:szCs w:val="24"/>
                <w:lang w:bidi="bg-BG"/>
              </w:rPr>
              <w:t>-влажност на обезводнената утайка - 75-78 %;</w:t>
            </w:r>
          </w:p>
          <w:p w14:paraId="47A5DCF4" w14:textId="77777777" w:rsidR="002B4EF6" w:rsidRPr="002E163D" w:rsidRDefault="002B4EF6" w:rsidP="00A47C60">
            <w:pPr>
              <w:widowControl w:val="0"/>
              <w:spacing w:line="240" w:lineRule="exact"/>
              <w:jc w:val="both"/>
              <w:outlineLvl w:val="0"/>
              <w:rPr>
                <w:rFonts w:ascii="Calibri Light" w:eastAsia="Calibri" w:hAnsi="Calibri Light" w:cs="Calibri Light"/>
                <w:bCs/>
                <w:color w:val="000000"/>
                <w:sz w:val="24"/>
                <w:szCs w:val="24"/>
                <w:lang w:bidi="bg-BG"/>
              </w:rPr>
            </w:pPr>
          </w:p>
        </w:tc>
      </w:tr>
      <w:tr w:rsidR="002B4EF6" w:rsidRPr="002E163D" w14:paraId="5DAC4537" w14:textId="77777777" w:rsidTr="00A47C60">
        <w:tc>
          <w:tcPr>
            <w:tcW w:w="2415" w:type="dxa"/>
            <w:shd w:val="clear" w:color="auto" w:fill="auto"/>
          </w:tcPr>
          <w:p w14:paraId="29550B4A" w14:textId="77777777" w:rsidR="002B4EF6" w:rsidRPr="002E163D" w:rsidRDefault="002B4EF6" w:rsidP="00A47C60">
            <w:pPr>
              <w:rPr>
                <w:rFonts w:ascii="Calibri Light" w:eastAsia="Calibri" w:hAnsi="Calibri Light"/>
                <w:sz w:val="24"/>
                <w:szCs w:val="24"/>
                <w:lang w:eastAsia="en-US"/>
              </w:rPr>
            </w:pPr>
            <w:r w:rsidRPr="002E163D">
              <w:rPr>
                <w:rFonts w:ascii="Calibri Light" w:eastAsia="Calibri" w:hAnsi="Calibri Light"/>
                <w:sz w:val="24"/>
                <w:szCs w:val="24"/>
                <w:lang w:eastAsia="en-US"/>
              </w:rPr>
              <w:t xml:space="preserve">Налични пред инвестиционни </w:t>
            </w:r>
            <w:r w:rsidRPr="002E163D">
              <w:rPr>
                <w:rFonts w:ascii="Calibri Light" w:eastAsia="Calibri" w:hAnsi="Calibri Light"/>
                <w:sz w:val="24"/>
                <w:szCs w:val="24"/>
                <w:lang w:eastAsia="en-US"/>
              </w:rPr>
              <w:lastRenderedPageBreak/>
              <w:t xml:space="preserve">проучвания/проектна готовност: </w:t>
            </w:r>
          </w:p>
        </w:tc>
        <w:tc>
          <w:tcPr>
            <w:tcW w:w="7475" w:type="dxa"/>
            <w:shd w:val="clear" w:color="auto" w:fill="auto"/>
          </w:tcPr>
          <w:p w14:paraId="3E9EE562" w14:textId="77777777" w:rsidR="002B4EF6" w:rsidRDefault="002B4EF6" w:rsidP="00A47C60">
            <w:pPr>
              <w:rPr>
                <w:rFonts w:ascii="Calibri Light" w:hAnsi="Calibri Light"/>
                <w:sz w:val="24"/>
                <w:szCs w:val="24"/>
                <w:lang w:eastAsia="en-US"/>
              </w:rPr>
            </w:pPr>
            <w:r w:rsidRPr="002E163D">
              <w:rPr>
                <w:rFonts w:ascii="Calibri Light" w:hAnsi="Calibri Light"/>
                <w:sz w:val="24"/>
                <w:szCs w:val="24"/>
                <w:lang w:eastAsia="en-US"/>
              </w:rPr>
              <w:lastRenderedPageBreak/>
              <w:t>РПИП</w:t>
            </w:r>
            <w:r>
              <w:rPr>
                <w:rFonts w:ascii="Calibri Light" w:hAnsi="Calibri Light"/>
                <w:sz w:val="24"/>
                <w:szCs w:val="24"/>
                <w:lang w:eastAsia="en-US"/>
              </w:rPr>
              <w:t>;</w:t>
            </w:r>
          </w:p>
          <w:p w14:paraId="70D2AFB9" w14:textId="77777777" w:rsidR="002B4EF6" w:rsidRPr="002E163D" w:rsidRDefault="002B4EF6" w:rsidP="00A47C60">
            <w:pPr>
              <w:rPr>
                <w:rFonts w:ascii="Calibri Light" w:hAnsi="Calibri Light"/>
                <w:sz w:val="24"/>
                <w:szCs w:val="24"/>
                <w:lang w:eastAsia="en-US"/>
              </w:rPr>
            </w:pPr>
            <w:r>
              <w:rPr>
                <w:rFonts w:ascii="Calibri Light" w:hAnsi="Calibri Light"/>
                <w:sz w:val="24"/>
                <w:szCs w:val="24"/>
                <w:lang w:eastAsia="en-US"/>
              </w:rPr>
              <w:t>Инвестиционни проекти във фаза „Идеен проект“.</w:t>
            </w:r>
          </w:p>
        </w:tc>
      </w:tr>
      <w:tr w:rsidR="002B4EF6" w:rsidRPr="002E163D" w14:paraId="68221A9F" w14:textId="77777777" w:rsidTr="00A47C60">
        <w:tc>
          <w:tcPr>
            <w:tcW w:w="2415" w:type="dxa"/>
            <w:shd w:val="clear" w:color="auto" w:fill="auto"/>
          </w:tcPr>
          <w:p w14:paraId="34E8364F" w14:textId="77777777" w:rsidR="002B4EF6" w:rsidRPr="002E163D" w:rsidRDefault="002B4EF6" w:rsidP="00A47C60">
            <w:pPr>
              <w:rPr>
                <w:rFonts w:ascii="Calibri Light" w:eastAsia="Calibri" w:hAnsi="Calibri Light"/>
                <w:sz w:val="24"/>
                <w:szCs w:val="24"/>
                <w:lang w:eastAsia="en-US"/>
              </w:rPr>
            </w:pPr>
            <w:r w:rsidRPr="002E163D">
              <w:rPr>
                <w:rFonts w:ascii="Calibri Light" w:eastAsia="Calibri" w:hAnsi="Calibri Light"/>
                <w:sz w:val="24"/>
                <w:szCs w:val="24"/>
                <w:lang w:eastAsia="en-US"/>
              </w:rPr>
              <w:t>Описание на съществуваща ПСОВ /ако има такава/ - технологична схема, сгради, съоръжения за пречистване на отпадъчната вода и третиране на утайките,  експлоатационно състояние и проблеми:</w:t>
            </w:r>
          </w:p>
          <w:p w14:paraId="4B783AAF" w14:textId="77777777" w:rsidR="002B4EF6" w:rsidRPr="002E163D" w:rsidRDefault="002B4EF6" w:rsidP="00A47C60">
            <w:pPr>
              <w:rPr>
                <w:rFonts w:ascii="Calibri Light" w:eastAsia="Calibri" w:hAnsi="Calibri Light"/>
                <w:sz w:val="24"/>
                <w:szCs w:val="24"/>
                <w:lang w:eastAsia="en-US"/>
              </w:rPr>
            </w:pPr>
          </w:p>
        </w:tc>
        <w:tc>
          <w:tcPr>
            <w:tcW w:w="7475" w:type="dxa"/>
            <w:shd w:val="clear" w:color="auto" w:fill="auto"/>
          </w:tcPr>
          <w:p w14:paraId="5E701813" w14:textId="77777777" w:rsidR="002B4EF6" w:rsidRPr="001D2BE6" w:rsidRDefault="002B4EF6" w:rsidP="00A47C60">
            <w:pPr>
              <w:jc w:val="both"/>
              <w:rPr>
                <w:rFonts w:ascii="Calibri Light" w:hAnsi="Calibri Light" w:cs="Calibri Light"/>
                <w:b/>
                <w:sz w:val="24"/>
                <w:szCs w:val="24"/>
                <w:lang w:eastAsia="en-US"/>
              </w:rPr>
            </w:pPr>
            <w:r w:rsidRPr="002E163D">
              <w:rPr>
                <w:rFonts w:ascii="Calibri Light" w:hAnsi="Calibri Light" w:cs="Calibri Light"/>
                <w:b/>
                <w:sz w:val="24"/>
                <w:szCs w:val="24"/>
                <w:u w:val="single"/>
                <w:lang w:eastAsia="en-US"/>
              </w:rPr>
              <w:t>Агломерация “Кърджали”</w:t>
            </w:r>
          </w:p>
          <w:p w14:paraId="0D587C34" w14:textId="77777777" w:rsidR="002B4EF6" w:rsidRPr="00B03569" w:rsidRDefault="002B4EF6" w:rsidP="00A47C60">
            <w:pPr>
              <w:jc w:val="both"/>
              <w:rPr>
                <w:rFonts w:ascii="Calibri Light" w:hAnsi="Calibri Light" w:cs="Calibri Light"/>
                <w:sz w:val="24"/>
                <w:szCs w:val="24"/>
                <w:lang w:eastAsia="en-US"/>
              </w:rPr>
            </w:pPr>
            <w:r w:rsidRPr="00B03569">
              <w:rPr>
                <w:rFonts w:ascii="Calibri Light" w:hAnsi="Calibri Light" w:cs="Calibri Light"/>
                <w:sz w:val="24"/>
                <w:szCs w:val="24"/>
                <w:lang w:eastAsia="en-US"/>
              </w:rPr>
              <w:t xml:space="preserve">Основни съоръжения по пътя на водата: </w:t>
            </w:r>
          </w:p>
          <w:p w14:paraId="16A18E91" w14:textId="77777777" w:rsidR="002B4EF6" w:rsidRPr="007D760E" w:rsidRDefault="002B4EF6" w:rsidP="00A47C60">
            <w:pPr>
              <w:jc w:val="both"/>
              <w:rPr>
                <w:rFonts w:ascii="Calibri Light" w:hAnsi="Calibri Light" w:cs="Calibri Light"/>
                <w:sz w:val="24"/>
                <w:szCs w:val="24"/>
                <w:lang w:eastAsia="en-US"/>
              </w:rPr>
            </w:pPr>
            <w:r w:rsidRPr="007D760E">
              <w:rPr>
                <w:rFonts w:ascii="Calibri Light" w:hAnsi="Calibri Light" w:cs="Calibri Light"/>
                <w:sz w:val="24"/>
                <w:szCs w:val="24"/>
                <w:lang w:eastAsia="en-US"/>
              </w:rPr>
              <w:t>-автоматични груби решетки – 2 бр., с ширина на отворите 50 mm и хидравлично натоварване до 1400 m3/h на решетка;</w:t>
            </w:r>
          </w:p>
          <w:p w14:paraId="4EE70294" w14:textId="77777777" w:rsidR="002B4EF6" w:rsidRPr="008F7233" w:rsidRDefault="002B4EF6" w:rsidP="00A47C60">
            <w:pPr>
              <w:jc w:val="both"/>
              <w:rPr>
                <w:rFonts w:ascii="Calibri Light" w:hAnsi="Calibri Light" w:cs="Calibri Light"/>
                <w:sz w:val="24"/>
                <w:szCs w:val="24"/>
                <w:lang w:eastAsia="en-US"/>
              </w:rPr>
            </w:pPr>
            <w:r w:rsidRPr="003A281F">
              <w:rPr>
                <w:rFonts w:ascii="Calibri Light" w:hAnsi="Calibri Light" w:cs="Calibri Light"/>
                <w:sz w:val="24"/>
                <w:szCs w:val="24"/>
                <w:lang w:eastAsia="en-US"/>
              </w:rPr>
              <w:t>-входна помпена станция за отпадъчни и дъждовни води, о</w:t>
            </w:r>
            <w:r w:rsidRPr="008F7233">
              <w:rPr>
                <w:rFonts w:ascii="Calibri Light" w:hAnsi="Calibri Light" w:cs="Calibri Light"/>
                <w:sz w:val="24"/>
                <w:szCs w:val="24"/>
                <w:lang w:eastAsia="en-US"/>
              </w:rPr>
              <w:t xml:space="preserve">борудвана с 3 работни и 1 резервна помпа за отпадъчни води с Q = 140 l/s всяка и 3 работни и 1 резервна помпа за дъждовни води с Q = 376 l/s всяка; </w:t>
            </w:r>
          </w:p>
          <w:p w14:paraId="0F5AC08F" w14:textId="77777777" w:rsidR="002B4EF6" w:rsidRPr="002E163D" w:rsidRDefault="002B4EF6" w:rsidP="00A47C60">
            <w:pPr>
              <w:jc w:val="both"/>
              <w:rPr>
                <w:rFonts w:ascii="Calibri Light" w:hAnsi="Calibri Light" w:cs="Calibri Light"/>
                <w:sz w:val="24"/>
                <w:szCs w:val="24"/>
                <w:lang w:eastAsia="en-US"/>
              </w:rPr>
            </w:pPr>
            <w:r w:rsidRPr="00BF5273">
              <w:rPr>
                <w:rFonts w:ascii="Calibri Light" w:hAnsi="Calibri Light" w:cs="Calibri Light"/>
                <w:sz w:val="24"/>
                <w:szCs w:val="24"/>
                <w:lang w:eastAsia="en-US"/>
              </w:rPr>
              <w:t>-компактна станция (2 бр.) за предварително механично пречистване на отпадъчните води, включваща фина решет</w:t>
            </w:r>
            <w:r w:rsidRPr="002E163D">
              <w:rPr>
                <w:rFonts w:ascii="Calibri Light" w:hAnsi="Calibri Light" w:cs="Calibri Light"/>
                <w:sz w:val="24"/>
                <w:szCs w:val="24"/>
                <w:lang w:eastAsia="en-US"/>
              </w:rPr>
              <w:t>ка, промивна преса за отсевки, аерируем песъкозадържател и аерируем мазниноуловител, двете компактни станции са с капацитет до 1400 m3/h;</w:t>
            </w:r>
          </w:p>
          <w:p w14:paraId="2799EACB"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-първични радиални утаители (2 бр.) с диаметър 15 m;</w:t>
            </w:r>
          </w:p>
          <w:p w14:paraId="56D1341A"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-анаеробен селектор за биологично елиминиране на фосфор – 1 бр. с обем 650 m</w:t>
            </w:r>
            <w:r w:rsidRPr="002E163D">
              <w:rPr>
                <w:rFonts w:ascii="Calibri Light" w:hAnsi="Calibri Light" w:cs="Calibri Light"/>
                <w:sz w:val="24"/>
                <w:szCs w:val="24"/>
                <w:vertAlign w:val="superscript"/>
                <w:lang w:eastAsia="en-US"/>
              </w:rPr>
              <w:t>3</w:t>
            </w:r>
            <w:r w:rsidRPr="002E163D">
              <w:rPr>
                <w:rFonts w:ascii="Calibri Light" w:hAnsi="Calibri Light" w:cs="Calibri Light"/>
                <w:sz w:val="24"/>
                <w:szCs w:val="24"/>
                <w:lang w:eastAsia="en-US"/>
              </w:rPr>
              <w:t>, за хомогенизиране се използва централно разположена бъркалка (витло тип „HyperClassic“);</w:t>
            </w:r>
          </w:p>
          <w:p w14:paraId="32C8B8CA"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-комбиниран биобасейн и вторичен утаител – 2 броя, всеки биобасейн е оборудван с 3 бр. пропелерни бъркалки и аерационна система за финомехурчеста аерация; източник на сгъстен въздух са 3 бр. ротационни въздуходувки, окомплектовани с честотни инвертори за регулиране на оборотите; външен диаметър на биобасейна – 48 m; обем на един биобасейн - 5000 m</w:t>
            </w:r>
            <w:r w:rsidRPr="002E163D">
              <w:rPr>
                <w:rFonts w:ascii="Calibri Light" w:hAnsi="Calibri Light" w:cs="Calibri Light"/>
                <w:sz w:val="24"/>
                <w:szCs w:val="24"/>
                <w:vertAlign w:val="superscript"/>
                <w:lang w:eastAsia="en-US"/>
              </w:rPr>
              <w:t>3</w:t>
            </w:r>
            <w:r w:rsidRPr="002E163D">
              <w:rPr>
                <w:rFonts w:ascii="Calibri Light" w:hAnsi="Calibri Light" w:cs="Calibri Light"/>
                <w:sz w:val="24"/>
                <w:szCs w:val="24"/>
                <w:lang w:eastAsia="en-US"/>
              </w:rPr>
              <w:t>; диаметър на вторичния утаител – 28 m; всеки утаител е оборудван с утайкочистач и система за отделяне на плаващи вещества;</w:t>
            </w:r>
          </w:p>
          <w:p w14:paraId="5965F413"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-инсталация за химично отстраняване на фосфора, състояща се от резервоар за съхранение на реагента с обем 25 m</w:t>
            </w:r>
            <w:r w:rsidRPr="002E163D">
              <w:rPr>
                <w:rFonts w:ascii="Calibri Light" w:hAnsi="Calibri Light" w:cs="Calibri Light"/>
                <w:sz w:val="24"/>
                <w:szCs w:val="24"/>
                <w:vertAlign w:val="superscript"/>
                <w:lang w:eastAsia="en-US"/>
              </w:rPr>
              <w:t>3</w:t>
            </w:r>
            <w:r w:rsidRPr="002E163D">
              <w:rPr>
                <w:rFonts w:ascii="Calibri Light" w:hAnsi="Calibri Light" w:cs="Calibri Light"/>
                <w:sz w:val="24"/>
                <w:szCs w:val="24"/>
                <w:lang w:eastAsia="en-US"/>
              </w:rPr>
              <w:t xml:space="preserve"> и 2 бр. дозаторни помпи с капацитет 0-50 l/h;</w:t>
            </w:r>
          </w:p>
          <w:p w14:paraId="37515CD0"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-UV-инсталация за дезинфекция на пречистената вода – 6 UV-модула с по 8 лампи всеки; хидравличен капацитет – до 1650 m</w:t>
            </w:r>
            <w:r w:rsidRPr="002E163D">
              <w:rPr>
                <w:rFonts w:ascii="Calibri Light" w:hAnsi="Calibri Light" w:cs="Calibri Light"/>
                <w:sz w:val="24"/>
                <w:szCs w:val="24"/>
                <w:vertAlign w:val="superscript"/>
                <w:lang w:eastAsia="en-US"/>
              </w:rPr>
              <w:t>3</w:t>
            </w:r>
            <w:r w:rsidRPr="002E163D">
              <w:rPr>
                <w:rFonts w:ascii="Calibri Light" w:hAnsi="Calibri Light" w:cs="Calibri Light"/>
                <w:sz w:val="24"/>
                <w:szCs w:val="24"/>
                <w:lang w:eastAsia="en-US"/>
              </w:rPr>
              <w:t xml:space="preserve">/h; </w:t>
            </w:r>
          </w:p>
          <w:p w14:paraId="47625E38" w14:textId="77777777" w:rsidR="002B4EF6" w:rsidRPr="002E163D" w:rsidRDefault="002B4EF6" w:rsidP="00A47C60">
            <w:pPr>
              <w:jc w:val="both"/>
              <w:rPr>
                <w:rFonts w:ascii="Calibri Light" w:hAnsi="Calibri Light" w:cs="Calibri Light"/>
                <w:sz w:val="24"/>
                <w:szCs w:val="24"/>
                <w:lang w:eastAsia="en-US"/>
              </w:rPr>
            </w:pPr>
          </w:p>
          <w:p w14:paraId="23C56F33"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Основни съоръжения по пътя на утайките:</w:t>
            </w:r>
          </w:p>
          <w:p w14:paraId="6847BDBC"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-помпена станция за първични утайки с 2 бр. ротационно-бутални помпи, всяка с капацитет 10 l/s;</w:t>
            </w:r>
          </w:p>
          <w:p w14:paraId="2346B6B5"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-помпена станция за рециркулираща активна утайка (РАУ) и излишна активна утайка (ИАУ) с 2 бр. помпи за РАУ и 2 бр. помпи за ИАУ;</w:t>
            </w:r>
          </w:p>
          <w:p w14:paraId="6ADBF653"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-силоз за ИАУ с обем 300 m</w:t>
            </w:r>
            <w:r w:rsidRPr="002E163D">
              <w:rPr>
                <w:rFonts w:ascii="Calibri Light" w:hAnsi="Calibri Light" w:cs="Calibri Light"/>
                <w:sz w:val="24"/>
                <w:szCs w:val="24"/>
                <w:vertAlign w:val="superscript"/>
                <w:lang w:eastAsia="en-US"/>
              </w:rPr>
              <w:t>3</w:t>
            </w:r>
            <w:r w:rsidRPr="002E163D">
              <w:rPr>
                <w:rFonts w:ascii="Calibri Light" w:hAnsi="Calibri Light" w:cs="Calibri Light"/>
                <w:sz w:val="24"/>
                <w:szCs w:val="24"/>
                <w:lang w:eastAsia="en-US"/>
              </w:rPr>
              <w:t xml:space="preserve"> с разбъркваща система тип „HyperClassic“; </w:t>
            </w:r>
          </w:p>
          <w:p w14:paraId="1385AD50"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lastRenderedPageBreak/>
              <w:t>-центрофуга за сгъстяване на ИАУ до съдържание на сухо вещество 6-7%, захранвана от ротационно-бутална помпа с капацитет 2-10 m</w:t>
            </w:r>
            <w:r w:rsidRPr="002E163D">
              <w:rPr>
                <w:rFonts w:ascii="Calibri Light" w:hAnsi="Calibri Light" w:cs="Calibri Light"/>
                <w:sz w:val="24"/>
                <w:szCs w:val="24"/>
                <w:vertAlign w:val="superscript"/>
                <w:lang w:eastAsia="en-US"/>
              </w:rPr>
              <w:t>3</w:t>
            </w:r>
            <w:r w:rsidRPr="002E163D">
              <w:rPr>
                <w:rFonts w:ascii="Calibri Light" w:hAnsi="Calibri Light" w:cs="Calibri Light"/>
                <w:sz w:val="24"/>
                <w:szCs w:val="24"/>
                <w:lang w:eastAsia="en-US"/>
              </w:rPr>
              <w:t xml:space="preserve">/h; </w:t>
            </w:r>
          </w:p>
          <w:p w14:paraId="0A56A3EB"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-резервоар за смесена първична и излишна активна утайка, оборудван с 2 бр. бъркалки „HyperClassic“ и декантер за утайкова вода; обем на резервоара - 520 m</w:t>
            </w:r>
            <w:r w:rsidRPr="002E163D">
              <w:rPr>
                <w:rFonts w:ascii="Calibri Light" w:hAnsi="Calibri Light" w:cs="Calibri Light"/>
                <w:sz w:val="24"/>
                <w:szCs w:val="24"/>
                <w:vertAlign w:val="superscript"/>
                <w:lang w:eastAsia="en-US"/>
              </w:rPr>
              <w:t>3</w:t>
            </w:r>
            <w:r w:rsidRPr="002E163D">
              <w:rPr>
                <w:rFonts w:ascii="Calibri Light" w:hAnsi="Calibri Light" w:cs="Calibri Light"/>
                <w:sz w:val="24"/>
                <w:szCs w:val="24"/>
                <w:lang w:eastAsia="en-US"/>
              </w:rPr>
              <w:t>;</w:t>
            </w:r>
          </w:p>
          <w:p w14:paraId="38DB1748"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-метантанк за анаеробно изгниване на смесените утайки с обем 2200 m</w:t>
            </w:r>
            <w:r w:rsidRPr="002E163D">
              <w:rPr>
                <w:rFonts w:ascii="Calibri Light" w:hAnsi="Calibri Light" w:cs="Calibri Light"/>
                <w:sz w:val="24"/>
                <w:szCs w:val="24"/>
                <w:vertAlign w:val="superscript"/>
                <w:lang w:eastAsia="en-US"/>
              </w:rPr>
              <w:t>3</w:t>
            </w:r>
            <w:r w:rsidRPr="002E163D">
              <w:rPr>
                <w:rFonts w:ascii="Calibri Light" w:hAnsi="Calibri Light" w:cs="Calibri Light"/>
                <w:sz w:val="24"/>
                <w:szCs w:val="24"/>
                <w:lang w:eastAsia="en-US"/>
              </w:rPr>
              <w:t xml:space="preserve">; разбъркването на сместа се осъществява посредством централно разположена бъркалка; подгряването на утайката до 36-38°С се извършва чрез тръбна система, през която се препомпва топла вода; </w:t>
            </w:r>
          </w:p>
          <w:p w14:paraId="481905BD"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-газ-холдер за съхранение на биогаза; преди и след съхранението са предвидени места за извличане на кондензата; за да се редуцира значително съдържанието на сяра и остатъчна влага в биогаза, инсталирани са филтър с активен въглен и изсушител по пътя на биогаза;</w:t>
            </w:r>
          </w:p>
          <w:p w14:paraId="02FE02AC"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-ко-генератор за производство на електрически ток и топлина при изгарянето на биогаза в газов мотор; произведеният електрически ток се подава изключително в мрежата на ПСОВ, а топлинната енергия се използва посредством вътрешен топлообменник, като се подава в отоплителната система;</w:t>
            </w:r>
          </w:p>
          <w:p w14:paraId="65B9403F"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-допълнителен котел за подгряване на суровата утайка в метантанка и за отопление на сградите (ако през зимата необходимостта от топлина е по-голяма от възможностите на системата за производство на биогаз и ко-генератора);</w:t>
            </w:r>
          </w:p>
          <w:p w14:paraId="0EE2A0D6"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-факел за изгаряне на излишен газ;</w:t>
            </w:r>
          </w:p>
          <w:p w14:paraId="2740E419"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 xml:space="preserve">-силоз за изгнили утайки, оборудван с бъркалка „HyperClassic“; </w:t>
            </w:r>
          </w:p>
          <w:p w14:paraId="7F7B48F4"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-инсталация за механично обезводняване на изгнилите утайки, състояща се от инсталация за подготовка и дозиране на флокулант и декантерна центрофуга с хидравличен капацитет до 20 m</w:t>
            </w:r>
            <w:r w:rsidRPr="002E163D">
              <w:rPr>
                <w:rFonts w:ascii="Calibri Light" w:hAnsi="Calibri Light" w:cs="Calibri Light"/>
                <w:sz w:val="24"/>
                <w:szCs w:val="24"/>
                <w:vertAlign w:val="superscript"/>
                <w:lang w:eastAsia="en-US"/>
              </w:rPr>
              <w:t>3</w:t>
            </w:r>
            <w:r w:rsidRPr="002E163D">
              <w:rPr>
                <w:rFonts w:ascii="Calibri Light" w:hAnsi="Calibri Light" w:cs="Calibri Light"/>
                <w:sz w:val="24"/>
                <w:szCs w:val="24"/>
                <w:lang w:eastAsia="en-US"/>
              </w:rPr>
              <w:t>/h;</w:t>
            </w:r>
          </w:p>
          <w:p w14:paraId="37AAA97C" w14:textId="77777777" w:rsidR="002B4EF6" w:rsidRPr="002E163D" w:rsidRDefault="002B4EF6" w:rsidP="00A47C60">
            <w:pPr>
              <w:jc w:val="both"/>
              <w:rPr>
                <w:rFonts w:ascii="Calibri Light" w:hAnsi="Calibri Light" w:cs="Calibri Light"/>
                <w:sz w:val="24"/>
                <w:szCs w:val="24"/>
                <w:lang w:eastAsia="en-US"/>
              </w:rPr>
            </w:pPr>
            <w:r w:rsidRPr="002E163D">
              <w:rPr>
                <w:rFonts w:ascii="Calibri Light" w:hAnsi="Calibri Light" w:cs="Calibri Light"/>
                <w:sz w:val="24"/>
                <w:szCs w:val="24"/>
                <w:lang w:eastAsia="en-US"/>
              </w:rPr>
              <w:t>-депо за обезводнени утайки с обща повърхност 450 m</w:t>
            </w:r>
            <w:r w:rsidRPr="002E163D">
              <w:rPr>
                <w:rFonts w:ascii="Calibri Light" w:hAnsi="Calibri Light" w:cs="Calibri Light"/>
                <w:sz w:val="24"/>
                <w:szCs w:val="24"/>
                <w:vertAlign w:val="superscript"/>
                <w:lang w:eastAsia="en-US"/>
              </w:rPr>
              <w:t>2</w:t>
            </w:r>
            <w:r w:rsidRPr="002E163D">
              <w:rPr>
                <w:rFonts w:ascii="Calibri Light" w:hAnsi="Calibri Light" w:cs="Calibri Light"/>
                <w:sz w:val="24"/>
                <w:szCs w:val="24"/>
                <w:lang w:eastAsia="en-US"/>
              </w:rPr>
              <w:t>.</w:t>
            </w:r>
          </w:p>
          <w:p w14:paraId="2934C2CE" w14:textId="77777777" w:rsidR="002B4EF6" w:rsidRPr="002E163D" w:rsidRDefault="002B4EF6" w:rsidP="00A47C60">
            <w:pPr>
              <w:autoSpaceDE w:val="0"/>
              <w:autoSpaceDN w:val="0"/>
              <w:adjustRightInd w:val="0"/>
              <w:jc w:val="both"/>
              <w:rPr>
                <w:rFonts w:ascii="Calibri Light" w:hAnsi="Calibri Light" w:cs="Calibri Light"/>
                <w:sz w:val="24"/>
                <w:szCs w:val="24"/>
                <w:lang w:eastAsia="en-US"/>
              </w:rPr>
            </w:pPr>
          </w:p>
        </w:tc>
      </w:tr>
      <w:tr w:rsidR="002B4EF6" w:rsidRPr="002E163D" w14:paraId="768FB0F4" w14:textId="77777777" w:rsidTr="00A47C60">
        <w:trPr>
          <w:trHeight w:val="581"/>
        </w:trPr>
        <w:tc>
          <w:tcPr>
            <w:tcW w:w="2415" w:type="dxa"/>
            <w:shd w:val="clear" w:color="auto" w:fill="auto"/>
          </w:tcPr>
          <w:p w14:paraId="7F643208" w14:textId="77777777" w:rsidR="002B4EF6" w:rsidRPr="002E163D" w:rsidRDefault="002B4EF6" w:rsidP="00A47C60">
            <w:pPr>
              <w:rPr>
                <w:rFonts w:ascii="Calibri Light" w:eastAsia="Calibri" w:hAnsi="Calibri Light"/>
                <w:sz w:val="24"/>
                <w:szCs w:val="24"/>
                <w:lang w:eastAsia="en-US"/>
              </w:rPr>
            </w:pPr>
            <w:r w:rsidRPr="002E163D">
              <w:rPr>
                <w:rFonts w:ascii="Calibri Light" w:eastAsia="Calibri" w:hAnsi="Calibri Light"/>
                <w:sz w:val="24"/>
                <w:szCs w:val="24"/>
                <w:lang w:eastAsia="en-US"/>
              </w:rPr>
              <w:lastRenderedPageBreak/>
              <w:t xml:space="preserve">Основни изводи и препоръки от анализа на компонент пречистване/изводи от РПИП: </w:t>
            </w:r>
          </w:p>
          <w:p w14:paraId="41E048CE" w14:textId="77777777" w:rsidR="002B4EF6" w:rsidRPr="002E163D" w:rsidRDefault="002B4EF6" w:rsidP="00A47C60">
            <w:pPr>
              <w:rPr>
                <w:rFonts w:ascii="Calibri Light" w:eastAsia="Calibri" w:hAnsi="Calibri Light"/>
                <w:sz w:val="24"/>
                <w:szCs w:val="24"/>
                <w:lang w:eastAsia="en-US"/>
              </w:rPr>
            </w:pPr>
          </w:p>
        </w:tc>
        <w:tc>
          <w:tcPr>
            <w:tcW w:w="7475" w:type="dxa"/>
            <w:shd w:val="clear" w:color="auto" w:fill="auto"/>
          </w:tcPr>
          <w:p w14:paraId="5455CFE4" w14:textId="77777777" w:rsidR="002B4EF6" w:rsidRPr="001D2BE6" w:rsidRDefault="002B4EF6" w:rsidP="00A47C60">
            <w:pPr>
              <w:jc w:val="both"/>
              <w:rPr>
                <w:rFonts w:ascii="Calibri Light" w:hAnsi="Calibri Light"/>
                <w:b/>
                <w:sz w:val="24"/>
                <w:szCs w:val="24"/>
                <w:lang w:eastAsia="en-US"/>
              </w:rPr>
            </w:pPr>
            <w:r w:rsidRPr="002E163D">
              <w:rPr>
                <w:rFonts w:ascii="Calibri Light" w:hAnsi="Calibri Light" w:cs="Calibri Light"/>
                <w:b/>
                <w:sz w:val="24"/>
                <w:szCs w:val="24"/>
                <w:u w:val="single"/>
                <w:lang w:eastAsia="en-US"/>
              </w:rPr>
              <w:t>Агломерация “Кърджали”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6"/>
              <w:gridCol w:w="1029"/>
              <w:gridCol w:w="1098"/>
              <w:gridCol w:w="1159"/>
              <w:gridCol w:w="1923"/>
            </w:tblGrid>
            <w:tr w:rsidR="002B4EF6" w:rsidRPr="002E163D" w14:paraId="04110083" w14:textId="77777777" w:rsidTr="00A47C60">
              <w:tc>
                <w:tcPr>
                  <w:tcW w:w="1201" w:type="pct"/>
                  <w:tcBorders>
                    <w:bottom w:val="single" w:sz="4" w:space="0" w:color="auto"/>
                  </w:tcBorders>
                  <w:shd w:val="clear" w:color="auto" w:fill="ACB9CA"/>
                  <w:vAlign w:val="center"/>
                </w:tcPr>
                <w:p w14:paraId="7B153B7C" w14:textId="77777777" w:rsidR="002B4EF6" w:rsidRPr="00B03569" w:rsidRDefault="002B4EF6" w:rsidP="00A47C60">
                  <w:pPr>
                    <w:spacing w:after="200"/>
                    <w:jc w:val="both"/>
                    <w:rPr>
                      <w:rFonts w:ascii="Calibri" w:eastAsia="Calibri" w:hAnsi="Calibri"/>
                      <w:sz w:val="22"/>
                      <w:szCs w:val="22"/>
                      <w:lang w:eastAsia="en-US"/>
                    </w:rPr>
                  </w:pPr>
                  <w:r w:rsidRPr="00B03569">
                    <w:rPr>
                      <w:rFonts w:ascii="Calibri" w:eastAsia="Calibri" w:hAnsi="Calibri"/>
                      <w:sz w:val="22"/>
                      <w:szCs w:val="22"/>
                      <w:lang w:eastAsia="en-US"/>
                    </w:rPr>
                    <w:t>Показател</w:t>
                  </w:r>
                </w:p>
              </w:tc>
              <w:tc>
                <w:tcPr>
                  <w:tcW w:w="600" w:type="pct"/>
                  <w:tcBorders>
                    <w:bottom w:val="single" w:sz="4" w:space="0" w:color="auto"/>
                  </w:tcBorders>
                  <w:shd w:val="clear" w:color="auto" w:fill="ACB9CA"/>
                  <w:vAlign w:val="center"/>
                </w:tcPr>
                <w:p w14:paraId="78980632" w14:textId="77777777" w:rsidR="002B4EF6" w:rsidRPr="007D760E" w:rsidRDefault="002B4EF6" w:rsidP="00A47C60">
                  <w:pPr>
                    <w:spacing w:after="200"/>
                    <w:jc w:val="both"/>
                    <w:rPr>
                      <w:rFonts w:ascii="Calibri" w:eastAsia="Calibri" w:hAnsi="Calibri"/>
                      <w:sz w:val="22"/>
                      <w:szCs w:val="22"/>
                      <w:lang w:eastAsia="en-US"/>
                    </w:rPr>
                  </w:pPr>
                  <w:r w:rsidRPr="007D760E">
                    <w:rPr>
                      <w:rFonts w:ascii="Calibri" w:eastAsia="Calibri" w:hAnsi="Calibri"/>
                      <w:sz w:val="22"/>
                      <w:szCs w:val="22"/>
                      <w:lang w:eastAsia="en-US"/>
                    </w:rPr>
                    <w:t>Мерна единица</w:t>
                  </w:r>
                </w:p>
              </w:tc>
              <w:tc>
                <w:tcPr>
                  <w:tcW w:w="849" w:type="pct"/>
                  <w:tcBorders>
                    <w:bottom w:val="single" w:sz="4" w:space="0" w:color="auto"/>
                  </w:tcBorders>
                  <w:shd w:val="clear" w:color="auto" w:fill="ACB9CA"/>
                  <w:vAlign w:val="center"/>
                </w:tcPr>
                <w:p w14:paraId="7B3299A2" w14:textId="77777777" w:rsidR="002B4EF6" w:rsidRPr="003A281F" w:rsidRDefault="002B4EF6" w:rsidP="00A47C60">
                  <w:pPr>
                    <w:spacing w:after="200"/>
                    <w:jc w:val="both"/>
                    <w:rPr>
                      <w:rFonts w:ascii="Calibri" w:eastAsia="Calibri" w:hAnsi="Calibri"/>
                      <w:sz w:val="22"/>
                      <w:szCs w:val="22"/>
                      <w:lang w:eastAsia="en-US"/>
                    </w:rPr>
                  </w:pPr>
                  <w:r w:rsidRPr="003A281F">
                    <w:rPr>
                      <w:rFonts w:ascii="Calibri" w:eastAsia="Calibri" w:hAnsi="Calibri"/>
                      <w:sz w:val="22"/>
                      <w:szCs w:val="22"/>
                      <w:lang w:eastAsia="en-US"/>
                    </w:rPr>
                    <w:t>Вход ПСОВ</w:t>
                  </w:r>
                </w:p>
              </w:tc>
              <w:tc>
                <w:tcPr>
                  <w:tcW w:w="894" w:type="pct"/>
                  <w:tcBorders>
                    <w:bottom w:val="single" w:sz="4" w:space="0" w:color="auto"/>
                  </w:tcBorders>
                  <w:shd w:val="clear" w:color="auto" w:fill="ACB9CA"/>
                  <w:vAlign w:val="center"/>
                </w:tcPr>
                <w:p w14:paraId="5F3CC43A" w14:textId="77777777" w:rsidR="002B4EF6" w:rsidRPr="001D2BE6" w:rsidRDefault="002B4EF6" w:rsidP="00A47C60">
                  <w:pPr>
                    <w:spacing w:after="200"/>
                    <w:jc w:val="both"/>
                    <w:rPr>
                      <w:rFonts w:ascii="Calibri" w:eastAsia="Calibri" w:hAnsi="Calibri"/>
                      <w:sz w:val="22"/>
                      <w:szCs w:val="22"/>
                      <w:lang w:eastAsia="en-US"/>
                    </w:rPr>
                  </w:pPr>
                  <w:r w:rsidRPr="008F7233">
                    <w:rPr>
                      <w:rFonts w:ascii="Calibri" w:eastAsia="Calibri" w:hAnsi="Calibri"/>
                      <w:sz w:val="22"/>
                      <w:szCs w:val="22"/>
                      <w:lang w:eastAsia="en-US"/>
                    </w:rPr>
                    <w:t xml:space="preserve">Изход </w:t>
                  </w:r>
                  <w:r w:rsidRPr="002E163D">
                    <w:rPr>
                      <w:rFonts w:ascii="Calibri" w:eastAsia="Calibri" w:hAnsi="Calibri"/>
                      <w:sz w:val="22"/>
                      <w:szCs w:val="22"/>
                      <w:lang w:eastAsia="en-US"/>
                    </w:rPr>
                    <w:t>П</w:t>
                  </w:r>
                  <w:r w:rsidRPr="001D2BE6">
                    <w:rPr>
                      <w:rFonts w:ascii="Calibri" w:eastAsia="Calibri" w:hAnsi="Calibri"/>
                      <w:sz w:val="22"/>
                      <w:szCs w:val="22"/>
                      <w:lang w:eastAsia="en-US"/>
                    </w:rPr>
                    <w:t>СОВ</w:t>
                  </w:r>
                </w:p>
              </w:tc>
              <w:tc>
                <w:tcPr>
                  <w:tcW w:w="1456" w:type="pct"/>
                  <w:tcBorders>
                    <w:bottom w:val="single" w:sz="4" w:space="0" w:color="auto"/>
                  </w:tcBorders>
                  <w:shd w:val="clear" w:color="auto" w:fill="ACB9CA"/>
                  <w:vAlign w:val="center"/>
                </w:tcPr>
                <w:p w14:paraId="3940BFF6" w14:textId="77777777" w:rsidR="002B4EF6" w:rsidRPr="00B03569" w:rsidRDefault="002B4EF6" w:rsidP="00A47C60">
                  <w:pPr>
                    <w:spacing w:after="200"/>
                    <w:jc w:val="both"/>
                    <w:rPr>
                      <w:rFonts w:ascii="Calibri" w:eastAsia="Calibri" w:hAnsi="Calibri"/>
                      <w:sz w:val="22"/>
                      <w:szCs w:val="22"/>
                      <w:lang w:eastAsia="en-US"/>
                    </w:rPr>
                  </w:pPr>
                  <w:r w:rsidRPr="00B03569">
                    <w:rPr>
                      <w:rFonts w:ascii="Calibri" w:eastAsia="Calibri" w:hAnsi="Calibri"/>
                      <w:sz w:val="22"/>
                      <w:szCs w:val="22"/>
                      <w:lang w:eastAsia="en-US"/>
                    </w:rPr>
                    <w:t>Ефект на пречистване, %</w:t>
                  </w:r>
                </w:p>
              </w:tc>
            </w:tr>
            <w:tr w:rsidR="002B4EF6" w:rsidRPr="002E163D" w14:paraId="55CE7C34" w14:textId="77777777" w:rsidTr="00A47C60">
              <w:trPr>
                <w:trHeight w:val="397"/>
              </w:trPr>
              <w:tc>
                <w:tcPr>
                  <w:tcW w:w="1201" w:type="pct"/>
                  <w:vAlign w:val="center"/>
                </w:tcPr>
                <w:p w14:paraId="1B4D4149" w14:textId="77777777" w:rsidR="002B4EF6" w:rsidRPr="002E163D" w:rsidRDefault="002B4EF6" w:rsidP="00A47C60">
                  <w:pPr>
                    <w:spacing w:after="200"/>
                    <w:jc w:val="both"/>
                    <w:rPr>
                      <w:rFonts w:ascii="Calibri" w:eastAsia="Calibri" w:hAnsi="Calibri"/>
                      <w:sz w:val="22"/>
                      <w:szCs w:val="22"/>
                      <w:vertAlign w:val="subscript"/>
                      <w:lang w:eastAsia="en-US"/>
                    </w:rPr>
                  </w:pPr>
                  <w:r w:rsidRPr="002E163D">
                    <w:rPr>
                      <w:rFonts w:ascii="Calibri" w:eastAsia="Calibri" w:hAnsi="Calibri"/>
                      <w:sz w:val="22"/>
                      <w:szCs w:val="22"/>
                      <w:lang w:eastAsia="en-US"/>
                    </w:rPr>
                    <w:t>БПК</w:t>
                  </w:r>
                  <w:r w:rsidRPr="002E163D">
                    <w:rPr>
                      <w:rFonts w:ascii="Calibri" w:eastAsia="Calibri" w:hAnsi="Calibri"/>
                      <w:sz w:val="22"/>
                      <w:szCs w:val="22"/>
                      <w:vertAlign w:val="subscript"/>
                      <w:lang w:eastAsia="en-US"/>
                    </w:rPr>
                    <w:t>5</w:t>
                  </w:r>
                </w:p>
              </w:tc>
              <w:tc>
                <w:tcPr>
                  <w:tcW w:w="600" w:type="pct"/>
                  <w:vAlign w:val="center"/>
                </w:tcPr>
                <w:p w14:paraId="7DCE60FC"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mg/l</w:t>
                  </w:r>
                </w:p>
              </w:tc>
              <w:tc>
                <w:tcPr>
                  <w:tcW w:w="849" w:type="pct"/>
                  <w:vAlign w:val="center"/>
                </w:tcPr>
                <w:p w14:paraId="716BB115"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138,97</w:t>
                  </w:r>
                </w:p>
              </w:tc>
              <w:tc>
                <w:tcPr>
                  <w:tcW w:w="894" w:type="pct"/>
                  <w:vAlign w:val="center"/>
                </w:tcPr>
                <w:p w14:paraId="4B75777A"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1,86</w:t>
                  </w:r>
                </w:p>
              </w:tc>
              <w:tc>
                <w:tcPr>
                  <w:tcW w:w="1456" w:type="pct"/>
                  <w:vAlign w:val="center"/>
                </w:tcPr>
                <w:p w14:paraId="74755F1B"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98,66</w:t>
                  </w:r>
                </w:p>
              </w:tc>
            </w:tr>
            <w:tr w:rsidR="002B4EF6" w:rsidRPr="002E163D" w14:paraId="6B00A93F" w14:textId="77777777" w:rsidTr="00A47C60">
              <w:trPr>
                <w:trHeight w:val="397"/>
              </w:trPr>
              <w:tc>
                <w:tcPr>
                  <w:tcW w:w="1201" w:type="pct"/>
                  <w:vAlign w:val="center"/>
                </w:tcPr>
                <w:p w14:paraId="6D7FB838"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ХПК</w:t>
                  </w:r>
                </w:p>
              </w:tc>
              <w:tc>
                <w:tcPr>
                  <w:tcW w:w="600" w:type="pct"/>
                  <w:vAlign w:val="center"/>
                </w:tcPr>
                <w:p w14:paraId="57CB3AAC"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mg/l</w:t>
                  </w:r>
                </w:p>
              </w:tc>
              <w:tc>
                <w:tcPr>
                  <w:tcW w:w="849" w:type="pct"/>
                  <w:vAlign w:val="center"/>
                </w:tcPr>
                <w:p w14:paraId="2A96BBEA"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305,33</w:t>
                  </w:r>
                </w:p>
              </w:tc>
              <w:tc>
                <w:tcPr>
                  <w:tcW w:w="894" w:type="pct"/>
                  <w:vAlign w:val="center"/>
                </w:tcPr>
                <w:p w14:paraId="73B3DB45"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20,96</w:t>
                  </w:r>
                </w:p>
              </w:tc>
              <w:tc>
                <w:tcPr>
                  <w:tcW w:w="1456" w:type="pct"/>
                  <w:vAlign w:val="center"/>
                </w:tcPr>
                <w:p w14:paraId="55EFC90C"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93,14</w:t>
                  </w:r>
                </w:p>
              </w:tc>
            </w:tr>
            <w:tr w:rsidR="002B4EF6" w:rsidRPr="002E163D" w14:paraId="3F60AC36" w14:textId="77777777" w:rsidTr="00A47C60">
              <w:trPr>
                <w:trHeight w:val="397"/>
              </w:trPr>
              <w:tc>
                <w:tcPr>
                  <w:tcW w:w="1201" w:type="pct"/>
                  <w:vAlign w:val="center"/>
                </w:tcPr>
                <w:p w14:paraId="1369D891"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Неразтворени вещества</w:t>
                  </w:r>
                </w:p>
              </w:tc>
              <w:tc>
                <w:tcPr>
                  <w:tcW w:w="600" w:type="pct"/>
                  <w:vAlign w:val="center"/>
                </w:tcPr>
                <w:p w14:paraId="5EA5DDC2"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mg/l</w:t>
                  </w:r>
                </w:p>
              </w:tc>
              <w:tc>
                <w:tcPr>
                  <w:tcW w:w="849" w:type="pct"/>
                  <w:vAlign w:val="center"/>
                </w:tcPr>
                <w:p w14:paraId="1C394654"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61,26</w:t>
                  </w:r>
                </w:p>
              </w:tc>
              <w:tc>
                <w:tcPr>
                  <w:tcW w:w="894" w:type="pct"/>
                  <w:vAlign w:val="center"/>
                </w:tcPr>
                <w:p w14:paraId="5C4BB8BD"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5,96</w:t>
                  </w:r>
                </w:p>
              </w:tc>
              <w:tc>
                <w:tcPr>
                  <w:tcW w:w="1456" w:type="pct"/>
                  <w:vAlign w:val="center"/>
                </w:tcPr>
                <w:p w14:paraId="5FFB1BA7"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90,27</w:t>
                  </w:r>
                </w:p>
              </w:tc>
            </w:tr>
            <w:tr w:rsidR="002B4EF6" w:rsidRPr="002E163D" w14:paraId="10958DA6" w14:textId="77777777" w:rsidTr="00A47C60">
              <w:trPr>
                <w:trHeight w:val="397"/>
              </w:trPr>
              <w:tc>
                <w:tcPr>
                  <w:tcW w:w="1201" w:type="pct"/>
                  <w:vAlign w:val="center"/>
                </w:tcPr>
                <w:p w14:paraId="7ABB6596"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lastRenderedPageBreak/>
                    <w:t>Общ азот</w:t>
                  </w:r>
                </w:p>
              </w:tc>
              <w:tc>
                <w:tcPr>
                  <w:tcW w:w="600" w:type="pct"/>
                  <w:vAlign w:val="center"/>
                </w:tcPr>
                <w:p w14:paraId="023520C2"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mg/l</w:t>
                  </w:r>
                </w:p>
              </w:tc>
              <w:tc>
                <w:tcPr>
                  <w:tcW w:w="849" w:type="pct"/>
                  <w:vAlign w:val="center"/>
                </w:tcPr>
                <w:p w14:paraId="4B36704B"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32,65</w:t>
                  </w:r>
                </w:p>
              </w:tc>
              <w:tc>
                <w:tcPr>
                  <w:tcW w:w="894" w:type="pct"/>
                  <w:vAlign w:val="center"/>
                </w:tcPr>
                <w:p w14:paraId="027EC179"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6,61</w:t>
                  </w:r>
                </w:p>
              </w:tc>
              <w:tc>
                <w:tcPr>
                  <w:tcW w:w="1456" w:type="pct"/>
                  <w:vAlign w:val="center"/>
                </w:tcPr>
                <w:p w14:paraId="53D0E95E"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79,76</w:t>
                  </w:r>
                </w:p>
              </w:tc>
            </w:tr>
            <w:tr w:rsidR="002B4EF6" w:rsidRPr="002E163D" w14:paraId="0B9DD219" w14:textId="77777777" w:rsidTr="00A47C60">
              <w:trPr>
                <w:trHeight w:val="397"/>
              </w:trPr>
              <w:tc>
                <w:tcPr>
                  <w:tcW w:w="1201" w:type="pct"/>
                  <w:vAlign w:val="center"/>
                </w:tcPr>
                <w:p w14:paraId="5467E342"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Общ фосфор</w:t>
                  </w:r>
                </w:p>
              </w:tc>
              <w:tc>
                <w:tcPr>
                  <w:tcW w:w="600" w:type="pct"/>
                  <w:vAlign w:val="center"/>
                </w:tcPr>
                <w:p w14:paraId="30863F88"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mg/l</w:t>
                  </w:r>
                </w:p>
              </w:tc>
              <w:tc>
                <w:tcPr>
                  <w:tcW w:w="849" w:type="pct"/>
                  <w:vAlign w:val="center"/>
                </w:tcPr>
                <w:p w14:paraId="2940151B"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4,15</w:t>
                  </w:r>
                </w:p>
              </w:tc>
              <w:tc>
                <w:tcPr>
                  <w:tcW w:w="894" w:type="pct"/>
                  <w:vAlign w:val="center"/>
                </w:tcPr>
                <w:p w14:paraId="1A767857"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1,77</w:t>
                  </w:r>
                </w:p>
              </w:tc>
              <w:tc>
                <w:tcPr>
                  <w:tcW w:w="1456" w:type="pct"/>
                  <w:vAlign w:val="center"/>
                </w:tcPr>
                <w:p w14:paraId="4DF358AD" w14:textId="77777777" w:rsidR="002B4EF6" w:rsidRPr="002E163D" w:rsidRDefault="002B4EF6" w:rsidP="00A47C60">
                  <w:pPr>
                    <w:spacing w:after="200"/>
                    <w:jc w:val="both"/>
                    <w:rPr>
                      <w:rFonts w:ascii="Calibri" w:eastAsia="Calibri" w:hAnsi="Calibri"/>
                      <w:sz w:val="22"/>
                      <w:szCs w:val="22"/>
                      <w:lang w:eastAsia="en-US"/>
                    </w:rPr>
                  </w:pPr>
                  <w:r w:rsidRPr="002E163D">
                    <w:rPr>
                      <w:rFonts w:ascii="Calibri" w:eastAsia="Calibri" w:hAnsi="Calibri"/>
                      <w:sz w:val="22"/>
                      <w:szCs w:val="22"/>
                      <w:lang w:eastAsia="en-US"/>
                    </w:rPr>
                    <w:t>57,35</w:t>
                  </w:r>
                </w:p>
              </w:tc>
            </w:tr>
          </w:tbl>
          <w:p w14:paraId="4091B61D" w14:textId="77777777" w:rsidR="002B4EF6" w:rsidRPr="002E163D" w:rsidRDefault="002B4EF6" w:rsidP="00A47C60">
            <w:pPr>
              <w:jc w:val="both"/>
              <w:rPr>
                <w:rFonts w:ascii="Calibri Light" w:hAnsi="Calibri Light"/>
                <w:sz w:val="24"/>
                <w:szCs w:val="24"/>
                <w:lang w:eastAsia="en-US"/>
              </w:rPr>
            </w:pPr>
          </w:p>
          <w:p w14:paraId="310456BF" w14:textId="77777777" w:rsidR="002B4EF6" w:rsidRPr="002E163D" w:rsidRDefault="002B4EF6" w:rsidP="00A47C60">
            <w:pPr>
              <w:jc w:val="both"/>
              <w:rPr>
                <w:rFonts w:ascii="Calibri Light" w:hAnsi="Calibri Light"/>
                <w:sz w:val="24"/>
                <w:szCs w:val="24"/>
                <w:lang w:eastAsia="en-US"/>
              </w:rPr>
            </w:pPr>
            <w:r w:rsidRPr="002E163D">
              <w:rPr>
                <w:rFonts w:ascii="Calibri Light" w:hAnsi="Calibri Light"/>
                <w:sz w:val="24"/>
                <w:szCs w:val="24"/>
                <w:lang w:eastAsia="en-US"/>
              </w:rPr>
              <w:t>Всички стойности на показателите БПК</w:t>
            </w:r>
            <w:r w:rsidRPr="002E163D">
              <w:rPr>
                <w:rFonts w:ascii="Calibri Light" w:hAnsi="Calibri Light"/>
                <w:sz w:val="24"/>
                <w:szCs w:val="24"/>
                <w:vertAlign w:val="subscript"/>
                <w:lang w:eastAsia="en-US"/>
              </w:rPr>
              <w:t>5</w:t>
            </w:r>
            <w:r w:rsidRPr="002E163D">
              <w:rPr>
                <w:rFonts w:ascii="Calibri Light" w:hAnsi="Calibri Light"/>
                <w:sz w:val="24"/>
                <w:szCs w:val="24"/>
                <w:lang w:eastAsia="en-US"/>
              </w:rPr>
              <w:t>, ХПК,</w:t>
            </w:r>
            <w:r w:rsidRPr="001D2BE6">
              <w:rPr>
                <w:rFonts w:ascii="Calibri Light" w:hAnsi="Calibri Light"/>
                <w:sz w:val="24"/>
                <w:szCs w:val="24"/>
                <w:lang w:eastAsia="en-US"/>
              </w:rPr>
              <w:t xml:space="preserve"> НВ</w:t>
            </w:r>
            <w:r w:rsidRPr="002E163D">
              <w:rPr>
                <w:rFonts w:ascii="Calibri Light" w:hAnsi="Calibri Light"/>
                <w:sz w:val="24"/>
                <w:szCs w:val="24"/>
                <w:lang w:eastAsia="en-US"/>
              </w:rPr>
              <w:t xml:space="preserve">, Общ азот и Общ фосфор на изход на ПСОВ “Кърджали”, измерени в лабораторията на пречиствателната станция за период от 16 месеца, отговарят на изискванията на индивидуалните емисионни ограничения, заложени в разрешителното за заустване. </w:t>
            </w:r>
          </w:p>
          <w:p w14:paraId="0E80998F" w14:textId="77777777" w:rsidR="002B4EF6" w:rsidRPr="001D2BE6" w:rsidRDefault="002B4EF6" w:rsidP="00A47C60">
            <w:pPr>
              <w:jc w:val="both"/>
              <w:rPr>
                <w:rFonts w:ascii="Calibri Light" w:hAnsi="Calibri Light"/>
                <w:sz w:val="24"/>
                <w:szCs w:val="24"/>
                <w:lang w:eastAsia="en-US"/>
              </w:rPr>
            </w:pPr>
          </w:p>
        </w:tc>
      </w:tr>
    </w:tbl>
    <w:p w14:paraId="3B544FFB" w14:textId="77777777" w:rsidR="0073126F" w:rsidRDefault="0073126F" w:rsidP="0073126F">
      <w:pPr>
        <w:shd w:val="clear" w:color="auto" w:fill="FFFFFF"/>
        <w:jc w:val="both"/>
        <w:rPr>
          <w:rFonts w:ascii="Calibri Light" w:eastAsia="Calibri" w:hAnsi="Calibri Light"/>
          <w:b/>
          <w:sz w:val="24"/>
          <w:szCs w:val="24"/>
          <w:lang w:eastAsia="en-US"/>
        </w:rPr>
      </w:pPr>
    </w:p>
    <w:p w14:paraId="2C8D3051" w14:textId="77777777" w:rsidR="00DE2D02" w:rsidRDefault="00DE2D02" w:rsidP="0073126F">
      <w:pPr>
        <w:shd w:val="clear" w:color="auto" w:fill="FFFFFF"/>
        <w:jc w:val="both"/>
        <w:rPr>
          <w:rFonts w:ascii="Calibri Light" w:eastAsia="Calibri" w:hAnsi="Calibri Light"/>
          <w:b/>
          <w:sz w:val="24"/>
          <w:szCs w:val="24"/>
          <w:lang w:eastAsia="en-US"/>
        </w:rPr>
      </w:pPr>
    </w:p>
    <w:p w14:paraId="3F836EFD" w14:textId="77777777" w:rsidR="00DE2D02" w:rsidRPr="0073126F" w:rsidRDefault="00DE2D02" w:rsidP="0073126F">
      <w:pPr>
        <w:shd w:val="clear" w:color="auto" w:fill="FFFFFF"/>
        <w:jc w:val="both"/>
        <w:rPr>
          <w:rFonts w:ascii="Calibri Light" w:eastAsia="Calibri" w:hAnsi="Calibri Light"/>
          <w:b/>
          <w:sz w:val="24"/>
          <w:szCs w:val="24"/>
          <w:lang w:eastAsia="en-US"/>
        </w:rPr>
      </w:pPr>
    </w:p>
    <w:p w14:paraId="3045B867" w14:textId="77777777" w:rsidR="007B72EE" w:rsidRPr="00022AD7" w:rsidRDefault="007B72EE" w:rsidP="007B72EE">
      <w:pPr>
        <w:pBdr>
          <w:bottom w:val="single" w:sz="4" w:space="1" w:color="auto"/>
        </w:pBdr>
        <w:shd w:val="clear" w:color="auto" w:fill="FFFFFF"/>
        <w:jc w:val="both"/>
        <w:rPr>
          <w:rFonts w:ascii="Calibri Light" w:eastAsia="Calibri" w:hAnsi="Calibri Light"/>
          <w:b/>
          <w:color w:val="31849B"/>
          <w:sz w:val="24"/>
          <w:szCs w:val="24"/>
          <w:lang w:eastAsia="en-US"/>
        </w:rPr>
      </w:pPr>
      <w:r w:rsidRPr="00022AD7">
        <w:rPr>
          <w:rFonts w:ascii="Calibri Light" w:eastAsia="Calibri" w:hAnsi="Calibri Light"/>
          <w:b/>
          <w:color w:val="31849B"/>
          <w:sz w:val="24"/>
          <w:szCs w:val="24"/>
          <w:lang w:eastAsia="en-US"/>
        </w:rPr>
        <w:t xml:space="preserve">1.4 ОПИСАНИЕ НА ПРОЕКТА, ПРЕДМЕТ НА ДБФП </w:t>
      </w:r>
    </w:p>
    <w:p w14:paraId="7DC00EBF" w14:textId="77777777" w:rsidR="007B72EE" w:rsidRPr="00022AD7" w:rsidRDefault="007B72EE" w:rsidP="007B72EE">
      <w:pPr>
        <w:jc w:val="both"/>
        <w:rPr>
          <w:rFonts w:ascii="Calibri Light" w:eastAsia="Calibri" w:hAnsi="Calibri Light"/>
          <w:i/>
          <w:sz w:val="24"/>
          <w:szCs w:val="24"/>
          <w:lang w:eastAsia="en-US"/>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24"/>
        <w:gridCol w:w="7186"/>
      </w:tblGrid>
      <w:tr w:rsidR="003D445E" w:rsidRPr="003D445E" w14:paraId="37B0EFAD" w14:textId="77777777" w:rsidTr="002B4EF6">
        <w:tc>
          <w:tcPr>
            <w:tcW w:w="2444" w:type="dxa"/>
            <w:gridSpan w:val="2"/>
            <w:shd w:val="clear" w:color="auto" w:fill="auto"/>
          </w:tcPr>
          <w:p w14:paraId="4C02B297"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 xml:space="preserve">Оперативна програма: </w:t>
            </w:r>
          </w:p>
        </w:tc>
        <w:tc>
          <w:tcPr>
            <w:tcW w:w="7186" w:type="dxa"/>
            <w:shd w:val="clear" w:color="auto" w:fill="auto"/>
          </w:tcPr>
          <w:p w14:paraId="1E8A38C7"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Оперативна програма „Околна среда 2014-2020“,съфинансирана от Европейския съюз чрез Европейските структурни и инвестиционни  фондове.</w:t>
            </w:r>
          </w:p>
        </w:tc>
      </w:tr>
      <w:tr w:rsidR="003D445E" w:rsidRPr="003D445E" w14:paraId="043CB0B9" w14:textId="77777777" w:rsidTr="002B4EF6">
        <w:tc>
          <w:tcPr>
            <w:tcW w:w="2444" w:type="dxa"/>
            <w:gridSpan w:val="2"/>
            <w:shd w:val="clear" w:color="auto" w:fill="auto"/>
          </w:tcPr>
          <w:p w14:paraId="19E7A155"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Проект:</w:t>
            </w:r>
          </w:p>
          <w:p w14:paraId="6624F96B" w14:textId="77777777" w:rsidR="003D445E" w:rsidRPr="003D445E" w:rsidRDefault="003D445E" w:rsidP="003D445E">
            <w:pPr>
              <w:rPr>
                <w:rFonts w:ascii="Calibri Light" w:eastAsia="Calibri" w:hAnsi="Calibri Light"/>
                <w:sz w:val="24"/>
                <w:szCs w:val="24"/>
                <w:lang w:eastAsia="en-US"/>
              </w:rPr>
            </w:pPr>
          </w:p>
        </w:tc>
        <w:tc>
          <w:tcPr>
            <w:tcW w:w="7186" w:type="dxa"/>
            <w:shd w:val="clear" w:color="auto" w:fill="auto"/>
          </w:tcPr>
          <w:p w14:paraId="338158E9" w14:textId="77777777" w:rsidR="003D445E" w:rsidRPr="003D445E" w:rsidRDefault="001515F5" w:rsidP="003D445E">
            <w:pPr>
              <w:rPr>
                <w:rFonts w:ascii="Calibri Light" w:eastAsia="Calibri" w:hAnsi="Calibri Light"/>
                <w:sz w:val="24"/>
                <w:szCs w:val="24"/>
                <w:lang w:eastAsia="en-US"/>
              </w:rPr>
            </w:pPr>
            <w:r w:rsidRPr="001515F5">
              <w:rPr>
                <w:rFonts w:ascii="Calibri Light" w:eastAsia="Calibri" w:hAnsi="Calibri Light"/>
                <w:sz w:val="24"/>
                <w:szCs w:val="24"/>
                <w:lang w:eastAsia="en-US"/>
              </w:rPr>
              <w:t>„Доизграждане и реконструкция на водоснабдителната система и канализационни мрежи в обособената територия, обслужвана от „ВиК“  ООД, гр. Кърджали“</w:t>
            </w:r>
          </w:p>
        </w:tc>
      </w:tr>
      <w:tr w:rsidR="003D445E" w:rsidRPr="003D445E" w14:paraId="629BFF13" w14:textId="77777777" w:rsidTr="002B4EF6">
        <w:tc>
          <w:tcPr>
            <w:tcW w:w="2444" w:type="dxa"/>
            <w:gridSpan w:val="2"/>
            <w:shd w:val="clear" w:color="auto" w:fill="auto"/>
          </w:tcPr>
          <w:p w14:paraId="27546706"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Договор за БФП:</w:t>
            </w:r>
          </w:p>
          <w:p w14:paraId="6C012566" w14:textId="77777777" w:rsidR="003D445E" w:rsidRPr="003D445E" w:rsidRDefault="003D445E" w:rsidP="003D445E">
            <w:pPr>
              <w:rPr>
                <w:rFonts w:ascii="Calibri Light" w:eastAsia="Calibri" w:hAnsi="Calibri Light"/>
                <w:sz w:val="24"/>
                <w:szCs w:val="24"/>
                <w:lang w:eastAsia="en-US"/>
              </w:rPr>
            </w:pPr>
          </w:p>
        </w:tc>
        <w:tc>
          <w:tcPr>
            <w:tcW w:w="7186" w:type="dxa"/>
            <w:shd w:val="clear" w:color="auto" w:fill="auto"/>
          </w:tcPr>
          <w:p w14:paraId="03049A31" w14:textId="77777777" w:rsidR="003D445E" w:rsidRPr="003D445E" w:rsidRDefault="00A80782" w:rsidP="003D445E">
            <w:pPr>
              <w:rPr>
                <w:rFonts w:ascii="Calibri Light" w:eastAsia="Calibri" w:hAnsi="Calibri Light"/>
                <w:sz w:val="24"/>
                <w:szCs w:val="24"/>
                <w:lang w:eastAsia="en-US"/>
              </w:rPr>
            </w:pPr>
            <w:r w:rsidRPr="00A80782">
              <w:rPr>
                <w:rFonts w:ascii="Calibri Light" w:eastAsia="Calibri" w:hAnsi="Calibri Light"/>
                <w:sz w:val="24"/>
                <w:szCs w:val="24"/>
                <w:lang w:eastAsia="en-US"/>
              </w:rPr>
              <w:t>№ BG16M1OP002-1.016-0010-C01 от 07.10.2019 г.</w:t>
            </w:r>
          </w:p>
        </w:tc>
      </w:tr>
      <w:tr w:rsidR="003D445E" w:rsidRPr="003D445E" w14:paraId="367AD3F4" w14:textId="77777777" w:rsidTr="002B4EF6">
        <w:tc>
          <w:tcPr>
            <w:tcW w:w="2444" w:type="dxa"/>
            <w:gridSpan w:val="2"/>
            <w:shd w:val="clear" w:color="auto" w:fill="auto"/>
          </w:tcPr>
          <w:p w14:paraId="15955B5E"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Местоположение:</w:t>
            </w:r>
          </w:p>
          <w:p w14:paraId="1DDED900" w14:textId="77777777" w:rsidR="003D445E" w:rsidRPr="003D445E" w:rsidRDefault="003D445E" w:rsidP="003D445E">
            <w:pPr>
              <w:rPr>
                <w:rFonts w:ascii="Calibri Light" w:eastAsia="Calibri" w:hAnsi="Calibri Light"/>
                <w:sz w:val="24"/>
                <w:szCs w:val="24"/>
                <w:lang w:eastAsia="en-US"/>
              </w:rPr>
            </w:pPr>
          </w:p>
        </w:tc>
        <w:tc>
          <w:tcPr>
            <w:tcW w:w="7186" w:type="dxa"/>
            <w:shd w:val="clear" w:color="auto" w:fill="auto"/>
          </w:tcPr>
          <w:p w14:paraId="0937A327"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Обособена територия, обслужвана от „ВиК“ ООД-гр. Кърджали</w:t>
            </w:r>
          </w:p>
        </w:tc>
      </w:tr>
      <w:tr w:rsidR="003D445E" w:rsidRPr="003D445E" w14:paraId="191FF0A5" w14:textId="77777777" w:rsidTr="002B4EF6">
        <w:tc>
          <w:tcPr>
            <w:tcW w:w="2444" w:type="dxa"/>
            <w:gridSpan w:val="2"/>
            <w:shd w:val="clear" w:color="auto" w:fill="auto"/>
          </w:tcPr>
          <w:p w14:paraId="212207BE"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Цели на проекта:</w:t>
            </w:r>
          </w:p>
          <w:p w14:paraId="318FBE2B" w14:textId="77777777" w:rsidR="003D445E" w:rsidRPr="003D445E" w:rsidRDefault="003D445E" w:rsidP="003D445E">
            <w:pPr>
              <w:rPr>
                <w:rFonts w:ascii="Calibri Light" w:eastAsia="Calibri" w:hAnsi="Calibri Light"/>
                <w:sz w:val="24"/>
                <w:szCs w:val="24"/>
                <w:lang w:eastAsia="en-US"/>
              </w:rPr>
            </w:pPr>
          </w:p>
        </w:tc>
        <w:tc>
          <w:tcPr>
            <w:tcW w:w="7186" w:type="dxa"/>
            <w:shd w:val="clear" w:color="auto" w:fill="auto"/>
          </w:tcPr>
          <w:p w14:paraId="727F4FA9" w14:textId="77777777" w:rsidR="003D445E" w:rsidRPr="003D445E" w:rsidRDefault="003D445E" w:rsidP="003D445E">
            <w:pPr>
              <w:jc w:val="both"/>
              <w:rPr>
                <w:rFonts w:ascii="Calibri Light" w:eastAsia="Calibri" w:hAnsi="Calibri Light"/>
                <w:sz w:val="24"/>
                <w:szCs w:val="24"/>
                <w:lang w:eastAsia="en-US"/>
              </w:rPr>
            </w:pPr>
            <w:r w:rsidRPr="003D445E">
              <w:rPr>
                <w:rFonts w:ascii="Calibri Light" w:eastAsia="Calibri" w:hAnsi="Calibri Light"/>
                <w:sz w:val="24"/>
                <w:szCs w:val="24"/>
                <w:lang w:eastAsia="en-US"/>
              </w:rPr>
              <w:t xml:space="preserve">Общата цел на проекта е постигане на съответствие с националното и европейското законодателство в областта на питейните води, отвеждането и пречистването на отпадъчните води, и повишаване на ефективността на системите и съоръженията, както и ефективно усвояване на средствата от Европейския съюз, изготвяне на необходимите Формуляри за кандидатстване за европейско финансиране в съответствие с чл. 101 от Регламент (ЕС) № 1303/2013 на Европейския парламент и на Съвета от 17 декември 2013 г. за определяне на общо 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(Регламент № 1303/2013 г.) и съответните </w:t>
            </w:r>
            <w:r w:rsidRPr="003D445E">
              <w:rPr>
                <w:rFonts w:ascii="Calibri Light" w:eastAsia="Calibri" w:hAnsi="Calibri Light"/>
                <w:sz w:val="24"/>
                <w:szCs w:val="24"/>
                <w:lang w:eastAsia="en-US"/>
              </w:rPr>
              <w:lastRenderedPageBreak/>
              <w:t>актуални регламенти за прилагане, анекси и приложения и идейни проекти за агломерации над 10 000 е.ж. за обособена територия, обслужвана от „ВиК” ООД гр. Кърджали.</w:t>
            </w:r>
          </w:p>
        </w:tc>
      </w:tr>
      <w:tr w:rsidR="003D445E" w:rsidRPr="003D445E" w14:paraId="069C5B96" w14:textId="77777777" w:rsidTr="002B4EF6">
        <w:tc>
          <w:tcPr>
            <w:tcW w:w="2444" w:type="dxa"/>
            <w:gridSpan w:val="2"/>
            <w:shd w:val="clear" w:color="auto" w:fill="auto"/>
          </w:tcPr>
          <w:p w14:paraId="795FB34B"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lastRenderedPageBreak/>
              <w:t xml:space="preserve">Наличие на изготвени </w:t>
            </w:r>
          </w:p>
          <w:p w14:paraId="676E3DC7"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прединвестиционни проучвания:</w:t>
            </w:r>
          </w:p>
          <w:p w14:paraId="0B44ED1D" w14:textId="77777777" w:rsidR="003D445E" w:rsidRPr="003D445E" w:rsidRDefault="003D445E" w:rsidP="003D445E">
            <w:pPr>
              <w:rPr>
                <w:rFonts w:ascii="Calibri Light" w:eastAsia="Calibri" w:hAnsi="Calibri Light"/>
                <w:sz w:val="24"/>
                <w:szCs w:val="24"/>
                <w:lang w:eastAsia="en-US"/>
              </w:rPr>
            </w:pPr>
          </w:p>
        </w:tc>
        <w:tc>
          <w:tcPr>
            <w:tcW w:w="7186" w:type="dxa"/>
            <w:shd w:val="clear" w:color="auto" w:fill="auto"/>
          </w:tcPr>
          <w:p w14:paraId="6E4921A3" w14:textId="77777777" w:rsidR="003D445E" w:rsidRPr="003D445E" w:rsidRDefault="003D445E" w:rsidP="003D445E">
            <w:pPr>
              <w:jc w:val="both"/>
              <w:rPr>
                <w:rFonts w:ascii="Calibri Light" w:eastAsia="Calibri" w:hAnsi="Calibri Light"/>
                <w:sz w:val="24"/>
                <w:szCs w:val="24"/>
                <w:lang w:eastAsia="en-US"/>
              </w:rPr>
            </w:pPr>
            <w:r w:rsidRPr="003D445E">
              <w:rPr>
                <w:rFonts w:ascii="Calibri Light" w:eastAsia="Calibri" w:hAnsi="Calibri Light"/>
                <w:sz w:val="24"/>
                <w:szCs w:val="24"/>
                <w:lang w:eastAsia="en-US"/>
              </w:rPr>
              <w:t xml:space="preserve">“Регионални прединвестиционни проучвания (РПИП) за обособената територия, обслужвана от ВиК оператора: „ВиК“ ООД, гр. Кърджали.  </w:t>
            </w:r>
          </w:p>
        </w:tc>
      </w:tr>
      <w:tr w:rsidR="003D445E" w:rsidRPr="003D445E" w14:paraId="629DFA31" w14:textId="77777777" w:rsidTr="002B4EF6">
        <w:tc>
          <w:tcPr>
            <w:tcW w:w="2444" w:type="dxa"/>
            <w:gridSpan w:val="2"/>
            <w:shd w:val="clear" w:color="auto" w:fill="auto"/>
          </w:tcPr>
          <w:p w14:paraId="3772363A"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Проектна готовност към момента на възлагане на инвестицията /проектна фаза/:</w:t>
            </w:r>
          </w:p>
          <w:p w14:paraId="33971368" w14:textId="77777777" w:rsidR="003D445E" w:rsidRPr="003D445E" w:rsidRDefault="003D445E" w:rsidP="003D445E">
            <w:pPr>
              <w:rPr>
                <w:rFonts w:ascii="Calibri Light" w:eastAsia="Calibri" w:hAnsi="Calibri Light"/>
                <w:sz w:val="24"/>
                <w:szCs w:val="24"/>
                <w:lang w:eastAsia="en-US"/>
              </w:rPr>
            </w:pPr>
          </w:p>
        </w:tc>
        <w:tc>
          <w:tcPr>
            <w:tcW w:w="7186" w:type="dxa"/>
            <w:shd w:val="clear" w:color="auto" w:fill="auto"/>
          </w:tcPr>
          <w:p w14:paraId="45D0496F" w14:textId="77777777" w:rsidR="003D445E" w:rsidRPr="003D445E" w:rsidRDefault="003D445E" w:rsidP="003D445E">
            <w:pPr>
              <w:jc w:val="both"/>
              <w:rPr>
                <w:rFonts w:ascii="Calibri Light" w:eastAsia="Calibri" w:hAnsi="Calibri Light"/>
                <w:sz w:val="24"/>
                <w:szCs w:val="24"/>
                <w:lang w:eastAsia="en-US"/>
              </w:rPr>
            </w:pPr>
            <w:r w:rsidRPr="003D445E">
              <w:rPr>
                <w:rFonts w:ascii="Calibri Light" w:eastAsia="Calibri" w:hAnsi="Calibri Light"/>
                <w:sz w:val="24"/>
                <w:szCs w:val="24"/>
                <w:lang w:eastAsia="en-US" w:bidi="bg-BG"/>
              </w:rPr>
              <w:t>Комплексни идейни проекти за инвестиционна инициатива за ВиК инфраструктура и прилежащите към нея съоръжения за агломерациите над 10 000 е.ж. (без ПСПВ и ПСОВ).</w:t>
            </w:r>
          </w:p>
        </w:tc>
      </w:tr>
      <w:tr w:rsidR="003D445E" w:rsidRPr="003D445E" w14:paraId="5573C33F" w14:textId="77777777" w:rsidTr="002B4EF6">
        <w:tc>
          <w:tcPr>
            <w:tcW w:w="2444" w:type="dxa"/>
            <w:gridSpan w:val="2"/>
            <w:shd w:val="clear" w:color="auto" w:fill="auto"/>
          </w:tcPr>
          <w:p w14:paraId="619425F5"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 xml:space="preserve">Обхват и описание на </w:t>
            </w:r>
          </w:p>
          <w:p w14:paraId="0B810106"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инвестиционната програма:</w:t>
            </w:r>
          </w:p>
          <w:p w14:paraId="6F10EE90" w14:textId="77777777" w:rsidR="003D445E" w:rsidRPr="003D445E" w:rsidRDefault="003D445E" w:rsidP="003D445E">
            <w:pPr>
              <w:rPr>
                <w:rFonts w:ascii="Calibri Light" w:eastAsia="Calibri" w:hAnsi="Calibri Light"/>
                <w:sz w:val="24"/>
                <w:szCs w:val="24"/>
                <w:lang w:eastAsia="en-US"/>
              </w:rPr>
            </w:pPr>
          </w:p>
        </w:tc>
        <w:tc>
          <w:tcPr>
            <w:tcW w:w="7186" w:type="dxa"/>
            <w:shd w:val="clear" w:color="auto" w:fill="auto"/>
          </w:tcPr>
          <w:p w14:paraId="779CEAAB" w14:textId="77777777" w:rsidR="001515F5"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xml:space="preserve">1.Цялостна реконструкция и модернизация на ПСПВ Енчец </w:t>
            </w:r>
          </w:p>
          <w:p w14:paraId="59E392BD"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Реконструкция на входна разпределителна шахта;</w:t>
            </w:r>
          </w:p>
          <w:p w14:paraId="0A8136CD"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Модернизация на реагентно стопанство;</w:t>
            </w:r>
          </w:p>
          <w:p w14:paraId="1A201DA8"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Проектиране и строителство на ново съоръжение за смесване на реагентите със суровата вода;</w:t>
            </w:r>
          </w:p>
          <w:p w14:paraId="5D1E7EEF"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Проектиране и строителство на съоръжение за флокулация;</w:t>
            </w:r>
          </w:p>
          <w:p w14:paraId="75F88CE9"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Реконструкция на разпределителна шахта пред радиални утаители;</w:t>
            </w:r>
          </w:p>
          <w:p w14:paraId="5B42AAAC"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Реконструкция на радиални утаители;</w:t>
            </w:r>
          </w:p>
          <w:p w14:paraId="279A7535"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Реконструкция на бързи пясъчни филтри;</w:t>
            </w:r>
          </w:p>
          <w:p w14:paraId="6B8F3B3B"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Проектиране и строителство на нова, съобразена със  съвременните екологични изисквания, система за третиране на отпадъчни води;</w:t>
            </w:r>
          </w:p>
          <w:p w14:paraId="70E0437C"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Въвеждане на СКАДА система за автоматизация и управление на станцията;</w:t>
            </w:r>
          </w:p>
          <w:p w14:paraId="6689F264"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Реконструкция на площадковите комуникации;</w:t>
            </w:r>
          </w:p>
          <w:p w14:paraId="5524DA64"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 Проектиране и строителство на съоръжение за стабилизационна обработка на водата; Обновяване на електрическите инсталации и привеждането им съвременните нормативи. Подмяна на технологичното оборудване. Реконструкция на компрометирани конструктивни елементи и обновяването им. Реконстукция на лабораторията и оборудване.</w:t>
            </w:r>
          </w:p>
          <w:p w14:paraId="01DB1608" w14:textId="77777777" w:rsidR="003D445E" w:rsidRPr="003D445E" w:rsidRDefault="003D445E" w:rsidP="003D445E">
            <w:pPr>
              <w:spacing w:line="276" w:lineRule="auto"/>
              <w:jc w:val="both"/>
              <w:rPr>
                <w:rFonts w:ascii="Calibri Light" w:hAnsi="Calibri Light" w:cs="Calibri Light"/>
                <w:color w:val="000000"/>
                <w:sz w:val="24"/>
                <w:szCs w:val="24"/>
                <w:lang w:eastAsia="en-US"/>
              </w:rPr>
            </w:pPr>
            <w:r w:rsidRPr="003D445E">
              <w:rPr>
                <w:rFonts w:ascii="Calibri Light" w:hAnsi="Calibri Light" w:cs="Calibri Light"/>
                <w:color w:val="000000"/>
                <w:sz w:val="24"/>
                <w:szCs w:val="24"/>
                <w:lang w:eastAsia="en-US"/>
              </w:rPr>
              <w:t>2. Магистрални водопроводи</w:t>
            </w:r>
          </w:p>
          <w:p w14:paraId="4CE8F35E" w14:textId="77777777" w:rsidR="003D445E" w:rsidRPr="003D445E" w:rsidRDefault="003D445E" w:rsidP="003D445E">
            <w:pPr>
              <w:spacing w:line="276" w:lineRule="auto"/>
              <w:jc w:val="both"/>
              <w:rPr>
                <w:rFonts w:ascii="Calibri Light" w:hAnsi="Calibri Light" w:cs="Calibri Light"/>
                <w:color w:val="000000"/>
                <w:sz w:val="24"/>
                <w:szCs w:val="24"/>
                <w:lang w:eastAsia="en-US"/>
              </w:rPr>
            </w:pPr>
            <w:r w:rsidRPr="003D445E">
              <w:rPr>
                <w:rFonts w:ascii="Calibri Light" w:hAnsi="Calibri Light" w:cs="Calibri Light"/>
                <w:color w:val="000000"/>
                <w:sz w:val="24"/>
                <w:szCs w:val="24"/>
                <w:u w:val="single"/>
                <w:lang w:val="en-US" w:eastAsia="en-US"/>
              </w:rPr>
              <w:t xml:space="preserve">2.1. </w:t>
            </w:r>
            <w:r w:rsidRPr="003D445E">
              <w:rPr>
                <w:rFonts w:ascii="Calibri Light" w:hAnsi="Calibri Light" w:cs="Calibri Light"/>
                <w:color w:val="000000"/>
                <w:sz w:val="24"/>
                <w:szCs w:val="24"/>
                <w:u w:val="single"/>
                <w:lang w:eastAsia="en-US"/>
              </w:rPr>
              <w:t>Реконструкция</w:t>
            </w:r>
            <w:r w:rsidRPr="003D445E">
              <w:rPr>
                <w:rFonts w:ascii="Calibri Light" w:hAnsi="Calibri Light" w:cs="Calibri Light"/>
                <w:color w:val="000000"/>
                <w:sz w:val="24"/>
                <w:szCs w:val="24"/>
                <w:u w:val="single"/>
                <w:lang w:val="en-US" w:eastAsia="en-US"/>
              </w:rPr>
              <w:t xml:space="preserve"> </w:t>
            </w:r>
            <w:proofErr w:type="spellStart"/>
            <w:r w:rsidRPr="003D445E">
              <w:rPr>
                <w:rFonts w:ascii="Calibri Light" w:hAnsi="Calibri Light" w:cs="Calibri Light"/>
                <w:color w:val="000000"/>
                <w:sz w:val="24"/>
                <w:szCs w:val="24"/>
                <w:u w:val="single"/>
                <w:lang w:val="en-US" w:eastAsia="en-US"/>
              </w:rPr>
              <w:t>на</w:t>
            </w:r>
            <w:proofErr w:type="spellEnd"/>
            <w:r w:rsidRPr="003D445E">
              <w:rPr>
                <w:rFonts w:ascii="Calibri Light" w:hAnsi="Calibri Light" w:cs="Calibri Light"/>
                <w:color w:val="000000"/>
                <w:sz w:val="24"/>
                <w:szCs w:val="24"/>
                <w:u w:val="single"/>
                <w:lang w:val="en-US" w:eastAsia="en-US"/>
              </w:rPr>
              <w:t xml:space="preserve"> </w:t>
            </w:r>
            <w:proofErr w:type="spellStart"/>
            <w:r w:rsidRPr="003D445E">
              <w:rPr>
                <w:rFonts w:ascii="Calibri Light" w:hAnsi="Calibri Light" w:cs="Calibri Light"/>
                <w:color w:val="000000"/>
                <w:sz w:val="24"/>
                <w:szCs w:val="24"/>
                <w:u w:val="single"/>
                <w:lang w:val="en-US" w:eastAsia="en-US"/>
              </w:rPr>
              <w:t>магистрал</w:t>
            </w:r>
            <w:proofErr w:type="spellEnd"/>
            <w:r w:rsidRPr="003D445E">
              <w:rPr>
                <w:rFonts w:ascii="Calibri Light" w:hAnsi="Calibri Light" w:cs="Calibri Light"/>
                <w:color w:val="000000"/>
                <w:sz w:val="24"/>
                <w:szCs w:val="24"/>
                <w:u w:val="single"/>
                <w:lang w:eastAsia="en-US"/>
              </w:rPr>
              <w:t>ния</w:t>
            </w:r>
            <w:r w:rsidRPr="003D445E">
              <w:rPr>
                <w:rFonts w:ascii="Calibri Light" w:hAnsi="Calibri Light" w:cs="Calibri Light"/>
                <w:color w:val="000000"/>
                <w:sz w:val="24"/>
                <w:szCs w:val="24"/>
                <w:u w:val="single"/>
                <w:lang w:val="en-US" w:eastAsia="en-US"/>
              </w:rPr>
              <w:t xml:space="preserve"> </w:t>
            </w:r>
            <w:proofErr w:type="spellStart"/>
            <w:r w:rsidRPr="003D445E">
              <w:rPr>
                <w:rFonts w:ascii="Calibri Light" w:hAnsi="Calibri Light" w:cs="Calibri Light"/>
                <w:color w:val="000000"/>
                <w:sz w:val="24"/>
                <w:szCs w:val="24"/>
                <w:u w:val="single"/>
                <w:lang w:val="en-US" w:eastAsia="en-US"/>
              </w:rPr>
              <w:t>водопровод</w:t>
            </w:r>
            <w:proofErr w:type="spellEnd"/>
            <w:r w:rsidRPr="003D445E">
              <w:rPr>
                <w:rFonts w:ascii="Calibri Light" w:hAnsi="Calibri Light" w:cs="Calibri Light"/>
                <w:color w:val="000000"/>
                <w:sz w:val="24"/>
                <w:szCs w:val="24"/>
                <w:lang w:val="en-US" w:eastAsia="en-US"/>
              </w:rPr>
              <w:t xml:space="preserve"> – </w:t>
            </w:r>
            <w:r w:rsidRPr="003D445E">
              <w:rPr>
                <w:rFonts w:ascii="Calibri Light" w:hAnsi="Calibri Light" w:cs="Calibri Light"/>
                <w:color w:val="000000"/>
                <w:sz w:val="24"/>
                <w:szCs w:val="24"/>
                <w:lang w:eastAsia="en-US"/>
              </w:rPr>
              <w:t xml:space="preserve">трасе от старо водохващане при с. Ненково </w:t>
            </w:r>
            <w:proofErr w:type="spellStart"/>
            <w:r w:rsidRPr="003D445E">
              <w:rPr>
                <w:rFonts w:ascii="Calibri Light" w:hAnsi="Calibri Light" w:cs="Calibri Light"/>
                <w:color w:val="000000"/>
                <w:sz w:val="24"/>
                <w:szCs w:val="24"/>
                <w:lang w:val="en-US" w:eastAsia="en-US"/>
              </w:rPr>
              <w:t>до</w:t>
            </w:r>
            <w:proofErr w:type="spellEnd"/>
            <w:r w:rsidRPr="003D445E">
              <w:rPr>
                <w:rFonts w:ascii="Calibri Light" w:hAnsi="Calibri Light" w:cs="Calibri Light"/>
                <w:color w:val="000000"/>
                <w:sz w:val="24"/>
                <w:szCs w:val="24"/>
                <w:lang w:val="en-US" w:eastAsia="en-US"/>
              </w:rPr>
              <w:t xml:space="preserve"> ПСПВ </w:t>
            </w:r>
            <w:proofErr w:type="spellStart"/>
            <w:r w:rsidRPr="003D445E">
              <w:rPr>
                <w:rFonts w:ascii="Calibri Light" w:hAnsi="Calibri Light" w:cs="Calibri Light"/>
                <w:color w:val="000000"/>
                <w:sz w:val="24"/>
                <w:szCs w:val="24"/>
                <w:lang w:val="en-US" w:eastAsia="en-US"/>
              </w:rPr>
              <w:t>Енчец</w:t>
            </w:r>
            <w:proofErr w:type="spellEnd"/>
            <w:r w:rsidRPr="003D445E">
              <w:rPr>
                <w:rFonts w:ascii="Calibri Light" w:hAnsi="Calibri Light" w:cs="Calibri Light"/>
                <w:color w:val="000000"/>
                <w:sz w:val="24"/>
                <w:szCs w:val="24"/>
                <w:lang w:val="en-US" w:eastAsia="en-US"/>
              </w:rPr>
              <w:t xml:space="preserve"> - </w:t>
            </w:r>
            <w:proofErr w:type="spellStart"/>
            <w:r w:rsidRPr="003D445E">
              <w:rPr>
                <w:rFonts w:ascii="Calibri Light" w:hAnsi="Calibri Light" w:cs="Calibri Light"/>
                <w:color w:val="000000"/>
                <w:sz w:val="24"/>
                <w:szCs w:val="24"/>
                <w:lang w:val="en-US" w:eastAsia="en-US"/>
              </w:rPr>
              <w:t>тръбопровод</w:t>
            </w:r>
            <w:proofErr w:type="spellEnd"/>
            <w:r w:rsidRPr="003D445E">
              <w:rPr>
                <w:rFonts w:ascii="Calibri Light" w:hAnsi="Calibri Light" w:cs="Calibri Light"/>
                <w:color w:val="000000"/>
                <w:sz w:val="24"/>
                <w:szCs w:val="24"/>
                <w:lang w:val="en-US" w:eastAsia="en-US"/>
              </w:rPr>
              <w:t xml:space="preserve"> с </w:t>
            </w:r>
            <w:r w:rsidRPr="003D445E">
              <w:rPr>
                <w:rFonts w:ascii="Calibri Light" w:hAnsi="Calibri Light" w:cs="Calibri Light"/>
                <w:bCs/>
                <w:color w:val="000000"/>
                <w:sz w:val="24"/>
                <w:szCs w:val="24"/>
                <w:lang w:val="en-US" w:eastAsia="en-US"/>
              </w:rPr>
              <w:t xml:space="preserve">DN </w:t>
            </w:r>
            <w:r w:rsidRPr="003D445E">
              <w:rPr>
                <w:rFonts w:ascii="Calibri Light" w:hAnsi="Calibri Light" w:cs="Calibri Light"/>
                <w:bCs/>
                <w:color w:val="000000"/>
                <w:sz w:val="24"/>
                <w:szCs w:val="24"/>
                <w:lang w:eastAsia="en-US"/>
              </w:rPr>
              <w:t xml:space="preserve">600 </w:t>
            </w:r>
            <w:r w:rsidRPr="003D445E">
              <w:rPr>
                <w:rFonts w:ascii="Calibri Light" w:hAnsi="Calibri Light" w:cs="Calibri Light"/>
                <w:bCs/>
                <w:color w:val="000000"/>
                <w:sz w:val="24"/>
                <w:szCs w:val="24"/>
                <w:lang w:val="en-US" w:eastAsia="en-US"/>
              </w:rPr>
              <w:t xml:space="preserve">CI - </w:t>
            </w:r>
            <w:r w:rsidRPr="003D445E">
              <w:rPr>
                <w:rFonts w:ascii="Calibri Light" w:hAnsi="Calibri Light" w:cs="Calibri Light"/>
                <w:bCs/>
                <w:sz w:val="24"/>
                <w:szCs w:val="24"/>
                <w:lang w:val="en-US" w:eastAsia="en-US"/>
              </w:rPr>
              <w:t>1</w:t>
            </w:r>
            <w:r w:rsidRPr="003D445E">
              <w:rPr>
                <w:rFonts w:ascii="Calibri Light" w:hAnsi="Calibri Light" w:cs="Calibri Light"/>
                <w:bCs/>
                <w:sz w:val="24"/>
                <w:szCs w:val="24"/>
                <w:lang w:eastAsia="en-US"/>
              </w:rPr>
              <w:t>6</w:t>
            </w:r>
            <w:r w:rsidRPr="003D445E">
              <w:rPr>
                <w:rFonts w:ascii="Calibri Light" w:hAnsi="Calibri Light" w:cs="Calibri Light"/>
                <w:bCs/>
                <w:sz w:val="24"/>
                <w:szCs w:val="24"/>
                <w:lang w:val="en-US" w:eastAsia="en-US"/>
              </w:rPr>
              <w:t>838м</w:t>
            </w:r>
            <w:r w:rsidRPr="003D445E">
              <w:rPr>
                <w:rFonts w:ascii="Calibri Light" w:hAnsi="Calibri Light" w:cs="Calibri Light"/>
                <w:sz w:val="24"/>
                <w:szCs w:val="24"/>
                <w:lang w:val="en-US" w:eastAsia="en-US"/>
              </w:rPr>
              <w:t xml:space="preserve"> </w:t>
            </w:r>
            <w:r w:rsidRPr="003D445E">
              <w:rPr>
                <w:rFonts w:ascii="Calibri Light" w:hAnsi="Calibri Light" w:cs="Calibri Light"/>
                <w:color w:val="FF0000"/>
                <w:sz w:val="24"/>
                <w:szCs w:val="24"/>
                <w:lang w:val="en-US" w:eastAsia="en-US"/>
              </w:rPr>
              <w:t xml:space="preserve"> </w:t>
            </w:r>
            <w:r w:rsidRPr="003D445E">
              <w:rPr>
                <w:rFonts w:ascii="Calibri Light" w:hAnsi="Calibri Light" w:cs="Calibri Light"/>
                <w:color w:val="000000"/>
                <w:sz w:val="24"/>
                <w:szCs w:val="24"/>
                <w:lang w:eastAsia="en-US"/>
              </w:rPr>
              <w:t>включително</w:t>
            </w:r>
            <w:r w:rsidRPr="003D445E">
              <w:rPr>
                <w:rFonts w:ascii="Calibri Light" w:hAnsi="Calibri Light" w:cs="Calibri Light"/>
                <w:color w:val="000000"/>
                <w:sz w:val="24"/>
                <w:szCs w:val="24"/>
                <w:lang w:val="en-US" w:eastAsia="en-US"/>
              </w:rPr>
              <w:t xml:space="preserve">  </w:t>
            </w:r>
            <w:proofErr w:type="spellStart"/>
            <w:r w:rsidRPr="003D445E">
              <w:rPr>
                <w:rFonts w:ascii="Calibri Light" w:hAnsi="Calibri Light" w:cs="Calibri Light"/>
                <w:color w:val="000000"/>
                <w:sz w:val="24"/>
                <w:szCs w:val="24"/>
                <w:lang w:val="en-US" w:eastAsia="en-US"/>
              </w:rPr>
              <w:t>две</w:t>
            </w:r>
            <w:proofErr w:type="spellEnd"/>
            <w:r w:rsidRPr="003D445E">
              <w:rPr>
                <w:rFonts w:ascii="Calibri Light" w:hAnsi="Calibri Light" w:cs="Calibri Light"/>
                <w:color w:val="000000"/>
                <w:sz w:val="24"/>
                <w:szCs w:val="24"/>
                <w:lang w:val="en-US" w:eastAsia="en-US"/>
              </w:rPr>
              <w:t xml:space="preserve"> </w:t>
            </w:r>
            <w:proofErr w:type="spellStart"/>
            <w:r w:rsidRPr="003D445E">
              <w:rPr>
                <w:rFonts w:ascii="Calibri Light" w:hAnsi="Calibri Light" w:cs="Calibri Light"/>
                <w:color w:val="000000"/>
                <w:sz w:val="24"/>
                <w:szCs w:val="24"/>
                <w:lang w:val="en-US" w:eastAsia="en-US"/>
              </w:rPr>
              <w:t>преминавания</w:t>
            </w:r>
            <w:proofErr w:type="spellEnd"/>
            <w:r w:rsidRPr="003D445E">
              <w:rPr>
                <w:rFonts w:ascii="Calibri Light" w:hAnsi="Calibri Light" w:cs="Calibri Light"/>
                <w:color w:val="000000"/>
                <w:sz w:val="24"/>
                <w:szCs w:val="24"/>
                <w:lang w:val="en-US" w:eastAsia="en-US"/>
              </w:rPr>
              <w:t xml:space="preserve"> </w:t>
            </w:r>
            <w:proofErr w:type="spellStart"/>
            <w:r w:rsidRPr="003D445E">
              <w:rPr>
                <w:rFonts w:ascii="Calibri Light" w:hAnsi="Calibri Light" w:cs="Calibri Light"/>
                <w:color w:val="000000"/>
                <w:sz w:val="24"/>
                <w:szCs w:val="24"/>
                <w:lang w:val="en-US" w:eastAsia="en-US"/>
              </w:rPr>
              <w:t>под</w:t>
            </w:r>
            <w:proofErr w:type="spellEnd"/>
            <w:r w:rsidRPr="003D445E">
              <w:rPr>
                <w:rFonts w:ascii="Calibri Light" w:hAnsi="Calibri Light" w:cs="Calibri Light"/>
                <w:color w:val="000000"/>
                <w:sz w:val="24"/>
                <w:szCs w:val="24"/>
                <w:lang w:val="en-US" w:eastAsia="en-US"/>
              </w:rPr>
              <w:t xml:space="preserve"> </w:t>
            </w:r>
            <w:proofErr w:type="spellStart"/>
            <w:r w:rsidRPr="003D445E">
              <w:rPr>
                <w:rFonts w:ascii="Calibri Light" w:hAnsi="Calibri Light" w:cs="Calibri Light"/>
                <w:color w:val="000000"/>
                <w:sz w:val="24"/>
                <w:szCs w:val="24"/>
                <w:lang w:val="en-US" w:eastAsia="en-US"/>
              </w:rPr>
              <w:t>язовир</w:t>
            </w:r>
            <w:proofErr w:type="spellEnd"/>
            <w:r w:rsidRPr="003D445E">
              <w:rPr>
                <w:rFonts w:ascii="Calibri Light" w:hAnsi="Calibri Light" w:cs="Calibri Light"/>
                <w:color w:val="000000"/>
                <w:sz w:val="24"/>
                <w:szCs w:val="24"/>
                <w:lang w:val="en-US" w:eastAsia="en-US"/>
              </w:rPr>
              <w:t xml:space="preserve"> </w:t>
            </w:r>
            <w:proofErr w:type="spellStart"/>
            <w:r w:rsidRPr="003D445E">
              <w:rPr>
                <w:rFonts w:ascii="Calibri Light" w:hAnsi="Calibri Light" w:cs="Calibri Light"/>
                <w:color w:val="000000"/>
                <w:sz w:val="24"/>
                <w:szCs w:val="24"/>
                <w:lang w:val="en-US" w:eastAsia="en-US"/>
              </w:rPr>
              <w:t>Кърджали</w:t>
            </w:r>
            <w:proofErr w:type="spellEnd"/>
            <w:r w:rsidRPr="003D445E">
              <w:rPr>
                <w:rFonts w:ascii="Calibri Light" w:hAnsi="Calibri Light" w:cs="Calibri Light"/>
                <w:bCs/>
                <w:color w:val="000000"/>
                <w:sz w:val="24"/>
                <w:szCs w:val="24"/>
                <w:lang w:eastAsia="en-US"/>
              </w:rPr>
              <w:t>, където ще се положат 2 тръби.</w:t>
            </w:r>
            <w:r w:rsidRPr="003D445E">
              <w:rPr>
                <w:rFonts w:ascii="Calibri Light" w:hAnsi="Calibri Light" w:cs="Calibri Light"/>
                <w:bCs/>
                <w:color w:val="000000"/>
                <w:sz w:val="24"/>
                <w:szCs w:val="24"/>
                <w:lang w:val="en-US" w:eastAsia="en-US"/>
              </w:rPr>
              <w:t xml:space="preserve"> </w:t>
            </w:r>
          </w:p>
          <w:p w14:paraId="1FCD3B6A" w14:textId="77777777" w:rsidR="003D445E" w:rsidRPr="003D445E" w:rsidRDefault="003D445E" w:rsidP="003D445E">
            <w:pPr>
              <w:spacing w:line="276" w:lineRule="auto"/>
              <w:jc w:val="both"/>
              <w:rPr>
                <w:rFonts w:ascii="Calibri Light" w:hAnsi="Calibri Light" w:cs="Calibri Light"/>
                <w:color w:val="000000"/>
                <w:sz w:val="24"/>
                <w:szCs w:val="24"/>
                <w:lang w:eastAsia="en-US"/>
              </w:rPr>
            </w:pPr>
            <w:r w:rsidRPr="003D445E">
              <w:rPr>
                <w:rFonts w:ascii="Calibri Light" w:hAnsi="Calibri Light" w:cs="Calibri Light"/>
                <w:color w:val="000000"/>
                <w:sz w:val="24"/>
                <w:szCs w:val="24"/>
                <w:u w:val="single"/>
                <w:lang w:val="en-US" w:eastAsia="en-US"/>
              </w:rPr>
              <w:lastRenderedPageBreak/>
              <w:t>2.2.</w:t>
            </w:r>
            <w:r w:rsidRPr="003D445E">
              <w:rPr>
                <w:rFonts w:ascii="Calibri Light" w:hAnsi="Calibri Light" w:cs="Calibri Light"/>
                <w:color w:val="000000"/>
                <w:sz w:val="24"/>
                <w:szCs w:val="24"/>
                <w:u w:val="single"/>
                <w:lang w:eastAsia="en-US"/>
              </w:rPr>
              <w:t xml:space="preserve"> Реконструкция на участък от главни отвеждащи водопроводи след ПСПВ Енчец до Разпр. шахта</w:t>
            </w:r>
            <w:r w:rsidRPr="003D445E">
              <w:rPr>
                <w:rFonts w:ascii="Calibri Light" w:hAnsi="Calibri Light" w:cs="Calibri Light"/>
                <w:color w:val="000000"/>
                <w:sz w:val="24"/>
                <w:szCs w:val="24"/>
                <w:lang w:eastAsia="en-US"/>
              </w:rPr>
              <w:t xml:space="preserve"> с една обща тръба</w:t>
            </w:r>
            <w:r w:rsidRPr="003D445E">
              <w:rPr>
                <w:rFonts w:ascii="Calibri Light" w:hAnsi="Calibri Light" w:cs="Calibri Light"/>
                <w:bCs/>
                <w:color w:val="000000"/>
                <w:sz w:val="24"/>
                <w:szCs w:val="24"/>
                <w:lang w:val="en-US" w:eastAsia="en-US"/>
              </w:rPr>
              <w:t xml:space="preserve"> DN </w:t>
            </w:r>
            <w:r w:rsidRPr="003D445E">
              <w:rPr>
                <w:rFonts w:ascii="Calibri Light" w:hAnsi="Calibri Light" w:cs="Calibri Light"/>
                <w:bCs/>
                <w:color w:val="000000"/>
                <w:sz w:val="24"/>
                <w:szCs w:val="24"/>
                <w:lang w:eastAsia="en-US"/>
              </w:rPr>
              <w:t xml:space="preserve">600 </w:t>
            </w:r>
            <w:r w:rsidRPr="003D445E">
              <w:rPr>
                <w:rFonts w:ascii="Calibri Light" w:hAnsi="Calibri Light" w:cs="Calibri Light"/>
                <w:bCs/>
                <w:color w:val="000000"/>
                <w:sz w:val="24"/>
                <w:szCs w:val="24"/>
                <w:lang w:val="en-US" w:eastAsia="en-US"/>
              </w:rPr>
              <w:t>CI - 1</w:t>
            </w:r>
            <w:r w:rsidRPr="003D445E">
              <w:rPr>
                <w:rFonts w:ascii="Calibri Light" w:hAnsi="Calibri Light" w:cs="Calibri Light"/>
                <w:bCs/>
                <w:color w:val="000000"/>
                <w:sz w:val="24"/>
                <w:szCs w:val="24"/>
                <w:lang w:eastAsia="en-US"/>
              </w:rPr>
              <w:t>335</w:t>
            </w:r>
            <w:r w:rsidRPr="003D445E">
              <w:rPr>
                <w:rFonts w:ascii="Calibri Light" w:hAnsi="Calibri Light" w:cs="Calibri Light"/>
                <w:bCs/>
                <w:color w:val="000000"/>
                <w:sz w:val="24"/>
                <w:szCs w:val="24"/>
                <w:lang w:val="en-US" w:eastAsia="en-US"/>
              </w:rPr>
              <w:t>м</w:t>
            </w:r>
            <w:r w:rsidRPr="003D445E">
              <w:rPr>
                <w:rFonts w:ascii="Calibri Light" w:hAnsi="Calibri Light" w:cs="Calibri Light"/>
                <w:color w:val="000000"/>
                <w:sz w:val="24"/>
                <w:szCs w:val="24"/>
                <w:lang w:val="en-US" w:eastAsia="en-US"/>
              </w:rPr>
              <w:t xml:space="preserve"> </w:t>
            </w:r>
            <w:r w:rsidRPr="003D445E">
              <w:rPr>
                <w:rFonts w:ascii="Calibri Light" w:hAnsi="Calibri Light" w:cs="Calibri Light"/>
                <w:color w:val="000000"/>
                <w:sz w:val="24"/>
                <w:szCs w:val="24"/>
                <w:lang w:eastAsia="en-US"/>
              </w:rPr>
              <w:t>.</w:t>
            </w:r>
            <w:r w:rsidRPr="003D445E">
              <w:rPr>
                <w:rFonts w:ascii="Calibri Light" w:hAnsi="Calibri Light" w:cs="Calibri Light"/>
                <w:color w:val="000000"/>
                <w:sz w:val="24"/>
                <w:szCs w:val="24"/>
                <w:lang w:val="en-US" w:eastAsia="en-US"/>
              </w:rPr>
              <w:t xml:space="preserve"> </w:t>
            </w:r>
          </w:p>
          <w:p w14:paraId="1F6D08F5" w14:textId="77777777" w:rsidR="003D445E" w:rsidRPr="003D445E" w:rsidRDefault="003D445E" w:rsidP="003D445E">
            <w:pPr>
              <w:spacing w:line="276" w:lineRule="auto"/>
              <w:jc w:val="both"/>
              <w:rPr>
                <w:rFonts w:ascii="Calibri Light" w:hAnsi="Calibri Light" w:cs="Calibri Light"/>
                <w:bCs/>
                <w:color w:val="000000"/>
                <w:sz w:val="24"/>
                <w:szCs w:val="24"/>
                <w:lang w:val="en-US" w:eastAsia="en-US"/>
              </w:rPr>
            </w:pPr>
            <w:r w:rsidRPr="003D445E">
              <w:rPr>
                <w:rFonts w:ascii="Calibri Light" w:hAnsi="Calibri Light" w:cs="Calibri Light"/>
                <w:color w:val="000000"/>
                <w:sz w:val="24"/>
                <w:szCs w:val="24"/>
                <w:u w:val="single"/>
                <w:lang w:eastAsia="en-US"/>
              </w:rPr>
              <w:t xml:space="preserve">2.3. </w:t>
            </w:r>
            <w:proofErr w:type="spellStart"/>
            <w:r w:rsidRPr="003D445E">
              <w:rPr>
                <w:rFonts w:ascii="Calibri Light" w:hAnsi="Calibri Light" w:cs="Calibri Light"/>
                <w:color w:val="000000"/>
                <w:sz w:val="24"/>
                <w:szCs w:val="24"/>
                <w:u w:val="single"/>
                <w:lang w:val="en-US" w:eastAsia="en-US"/>
              </w:rPr>
              <w:t>Цялостна</w:t>
            </w:r>
            <w:proofErr w:type="spellEnd"/>
            <w:r w:rsidRPr="003D445E">
              <w:rPr>
                <w:rFonts w:ascii="Calibri Light" w:hAnsi="Calibri Light" w:cs="Calibri Light"/>
                <w:color w:val="000000"/>
                <w:sz w:val="24"/>
                <w:szCs w:val="24"/>
                <w:u w:val="single"/>
                <w:lang w:val="en-US" w:eastAsia="en-US"/>
              </w:rPr>
              <w:t xml:space="preserve"> </w:t>
            </w:r>
            <w:r w:rsidRPr="003D445E">
              <w:rPr>
                <w:rFonts w:ascii="Calibri Light" w:hAnsi="Calibri Light" w:cs="Calibri Light"/>
                <w:color w:val="000000"/>
                <w:sz w:val="24"/>
                <w:szCs w:val="24"/>
                <w:u w:val="single"/>
                <w:lang w:eastAsia="en-US"/>
              </w:rPr>
              <w:t>реконструкция</w:t>
            </w:r>
            <w:r w:rsidRPr="003D445E">
              <w:rPr>
                <w:rFonts w:ascii="Calibri Light" w:hAnsi="Calibri Light" w:cs="Calibri Light"/>
                <w:color w:val="000000"/>
                <w:sz w:val="24"/>
                <w:szCs w:val="24"/>
                <w:u w:val="single"/>
                <w:lang w:val="en-US" w:eastAsia="en-US"/>
              </w:rPr>
              <w:t xml:space="preserve"> </w:t>
            </w:r>
            <w:proofErr w:type="spellStart"/>
            <w:r w:rsidRPr="003D445E">
              <w:rPr>
                <w:rFonts w:ascii="Calibri Light" w:hAnsi="Calibri Light" w:cs="Calibri Light"/>
                <w:color w:val="000000"/>
                <w:sz w:val="24"/>
                <w:szCs w:val="24"/>
                <w:u w:val="single"/>
                <w:lang w:val="en-US" w:eastAsia="en-US"/>
              </w:rPr>
              <w:t>на</w:t>
            </w:r>
            <w:proofErr w:type="spellEnd"/>
            <w:r w:rsidRPr="003D445E">
              <w:rPr>
                <w:rFonts w:ascii="Calibri Light" w:hAnsi="Calibri Light" w:cs="Calibri Light"/>
                <w:color w:val="000000"/>
                <w:sz w:val="24"/>
                <w:szCs w:val="24"/>
                <w:u w:val="single"/>
                <w:lang w:val="en-US" w:eastAsia="en-US"/>
              </w:rPr>
              <w:t xml:space="preserve"> </w:t>
            </w:r>
            <w:r w:rsidRPr="003D445E">
              <w:rPr>
                <w:rFonts w:ascii="Calibri Light" w:hAnsi="Calibri Light" w:cs="Calibri Light"/>
                <w:color w:val="000000"/>
                <w:sz w:val="24"/>
                <w:szCs w:val="24"/>
                <w:u w:val="single"/>
                <w:lang w:eastAsia="en-US"/>
              </w:rPr>
              <w:t>главен водопров</w:t>
            </w:r>
            <w:proofErr w:type="spellStart"/>
            <w:r w:rsidRPr="003D445E">
              <w:rPr>
                <w:rFonts w:ascii="Calibri Light" w:hAnsi="Calibri Light" w:cs="Calibri Light"/>
                <w:color w:val="000000"/>
                <w:sz w:val="24"/>
                <w:szCs w:val="24"/>
                <w:u w:val="single"/>
                <w:lang w:val="en-US" w:eastAsia="en-US"/>
              </w:rPr>
              <w:t>од</w:t>
            </w:r>
            <w:proofErr w:type="spellEnd"/>
            <w:r w:rsidRPr="003D445E">
              <w:rPr>
                <w:rFonts w:ascii="Calibri Light" w:hAnsi="Calibri Light" w:cs="Calibri Light"/>
                <w:color w:val="000000"/>
                <w:sz w:val="24"/>
                <w:szCs w:val="24"/>
                <w:u w:val="single"/>
                <w:lang w:val="en-US" w:eastAsia="en-US"/>
              </w:rPr>
              <w:t xml:space="preserve"> </w:t>
            </w:r>
            <w:proofErr w:type="spellStart"/>
            <w:r w:rsidRPr="003D445E">
              <w:rPr>
                <w:rFonts w:ascii="Calibri Light" w:hAnsi="Calibri Light" w:cs="Calibri Light"/>
                <w:color w:val="000000"/>
                <w:sz w:val="24"/>
                <w:szCs w:val="24"/>
                <w:u w:val="single"/>
                <w:lang w:val="en-US" w:eastAsia="en-US"/>
              </w:rPr>
              <w:t>от</w:t>
            </w:r>
            <w:proofErr w:type="spellEnd"/>
            <w:r w:rsidRPr="003D445E">
              <w:rPr>
                <w:rFonts w:ascii="Calibri Light" w:hAnsi="Calibri Light" w:cs="Calibri Light"/>
                <w:color w:val="000000"/>
                <w:sz w:val="24"/>
                <w:szCs w:val="24"/>
                <w:u w:val="single"/>
                <w:lang w:val="en-US" w:eastAsia="en-US"/>
              </w:rPr>
              <w:t xml:space="preserve"> </w:t>
            </w:r>
            <w:r w:rsidRPr="003D445E">
              <w:rPr>
                <w:rFonts w:ascii="Calibri Light" w:hAnsi="Calibri Light" w:cs="Calibri Light"/>
                <w:color w:val="000000"/>
                <w:sz w:val="24"/>
                <w:szCs w:val="24"/>
                <w:u w:val="single"/>
                <w:lang w:eastAsia="en-US"/>
              </w:rPr>
              <w:t>РШ</w:t>
            </w:r>
            <w:r w:rsidRPr="003D445E">
              <w:rPr>
                <w:rFonts w:ascii="Calibri Light" w:hAnsi="Calibri Light" w:cs="Calibri Light"/>
                <w:color w:val="000000"/>
                <w:sz w:val="24"/>
                <w:szCs w:val="24"/>
                <w:u w:val="single"/>
                <w:lang w:val="en-US" w:eastAsia="en-US"/>
              </w:rPr>
              <w:t xml:space="preserve"> </w:t>
            </w:r>
            <w:proofErr w:type="spellStart"/>
            <w:r w:rsidRPr="003D445E">
              <w:rPr>
                <w:rFonts w:ascii="Calibri Light" w:hAnsi="Calibri Light" w:cs="Calibri Light"/>
                <w:color w:val="000000"/>
                <w:sz w:val="24"/>
                <w:szCs w:val="24"/>
                <w:u w:val="single"/>
                <w:lang w:val="en-US" w:eastAsia="en-US"/>
              </w:rPr>
              <w:t>до</w:t>
            </w:r>
            <w:proofErr w:type="spellEnd"/>
            <w:r w:rsidRPr="003D445E">
              <w:rPr>
                <w:rFonts w:ascii="Calibri Light" w:hAnsi="Calibri Light" w:cs="Calibri Light"/>
                <w:color w:val="000000"/>
                <w:sz w:val="24"/>
                <w:szCs w:val="24"/>
                <w:u w:val="single"/>
                <w:lang w:val="en-US" w:eastAsia="en-US"/>
              </w:rPr>
              <w:t xml:space="preserve"> НР 13 000</w:t>
            </w:r>
            <w:r w:rsidRPr="003D445E">
              <w:rPr>
                <w:rFonts w:ascii="Calibri Light" w:hAnsi="Calibri Light" w:cs="Calibri Light"/>
                <w:color w:val="000000"/>
                <w:sz w:val="24"/>
                <w:szCs w:val="24"/>
                <w:lang w:val="en-US" w:eastAsia="en-US"/>
              </w:rPr>
              <w:t xml:space="preserve"> - </w:t>
            </w:r>
            <w:r w:rsidRPr="003D445E">
              <w:rPr>
                <w:rFonts w:ascii="Calibri Light" w:hAnsi="Calibri Light" w:cs="Calibri Light"/>
                <w:bCs/>
                <w:color w:val="000000"/>
                <w:sz w:val="24"/>
                <w:szCs w:val="24"/>
                <w:lang w:eastAsia="en-US"/>
              </w:rPr>
              <w:t>958</w:t>
            </w:r>
            <w:r w:rsidRPr="003D445E">
              <w:rPr>
                <w:rFonts w:ascii="Calibri Light" w:hAnsi="Calibri Light" w:cs="Calibri Light"/>
                <w:bCs/>
                <w:color w:val="000000"/>
                <w:sz w:val="24"/>
                <w:szCs w:val="24"/>
                <w:lang w:val="en-US" w:eastAsia="en-US"/>
              </w:rPr>
              <w:t xml:space="preserve">м DN </w:t>
            </w:r>
            <w:r w:rsidRPr="003D445E">
              <w:rPr>
                <w:rFonts w:ascii="Calibri Light" w:hAnsi="Calibri Light" w:cs="Calibri Light"/>
                <w:bCs/>
                <w:color w:val="000000"/>
                <w:sz w:val="24"/>
                <w:szCs w:val="24"/>
                <w:lang w:eastAsia="en-US"/>
              </w:rPr>
              <w:t>50</w:t>
            </w:r>
            <w:r w:rsidRPr="003D445E">
              <w:rPr>
                <w:rFonts w:ascii="Calibri Light" w:hAnsi="Calibri Light" w:cs="Calibri Light"/>
                <w:bCs/>
                <w:color w:val="000000"/>
                <w:sz w:val="24"/>
                <w:szCs w:val="24"/>
                <w:lang w:val="en-US" w:eastAsia="en-US"/>
              </w:rPr>
              <w:t>0</w:t>
            </w:r>
          </w:p>
          <w:p w14:paraId="34FD625E" w14:textId="77777777" w:rsidR="003D445E" w:rsidRPr="003D445E" w:rsidRDefault="003D445E" w:rsidP="003D445E">
            <w:pPr>
              <w:spacing w:line="276" w:lineRule="auto"/>
              <w:jc w:val="both"/>
              <w:rPr>
                <w:rFonts w:ascii="Calibri Light" w:hAnsi="Calibri Light" w:cs="Calibri Light"/>
                <w:bCs/>
                <w:color w:val="000000"/>
                <w:sz w:val="24"/>
                <w:szCs w:val="24"/>
                <w:lang w:val="en-US" w:eastAsia="en-US"/>
              </w:rPr>
            </w:pPr>
            <w:r w:rsidRPr="003D445E">
              <w:rPr>
                <w:rFonts w:ascii="Calibri Light" w:hAnsi="Calibri Light" w:cs="Calibri Light"/>
                <w:bCs/>
                <w:color w:val="000000"/>
                <w:sz w:val="24"/>
                <w:szCs w:val="24"/>
                <w:lang w:val="en-US" w:eastAsia="en-US"/>
              </w:rPr>
              <w:t xml:space="preserve">DN </w:t>
            </w:r>
            <w:r w:rsidRPr="003D445E">
              <w:rPr>
                <w:rFonts w:ascii="Calibri Light" w:hAnsi="Calibri Light" w:cs="Calibri Light"/>
                <w:bCs/>
                <w:color w:val="000000"/>
                <w:sz w:val="24"/>
                <w:szCs w:val="24"/>
                <w:lang w:eastAsia="en-US"/>
              </w:rPr>
              <w:t>50</w:t>
            </w:r>
            <w:r w:rsidRPr="003D445E">
              <w:rPr>
                <w:rFonts w:ascii="Calibri Light" w:hAnsi="Calibri Light" w:cs="Calibri Light"/>
                <w:bCs/>
                <w:color w:val="000000"/>
                <w:sz w:val="24"/>
                <w:szCs w:val="24"/>
                <w:lang w:val="en-US" w:eastAsia="en-US"/>
              </w:rPr>
              <w:t xml:space="preserve">0ST </w:t>
            </w:r>
            <w:r w:rsidRPr="003D445E">
              <w:rPr>
                <w:rFonts w:ascii="Calibri Light" w:hAnsi="Calibri Light" w:cs="Calibri Light"/>
                <w:bCs/>
                <w:color w:val="000000"/>
                <w:sz w:val="24"/>
                <w:szCs w:val="24"/>
                <w:lang w:eastAsia="en-US"/>
              </w:rPr>
              <w:t>пресичане под река Арда– 10</w:t>
            </w:r>
            <w:r w:rsidRPr="003D445E">
              <w:rPr>
                <w:rFonts w:ascii="Calibri Light" w:hAnsi="Calibri Light" w:cs="Calibri Light"/>
                <w:bCs/>
                <w:color w:val="000000"/>
                <w:sz w:val="24"/>
                <w:szCs w:val="24"/>
                <w:lang w:val="en-US" w:eastAsia="en-US"/>
              </w:rPr>
              <w:t>2</w:t>
            </w:r>
            <w:r w:rsidRPr="003D445E">
              <w:rPr>
                <w:rFonts w:ascii="Calibri Light" w:hAnsi="Calibri Light" w:cs="Calibri Light"/>
                <w:bCs/>
                <w:color w:val="000000"/>
                <w:sz w:val="24"/>
                <w:szCs w:val="24"/>
                <w:lang w:eastAsia="en-US"/>
              </w:rPr>
              <w:t>м</w:t>
            </w:r>
            <w:r w:rsidRPr="003D445E">
              <w:rPr>
                <w:rFonts w:ascii="Calibri Light" w:hAnsi="Calibri Light" w:cs="Calibri Light"/>
                <w:bCs/>
                <w:color w:val="000000"/>
                <w:sz w:val="24"/>
                <w:szCs w:val="24"/>
                <w:lang w:val="en-US" w:eastAsia="en-US"/>
              </w:rPr>
              <w:t xml:space="preserve"> </w:t>
            </w:r>
            <w:r w:rsidRPr="003D445E">
              <w:rPr>
                <w:rFonts w:ascii="Calibri Light" w:hAnsi="Calibri Light" w:cs="Calibri Light"/>
                <w:bCs/>
                <w:color w:val="000000"/>
                <w:sz w:val="24"/>
                <w:szCs w:val="24"/>
                <w:lang w:eastAsia="en-US"/>
              </w:rPr>
              <w:t xml:space="preserve">                                                                   </w:t>
            </w:r>
            <w:r w:rsidRPr="003D445E">
              <w:rPr>
                <w:rFonts w:ascii="Calibri Light" w:hAnsi="Calibri Light" w:cs="Calibri Light"/>
                <w:bCs/>
                <w:color w:val="000000"/>
                <w:sz w:val="24"/>
                <w:szCs w:val="24"/>
                <w:lang w:val="en-US" w:eastAsia="en-US"/>
              </w:rPr>
              <w:t xml:space="preserve">DN </w:t>
            </w:r>
            <w:r w:rsidRPr="003D445E">
              <w:rPr>
                <w:rFonts w:ascii="Calibri Light" w:hAnsi="Calibri Light" w:cs="Calibri Light"/>
                <w:bCs/>
                <w:color w:val="000000"/>
                <w:sz w:val="24"/>
                <w:szCs w:val="24"/>
                <w:lang w:eastAsia="en-US"/>
              </w:rPr>
              <w:t>50</w:t>
            </w:r>
            <w:r w:rsidRPr="003D445E">
              <w:rPr>
                <w:rFonts w:ascii="Calibri Light" w:hAnsi="Calibri Light" w:cs="Calibri Light"/>
                <w:bCs/>
                <w:color w:val="000000"/>
                <w:sz w:val="24"/>
                <w:szCs w:val="24"/>
                <w:lang w:val="en-US" w:eastAsia="en-US"/>
              </w:rPr>
              <w:t>0</w:t>
            </w:r>
            <w:r w:rsidRPr="003D445E">
              <w:rPr>
                <w:rFonts w:ascii="Calibri Light" w:hAnsi="Calibri Light" w:cs="Calibri Light"/>
                <w:bCs/>
                <w:color w:val="000000"/>
                <w:sz w:val="24"/>
                <w:szCs w:val="24"/>
                <w:lang w:eastAsia="en-US"/>
              </w:rPr>
              <w:t>С</w:t>
            </w:r>
            <w:r w:rsidRPr="003D445E">
              <w:rPr>
                <w:rFonts w:ascii="Calibri Light" w:hAnsi="Calibri Light" w:cs="Calibri Light"/>
                <w:bCs/>
                <w:color w:val="000000"/>
                <w:sz w:val="24"/>
                <w:szCs w:val="24"/>
                <w:lang w:val="en-US" w:eastAsia="en-US"/>
              </w:rPr>
              <w:t xml:space="preserve">I </w:t>
            </w:r>
            <w:r w:rsidRPr="003D445E">
              <w:rPr>
                <w:rFonts w:ascii="Calibri Light" w:hAnsi="Calibri Light" w:cs="Calibri Light"/>
                <w:bCs/>
                <w:color w:val="000000"/>
                <w:sz w:val="24"/>
                <w:szCs w:val="24"/>
                <w:lang w:eastAsia="en-US"/>
              </w:rPr>
              <w:t>- Реконструкция</w:t>
            </w:r>
            <w:r w:rsidRPr="003D445E">
              <w:rPr>
                <w:rFonts w:ascii="Calibri Light" w:hAnsi="Calibri Light" w:cs="Calibri Light"/>
                <w:bCs/>
                <w:color w:val="000000"/>
                <w:sz w:val="24"/>
                <w:szCs w:val="24"/>
                <w:lang w:val="en-US" w:eastAsia="en-US"/>
              </w:rPr>
              <w:t xml:space="preserve"> </w:t>
            </w:r>
            <w:proofErr w:type="spellStart"/>
            <w:r w:rsidRPr="003D445E">
              <w:rPr>
                <w:rFonts w:ascii="Calibri Light" w:hAnsi="Calibri Light" w:cs="Calibri Light"/>
                <w:bCs/>
                <w:color w:val="000000"/>
                <w:sz w:val="24"/>
                <w:szCs w:val="24"/>
                <w:lang w:val="en-US" w:eastAsia="en-US"/>
              </w:rPr>
              <w:t>на</w:t>
            </w:r>
            <w:proofErr w:type="spellEnd"/>
            <w:r w:rsidRPr="003D445E">
              <w:rPr>
                <w:rFonts w:ascii="Calibri Light" w:hAnsi="Calibri Light" w:cs="Calibri Light"/>
                <w:bCs/>
                <w:color w:val="000000"/>
                <w:sz w:val="24"/>
                <w:szCs w:val="24"/>
                <w:lang w:val="en-US" w:eastAsia="en-US"/>
              </w:rPr>
              <w:t xml:space="preserve"> </w:t>
            </w:r>
            <w:r w:rsidRPr="003D445E">
              <w:rPr>
                <w:rFonts w:ascii="Calibri Light" w:hAnsi="Calibri Light" w:cs="Calibri Light"/>
                <w:bCs/>
                <w:color w:val="000000"/>
                <w:sz w:val="24"/>
                <w:szCs w:val="24"/>
                <w:lang w:eastAsia="en-US"/>
              </w:rPr>
              <w:t>главен</w:t>
            </w:r>
            <w:r w:rsidRPr="003D445E">
              <w:rPr>
                <w:rFonts w:ascii="Calibri Light" w:hAnsi="Calibri Light" w:cs="Calibri Light"/>
                <w:bCs/>
                <w:color w:val="000000"/>
                <w:sz w:val="24"/>
                <w:szCs w:val="24"/>
                <w:lang w:val="en-US" w:eastAsia="en-US"/>
              </w:rPr>
              <w:t xml:space="preserve"> </w:t>
            </w:r>
            <w:proofErr w:type="spellStart"/>
            <w:r w:rsidRPr="003D445E">
              <w:rPr>
                <w:rFonts w:ascii="Calibri Light" w:hAnsi="Calibri Light" w:cs="Calibri Light"/>
                <w:bCs/>
                <w:color w:val="000000"/>
                <w:sz w:val="24"/>
                <w:szCs w:val="24"/>
                <w:lang w:val="en-US" w:eastAsia="en-US"/>
              </w:rPr>
              <w:t>водопровод</w:t>
            </w:r>
            <w:proofErr w:type="spellEnd"/>
            <w:r w:rsidRPr="003D445E">
              <w:rPr>
                <w:rFonts w:ascii="Calibri Light" w:hAnsi="Calibri Light" w:cs="Calibri Light"/>
                <w:bCs/>
                <w:color w:val="000000"/>
                <w:sz w:val="24"/>
                <w:szCs w:val="24"/>
                <w:lang w:val="en-US" w:eastAsia="en-US"/>
              </w:rPr>
              <w:t xml:space="preserve"> </w:t>
            </w:r>
            <w:proofErr w:type="spellStart"/>
            <w:r w:rsidRPr="003D445E">
              <w:rPr>
                <w:rFonts w:ascii="Calibri Light" w:hAnsi="Calibri Light" w:cs="Calibri Light"/>
                <w:bCs/>
                <w:color w:val="000000"/>
                <w:sz w:val="24"/>
                <w:szCs w:val="24"/>
                <w:lang w:val="en-US" w:eastAsia="en-US"/>
              </w:rPr>
              <w:t>от</w:t>
            </w:r>
            <w:proofErr w:type="spellEnd"/>
            <w:r w:rsidRPr="003D445E">
              <w:rPr>
                <w:rFonts w:ascii="Calibri Light" w:hAnsi="Calibri Light" w:cs="Calibri Light"/>
                <w:bCs/>
                <w:color w:val="000000"/>
                <w:sz w:val="24"/>
                <w:szCs w:val="24"/>
                <w:lang w:val="en-US" w:eastAsia="en-US"/>
              </w:rPr>
              <w:t xml:space="preserve"> </w:t>
            </w:r>
            <w:proofErr w:type="spellStart"/>
            <w:r w:rsidRPr="003D445E">
              <w:rPr>
                <w:rFonts w:ascii="Calibri Light" w:hAnsi="Calibri Light" w:cs="Calibri Light"/>
                <w:bCs/>
                <w:color w:val="000000"/>
                <w:sz w:val="24"/>
                <w:szCs w:val="24"/>
                <w:lang w:val="en-US" w:eastAsia="en-US"/>
              </w:rPr>
              <w:t>гр</w:t>
            </w:r>
            <w:proofErr w:type="spellEnd"/>
            <w:r w:rsidRPr="003D445E">
              <w:rPr>
                <w:rFonts w:ascii="Calibri Light" w:hAnsi="Calibri Light" w:cs="Calibri Light"/>
                <w:bCs/>
                <w:color w:val="000000"/>
                <w:sz w:val="24"/>
                <w:szCs w:val="24"/>
                <w:lang w:val="en-US" w:eastAsia="en-US"/>
              </w:rPr>
              <w:t xml:space="preserve">. </w:t>
            </w:r>
            <w:proofErr w:type="spellStart"/>
            <w:r w:rsidRPr="003D445E">
              <w:rPr>
                <w:rFonts w:ascii="Calibri Light" w:hAnsi="Calibri Light" w:cs="Calibri Light"/>
                <w:bCs/>
                <w:color w:val="000000"/>
                <w:sz w:val="24"/>
                <w:szCs w:val="24"/>
                <w:lang w:val="en-US" w:eastAsia="en-US"/>
              </w:rPr>
              <w:t>Кърджали</w:t>
            </w:r>
            <w:proofErr w:type="spellEnd"/>
            <w:r w:rsidRPr="003D445E">
              <w:rPr>
                <w:rFonts w:ascii="Calibri Light" w:hAnsi="Calibri Light" w:cs="Calibri Light"/>
                <w:bCs/>
                <w:color w:val="000000"/>
                <w:sz w:val="24"/>
                <w:szCs w:val="24"/>
                <w:lang w:val="en-US" w:eastAsia="en-US"/>
              </w:rPr>
              <w:t xml:space="preserve"> </w:t>
            </w:r>
            <w:proofErr w:type="spellStart"/>
            <w:r w:rsidRPr="003D445E">
              <w:rPr>
                <w:rFonts w:ascii="Calibri Light" w:hAnsi="Calibri Light" w:cs="Calibri Light"/>
                <w:bCs/>
                <w:color w:val="000000"/>
                <w:sz w:val="24"/>
                <w:szCs w:val="24"/>
                <w:lang w:val="en-US" w:eastAsia="en-US"/>
              </w:rPr>
              <w:t>до</w:t>
            </w:r>
            <w:proofErr w:type="spellEnd"/>
            <w:r w:rsidRPr="003D445E">
              <w:rPr>
                <w:rFonts w:ascii="Calibri Light" w:hAnsi="Calibri Light" w:cs="Calibri Light"/>
                <w:bCs/>
                <w:color w:val="000000"/>
                <w:sz w:val="24"/>
                <w:szCs w:val="24"/>
                <w:lang w:val="en-US" w:eastAsia="en-US"/>
              </w:rPr>
              <w:t xml:space="preserve"> НР 5000</w:t>
            </w:r>
            <w:r w:rsidRPr="003D445E">
              <w:rPr>
                <w:rFonts w:ascii="Calibri Light" w:hAnsi="Calibri Light" w:cs="Calibri Light"/>
                <w:bCs/>
                <w:color w:val="000000"/>
                <w:sz w:val="24"/>
                <w:szCs w:val="24"/>
                <w:lang w:eastAsia="en-US"/>
              </w:rPr>
              <w:t>м</w:t>
            </w:r>
            <w:r w:rsidRPr="003D445E">
              <w:rPr>
                <w:rFonts w:ascii="Calibri Light" w:hAnsi="Calibri Light" w:cs="Calibri Light"/>
                <w:bCs/>
                <w:color w:val="000000"/>
                <w:sz w:val="24"/>
                <w:szCs w:val="24"/>
                <w:vertAlign w:val="superscript"/>
                <w:lang w:eastAsia="en-US"/>
              </w:rPr>
              <w:t>3</w:t>
            </w:r>
            <w:r w:rsidRPr="003D445E">
              <w:rPr>
                <w:rFonts w:ascii="Calibri Light" w:hAnsi="Calibri Light" w:cs="Calibri Light"/>
                <w:bCs/>
                <w:color w:val="000000"/>
                <w:sz w:val="24"/>
                <w:szCs w:val="24"/>
                <w:lang w:val="en-US" w:eastAsia="en-US"/>
              </w:rPr>
              <w:t xml:space="preserve"> – </w:t>
            </w:r>
            <w:r w:rsidRPr="003D445E">
              <w:rPr>
                <w:rFonts w:ascii="Calibri Light" w:hAnsi="Calibri Light" w:cs="Calibri Light"/>
                <w:bCs/>
                <w:color w:val="000000"/>
                <w:sz w:val="24"/>
                <w:szCs w:val="24"/>
                <w:lang w:eastAsia="en-US"/>
              </w:rPr>
              <w:t>1445м</w:t>
            </w:r>
            <w:r w:rsidRPr="003D445E">
              <w:rPr>
                <w:rFonts w:ascii="Calibri Light" w:hAnsi="Calibri Light" w:cs="Calibri Light"/>
                <w:bCs/>
                <w:color w:val="000000"/>
                <w:sz w:val="24"/>
                <w:szCs w:val="24"/>
                <w:lang w:val="en-US" w:eastAsia="en-US"/>
              </w:rPr>
              <w:t xml:space="preserve">; </w:t>
            </w:r>
          </w:p>
          <w:p w14:paraId="77B36EEF" w14:textId="77777777" w:rsidR="003D445E" w:rsidRPr="003D445E" w:rsidRDefault="003D445E" w:rsidP="003D445E">
            <w:pPr>
              <w:spacing w:line="276" w:lineRule="auto"/>
              <w:jc w:val="both"/>
              <w:rPr>
                <w:rFonts w:ascii="Calibri Light" w:hAnsi="Calibri Light" w:cs="Calibri Light"/>
                <w:bCs/>
                <w:color w:val="000000"/>
                <w:sz w:val="24"/>
                <w:szCs w:val="24"/>
                <w:lang w:val="en-US" w:eastAsia="en-US"/>
              </w:rPr>
            </w:pPr>
            <w:r w:rsidRPr="003D445E">
              <w:rPr>
                <w:rFonts w:ascii="Calibri Light" w:hAnsi="Calibri Light" w:cs="Calibri Light"/>
                <w:bCs/>
                <w:color w:val="000000"/>
                <w:sz w:val="24"/>
                <w:szCs w:val="24"/>
                <w:lang w:val="en-US" w:eastAsia="en-US"/>
              </w:rPr>
              <w:t xml:space="preserve">DN </w:t>
            </w:r>
            <w:r w:rsidRPr="003D445E">
              <w:rPr>
                <w:rFonts w:ascii="Calibri Light" w:hAnsi="Calibri Light" w:cs="Calibri Light"/>
                <w:bCs/>
                <w:color w:val="000000"/>
                <w:sz w:val="24"/>
                <w:szCs w:val="24"/>
                <w:lang w:eastAsia="en-US"/>
              </w:rPr>
              <w:t>40</w:t>
            </w:r>
            <w:r w:rsidRPr="003D445E">
              <w:rPr>
                <w:rFonts w:ascii="Calibri Light" w:hAnsi="Calibri Light" w:cs="Calibri Light"/>
                <w:bCs/>
                <w:color w:val="000000"/>
                <w:sz w:val="24"/>
                <w:szCs w:val="24"/>
                <w:lang w:val="en-US" w:eastAsia="en-US"/>
              </w:rPr>
              <w:t xml:space="preserve">0ST </w:t>
            </w:r>
            <w:r w:rsidRPr="003D445E">
              <w:rPr>
                <w:rFonts w:ascii="Calibri Light" w:hAnsi="Calibri Light" w:cs="Calibri Light"/>
                <w:bCs/>
                <w:color w:val="000000"/>
                <w:sz w:val="24"/>
                <w:szCs w:val="24"/>
                <w:lang w:eastAsia="en-US"/>
              </w:rPr>
              <w:t>пресичане под р. Кьошдере– 49м;</w:t>
            </w:r>
            <w:r w:rsidRPr="003D445E">
              <w:rPr>
                <w:rFonts w:ascii="Calibri Light" w:hAnsi="Calibri Light" w:cs="Calibri Light"/>
                <w:bCs/>
                <w:color w:val="000000"/>
                <w:sz w:val="24"/>
                <w:szCs w:val="24"/>
                <w:lang w:val="en-US" w:eastAsia="en-US"/>
              </w:rPr>
              <w:t xml:space="preserve"> </w:t>
            </w:r>
            <w:r w:rsidRPr="003D445E">
              <w:rPr>
                <w:rFonts w:ascii="Calibri Light" w:hAnsi="Calibri Light" w:cs="Calibri Light"/>
                <w:bCs/>
                <w:color w:val="000000"/>
                <w:sz w:val="24"/>
                <w:szCs w:val="24"/>
                <w:lang w:eastAsia="en-US"/>
              </w:rPr>
              <w:t xml:space="preserve">                                                                   </w:t>
            </w:r>
          </w:p>
          <w:p w14:paraId="39B3CF45" w14:textId="77777777" w:rsidR="003D445E" w:rsidRPr="003D445E" w:rsidRDefault="003D445E" w:rsidP="003D445E">
            <w:pPr>
              <w:jc w:val="both"/>
              <w:rPr>
                <w:rFonts w:ascii="Calibri Light" w:hAnsi="Calibri Light" w:cs="Calibri Light"/>
                <w:bCs/>
                <w:color w:val="000000"/>
                <w:sz w:val="24"/>
                <w:szCs w:val="24"/>
                <w:lang w:eastAsia="en-US"/>
              </w:rPr>
            </w:pPr>
            <w:r w:rsidRPr="003D445E">
              <w:rPr>
                <w:rFonts w:ascii="Calibri Light" w:hAnsi="Calibri Light" w:cs="Calibri Light"/>
                <w:bCs/>
                <w:color w:val="000000"/>
                <w:sz w:val="24"/>
                <w:szCs w:val="24"/>
                <w:lang w:val="en-US" w:eastAsia="en-US"/>
              </w:rPr>
              <w:t>ø400 CI – 150</w:t>
            </w:r>
            <w:r w:rsidRPr="003D445E">
              <w:rPr>
                <w:rFonts w:ascii="Calibri Light" w:hAnsi="Calibri Light" w:cs="Calibri Light"/>
                <w:bCs/>
                <w:color w:val="000000"/>
                <w:sz w:val="24"/>
                <w:szCs w:val="24"/>
                <w:lang w:eastAsia="en-US"/>
              </w:rPr>
              <w:t>0,84</w:t>
            </w:r>
            <w:r w:rsidRPr="003D445E">
              <w:rPr>
                <w:rFonts w:ascii="Calibri Light" w:hAnsi="Calibri Light" w:cs="Calibri Light"/>
                <w:bCs/>
                <w:color w:val="000000"/>
                <w:sz w:val="24"/>
                <w:szCs w:val="24"/>
                <w:lang w:val="en-US" w:eastAsia="en-US"/>
              </w:rPr>
              <w:t>м;</w:t>
            </w:r>
            <w:r w:rsidRPr="003D445E">
              <w:rPr>
                <w:rFonts w:ascii="Calibri Light" w:hAnsi="Calibri Light" w:cs="Calibri Light"/>
                <w:bCs/>
                <w:color w:val="000000"/>
                <w:sz w:val="24"/>
                <w:szCs w:val="24"/>
                <w:lang w:val="en-GB" w:eastAsia="en-US"/>
              </w:rPr>
              <w:t xml:space="preserve"> </w:t>
            </w:r>
            <w:r w:rsidRPr="003D445E">
              <w:rPr>
                <w:rFonts w:ascii="Calibri Light" w:hAnsi="Calibri Light" w:cs="Calibri Light"/>
                <w:bCs/>
                <w:color w:val="000000"/>
                <w:sz w:val="24"/>
                <w:szCs w:val="24"/>
                <w:lang w:eastAsia="en-US"/>
              </w:rPr>
              <w:t>до НР 5000м</w:t>
            </w:r>
            <w:r w:rsidRPr="003D445E">
              <w:rPr>
                <w:rFonts w:ascii="Calibri Light" w:hAnsi="Calibri Light" w:cs="Calibri Light"/>
                <w:bCs/>
                <w:color w:val="000000"/>
                <w:sz w:val="24"/>
                <w:szCs w:val="24"/>
                <w:vertAlign w:val="superscript"/>
                <w:lang w:eastAsia="en-US"/>
              </w:rPr>
              <w:t>3</w:t>
            </w:r>
            <w:r w:rsidRPr="003D445E">
              <w:rPr>
                <w:rFonts w:ascii="Calibri Light" w:hAnsi="Calibri Light" w:cs="Calibri Light"/>
                <w:bCs/>
                <w:color w:val="000000"/>
                <w:sz w:val="24"/>
                <w:szCs w:val="24"/>
                <w:lang w:eastAsia="en-US"/>
              </w:rPr>
              <w:t>.</w:t>
            </w:r>
          </w:p>
          <w:p w14:paraId="42235B10" w14:textId="77777777" w:rsidR="003D445E" w:rsidRPr="003D445E" w:rsidRDefault="003D445E" w:rsidP="003D445E">
            <w:pPr>
              <w:spacing w:line="276" w:lineRule="auto"/>
              <w:jc w:val="both"/>
              <w:rPr>
                <w:rFonts w:ascii="Calibri Light" w:hAnsi="Calibri Light" w:cs="Calibri Light"/>
                <w:bCs/>
                <w:color w:val="000000"/>
                <w:sz w:val="24"/>
                <w:szCs w:val="24"/>
                <w:lang w:eastAsia="en-US"/>
              </w:rPr>
            </w:pPr>
            <w:r w:rsidRPr="003D445E">
              <w:rPr>
                <w:rFonts w:ascii="Calibri Light" w:hAnsi="Calibri Light" w:cs="Calibri Light"/>
                <w:bCs/>
                <w:color w:val="000000"/>
                <w:sz w:val="24"/>
                <w:szCs w:val="24"/>
                <w:lang w:val="en-US" w:eastAsia="en-US"/>
              </w:rPr>
              <w:t>НР 5000</w:t>
            </w:r>
            <w:r w:rsidRPr="003D445E">
              <w:rPr>
                <w:rFonts w:ascii="Calibri Light" w:hAnsi="Calibri Light" w:cs="Calibri Light"/>
                <w:bCs/>
                <w:color w:val="000000"/>
                <w:sz w:val="24"/>
                <w:szCs w:val="24"/>
                <w:lang w:eastAsia="en-US"/>
              </w:rPr>
              <w:t>м</w:t>
            </w:r>
            <w:r w:rsidRPr="003D445E">
              <w:rPr>
                <w:rFonts w:ascii="Calibri Light" w:hAnsi="Calibri Light" w:cs="Calibri Light"/>
                <w:bCs/>
                <w:color w:val="000000"/>
                <w:sz w:val="24"/>
                <w:szCs w:val="24"/>
                <w:vertAlign w:val="superscript"/>
                <w:lang w:eastAsia="en-US"/>
              </w:rPr>
              <w:t>3</w:t>
            </w:r>
            <w:r w:rsidRPr="003D445E">
              <w:rPr>
                <w:rFonts w:ascii="Calibri Light" w:hAnsi="Calibri Light" w:cs="Calibri Light"/>
                <w:bCs/>
                <w:color w:val="000000"/>
                <w:sz w:val="24"/>
                <w:szCs w:val="24"/>
                <w:vertAlign w:val="superscript"/>
                <w:lang w:val="en-US" w:eastAsia="en-US"/>
              </w:rPr>
              <w:t xml:space="preserve"> </w:t>
            </w:r>
            <w:r w:rsidRPr="003D445E">
              <w:rPr>
                <w:rFonts w:ascii="Calibri Light" w:hAnsi="Calibri Light" w:cs="Calibri Light"/>
                <w:bCs/>
                <w:color w:val="000000"/>
                <w:sz w:val="24"/>
                <w:szCs w:val="24"/>
                <w:lang w:val="en-US" w:eastAsia="en-US"/>
              </w:rPr>
              <w:t xml:space="preserve">– </w:t>
            </w:r>
            <w:r w:rsidRPr="003D445E">
              <w:rPr>
                <w:rFonts w:ascii="Calibri Light" w:hAnsi="Calibri Light" w:cs="Calibri Light"/>
                <w:bCs/>
                <w:color w:val="000000"/>
                <w:sz w:val="24"/>
                <w:szCs w:val="24"/>
                <w:lang w:eastAsia="en-US"/>
              </w:rPr>
              <w:t xml:space="preserve">Изграждане на </w:t>
            </w:r>
            <w:r w:rsidRPr="003D445E">
              <w:rPr>
                <w:rFonts w:ascii="Calibri Light" w:hAnsi="Calibri Light" w:cs="Calibri Light"/>
                <w:bCs/>
                <w:color w:val="000000"/>
                <w:sz w:val="24"/>
                <w:szCs w:val="24"/>
                <w:lang w:val="en-US" w:eastAsia="en-US"/>
              </w:rPr>
              <w:t xml:space="preserve">2-ра </w:t>
            </w:r>
            <w:r w:rsidRPr="003D445E">
              <w:rPr>
                <w:rFonts w:ascii="Calibri Light" w:hAnsi="Calibri Light" w:cs="Calibri Light"/>
                <w:bCs/>
                <w:color w:val="000000"/>
                <w:sz w:val="24"/>
                <w:szCs w:val="24"/>
                <w:lang w:eastAsia="en-US"/>
              </w:rPr>
              <w:t xml:space="preserve">водна </w:t>
            </w:r>
            <w:proofErr w:type="spellStart"/>
            <w:r w:rsidRPr="003D445E">
              <w:rPr>
                <w:rFonts w:ascii="Calibri Light" w:hAnsi="Calibri Light" w:cs="Calibri Light"/>
                <w:bCs/>
                <w:color w:val="000000"/>
                <w:sz w:val="24"/>
                <w:szCs w:val="24"/>
                <w:lang w:val="en-US" w:eastAsia="en-US"/>
              </w:rPr>
              <w:t>камера</w:t>
            </w:r>
            <w:proofErr w:type="spellEnd"/>
            <w:r w:rsidRPr="003D445E">
              <w:rPr>
                <w:rFonts w:ascii="Calibri Light" w:hAnsi="Calibri Light" w:cs="Calibri Light"/>
                <w:bCs/>
                <w:color w:val="000000"/>
                <w:sz w:val="24"/>
                <w:szCs w:val="24"/>
                <w:lang w:eastAsia="en-US"/>
              </w:rPr>
              <w:t>; връзка със съществуващата суха камера; ново и подмяна на съществуващото технологично оборудване в НР 5000м</w:t>
            </w:r>
            <w:r w:rsidRPr="003D445E">
              <w:rPr>
                <w:rFonts w:ascii="Calibri Light" w:hAnsi="Calibri Light" w:cs="Calibri Light"/>
                <w:bCs/>
                <w:color w:val="000000"/>
                <w:sz w:val="24"/>
                <w:szCs w:val="24"/>
                <w:vertAlign w:val="superscript"/>
                <w:lang w:eastAsia="en-US"/>
              </w:rPr>
              <w:t>3</w:t>
            </w:r>
            <w:r w:rsidRPr="003D445E">
              <w:rPr>
                <w:rFonts w:ascii="Calibri Light" w:hAnsi="Calibri Light" w:cs="Calibri Light"/>
                <w:bCs/>
                <w:color w:val="000000"/>
                <w:sz w:val="24"/>
                <w:szCs w:val="24"/>
                <w:lang w:eastAsia="en-US"/>
              </w:rPr>
              <w:t>;</w:t>
            </w:r>
          </w:p>
          <w:p w14:paraId="61695C36" w14:textId="77777777" w:rsidR="003D445E" w:rsidRPr="003D445E" w:rsidRDefault="003D445E" w:rsidP="003D445E">
            <w:pPr>
              <w:spacing w:line="276" w:lineRule="auto"/>
              <w:jc w:val="both"/>
              <w:rPr>
                <w:rFonts w:ascii="Calibri Light" w:hAnsi="Calibri Light" w:cs="Calibri Light"/>
                <w:bCs/>
                <w:color w:val="000000"/>
                <w:sz w:val="24"/>
                <w:szCs w:val="24"/>
                <w:lang w:eastAsia="en-US"/>
              </w:rPr>
            </w:pPr>
            <w:proofErr w:type="spellStart"/>
            <w:r w:rsidRPr="003D445E">
              <w:rPr>
                <w:rFonts w:ascii="Calibri Light" w:hAnsi="Calibri Light" w:cs="Calibri Light"/>
                <w:bCs/>
                <w:color w:val="000000"/>
                <w:sz w:val="24"/>
                <w:szCs w:val="24"/>
                <w:lang w:val="en-US" w:eastAsia="en-US"/>
              </w:rPr>
              <w:t>Вътрешна</w:t>
            </w:r>
            <w:proofErr w:type="spellEnd"/>
            <w:r w:rsidRPr="003D445E">
              <w:rPr>
                <w:rFonts w:ascii="Calibri Light" w:hAnsi="Calibri Light" w:cs="Calibri Light"/>
                <w:bCs/>
                <w:color w:val="000000"/>
                <w:sz w:val="24"/>
                <w:szCs w:val="24"/>
                <w:lang w:val="en-US" w:eastAsia="en-US"/>
              </w:rPr>
              <w:t xml:space="preserve"> </w:t>
            </w:r>
            <w:proofErr w:type="spellStart"/>
            <w:r w:rsidRPr="003D445E">
              <w:rPr>
                <w:rFonts w:ascii="Calibri Light" w:hAnsi="Calibri Light" w:cs="Calibri Light"/>
                <w:bCs/>
                <w:color w:val="000000"/>
                <w:sz w:val="24"/>
                <w:szCs w:val="24"/>
                <w:lang w:val="en-US" w:eastAsia="en-US"/>
              </w:rPr>
              <w:t>водопроводна</w:t>
            </w:r>
            <w:proofErr w:type="spellEnd"/>
            <w:r w:rsidRPr="003D445E">
              <w:rPr>
                <w:rFonts w:ascii="Calibri Light" w:hAnsi="Calibri Light" w:cs="Calibri Light"/>
                <w:bCs/>
                <w:color w:val="000000"/>
                <w:sz w:val="24"/>
                <w:szCs w:val="24"/>
                <w:lang w:val="en-US" w:eastAsia="en-US"/>
              </w:rPr>
              <w:t xml:space="preserve"> </w:t>
            </w:r>
            <w:proofErr w:type="spellStart"/>
            <w:r w:rsidRPr="003D445E">
              <w:rPr>
                <w:rFonts w:ascii="Calibri Light" w:hAnsi="Calibri Light" w:cs="Calibri Light"/>
                <w:bCs/>
                <w:color w:val="000000"/>
                <w:sz w:val="24"/>
                <w:szCs w:val="24"/>
                <w:lang w:val="en-US" w:eastAsia="en-US"/>
              </w:rPr>
              <w:t>мрежа</w:t>
            </w:r>
            <w:proofErr w:type="spellEnd"/>
            <w:r w:rsidRPr="003D445E">
              <w:rPr>
                <w:rFonts w:ascii="Calibri Light" w:hAnsi="Calibri Light" w:cs="Calibri Light"/>
                <w:bCs/>
                <w:color w:val="000000"/>
                <w:sz w:val="24"/>
                <w:szCs w:val="24"/>
                <w:lang w:eastAsia="en-US"/>
              </w:rPr>
              <w:t xml:space="preserve">   Кърджали – 10273м</w:t>
            </w:r>
          </w:p>
          <w:p w14:paraId="220376EF" w14:textId="77777777" w:rsidR="003D445E" w:rsidRPr="003D445E" w:rsidRDefault="003D445E" w:rsidP="003D445E">
            <w:pPr>
              <w:spacing w:line="276" w:lineRule="auto"/>
              <w:jc w:val="both"/>
              <w:rPr>
                <w:rFonts w:ascii="Calibri Light" w:hAnsi="Calibri Light" w:cs="Calibri Light"/>
                <w:color w:val="000000"/>
                <w:sz w:val="24"/>
                <w:szCs w:val="24"/>
                <w:lang w:val="en-US" w:eastAsia="en-US"/>
              </w:rPr>
            </w:pPr>
            <w:proofErr w:type="spellStart"/>
            <w:r w:rsidRPr="003D445E">
              <w:rPr>
                <w:rFonts w:ascii="Calibri Light" w:hAnsi="Calibri Light" w:cs="Calibri Light"/>
                <w:color w:val="000000"/>
                <w:sz w:val="24"/>
                <w:szCs w:val="24"/>
                <w:u w:val="single"/>
                <w:lang w:val="en-US" w:eastAsia="en-US"/>
              </w:rPr>
              <w:t>Пресичания</w:t>
            </w:r>
            <w:proofErr w:type="spellEnd"/>
            <w:r w:rsidRPr="003D445E">
              <w:rPr>
                <w:rFonts w:ascii="Calibri Light" w:hAnsi="Calibri Light" w:cs="Calibri Light"/>
                <w:color w:val="000000"/>
                <w:sz w:val="24"/>
                <w:szCs w:val="24"/>
                <w:u w:val="single"/>
                <w:lang w:val="en-US" w:eastAsia="en-US"/>
              </w:rPr>
              <w:t xml:space="preserve"> </w:t>
            </w:r>
            <w:proofErr w:type="spellStart"/>
            <w:r w:rsidRPr="003D445E">
              <w:rPr>
                <w:rFonts w:ascii="Calibri Light" w:hAnsi="Calibri Light" w:cs="Calibri Light"/>
                <w:color w:val="000000"/>
                <w:sz w:val="24"/>
                <w:szCs w:val="24"/>
                <w:u w:val="single"/>
                <w:lang w:val="en-US" w:eastAsia="en-US"/>
              </w:rPr>
              <w:t>под</w:t>
            </w:r>
            <w:proofErr w:type="spellEnd"/>
            <w:r w:rsidRPr="003D445E">
              <w:rPr>
                <w:rFonts w:ascii="Calibri Light" w:hAnsi="Calibri Light" w:cs="Calibri Light"/>
                <w:color w:val="000000"/>
                <w:sz w:val="24"/>
                <w:szCs w:val="24"/>
                <w:u w:val="single"/>
                <w:lang w:val="en-US" w:eastAsia="en-US"/>
              </w:rPr>
              <w:t xml:space="preserve"> р. </w:t>
            </w:r>
            <w:proofErr w:type="spellStart"/>
            <w:r w:rsidRPr="003D445E">
              <w:rPr>
                <w:rFonts w:ascii="Calibri Light" w:hAnsi="Calibri Light" w:cs="Calibri Light"/>
                <w:color w:val="000000"/>
                <w:sz w:val="24"/>
                <w:szCs w:val="24"/>
                <w:u w:val="single"/>
                <w:lang w:val="en-US" w:eastAsia="en-US"/>
              </w:rPr>
              <w:t>Арда</w:t>
            </w:r>
            <w:proofErr w:type="spellEnd"/>
            <w:r w:rsidRPr="003D445E">
              <w:rPr>
                <w:rFonts w:ascii="Calibri Light" w:hAnsi="Calibri Light" w:cs="Calibri Light"/>
                <w:color w:val="000000"/>
                <w:sz w:val="24"/>
                <w:szCs w:val="24"/>
                <w:lang w:val="en-US" w:eastAsia="en-US"/>
              </w:rPr>
              <w:t xml:space="preserve"> 2бр.</w:t>
            </w:r>
            <w:r w:rsidRPr="003D445E">
              <w:rPr>
                <w:rFonts w:ascii="Calibri Light" w:hAnsi="Calibri Light" w:cs="Calibri Light"/>
                <w:bCs/>
                <w:color w:val="000000"/>
                <w:sz w:val="24"/>
                <w:szCs w:val="24"/>
                <w:lang w:eastAsia="en-US"/>
              </w:rPr>
              <w:t xml:space="preserve"> 178</w:t>
            </w:r>
            <w:r w:rsidRPr="003D445E">
              <w:rPr>
                <w:rFonts w:ascii="Calibri Light" w:hAnsi="Calibri Light" w:cs="Calibri Light"/>
                <w:bCs/>
                <w:color w:val="000000"/>
                <w:sz w:val="24"/>
                <w:szCs w:val="24"/>
                <w:lang w:val="en-US" w:eastAsia="en-US"/>
              </w:rPr>
              <w:t>м DN 4</w:t>
            </w:r>
            <w:r w:rsidRPr="003D445E">
              <w:rPr>
                <w:rFonts w:ascii="Calibri Light" w:hAnsi="Calibri Light" w:cs="Calibri Light"/>
                <w:bCs/>
                <w:color w:val="000000"/>
                <w:sz w:val="24"/>
                <w:szCs w:val="24"/>
                <w:lang w:eastAsia="en-US"/>
              </w:rPr>
              <w:t>26</w:t>
            </w:r>
            <w:proofErr w:type="spellStart"/>
            <w:r w:rsidRPr="003D445E">
              <w:rPr>
                <w:rFonts w:ascii="Calibri Light" w:hAnsi="Calibri Light" w:cs="Calibri Light"/>
                <w:bCs/>
                <w:color w:val="000000"/>
                <w:sz w:val="24"/>
                <w:szCs w:val="24"/>
                <w:lang w:val="en-US" w:eastAsia="en-US"/>
              </w:rPr>
              <w:t>мм</w:t>
            </w:r>
            <w:proofErr w:type="spellEnd"/>
            <w:r w:rsidRPr="003D445E">
              <w:rPr>
                <w:rFonts w:ascii="Calibri Light" w:hAnsi="Calibri Light" w:cs="Calibri Light"/>
                <w:bCs/>
                <w:color w:val="000000"/>
                <w:sz w:val="24"/>
                <w:szCs w:val="24"/>
                <w:lang w:eastAsia="en-US"/>
              </w:rPr>
              <w:t>-стомана</w:t>
            </w:r>
            <w:r w:rsidRPr="003D445E">
              <w:rPr>
                <w:rFonts w:ascii="Calibri Light" w:hAnsi="Calibri Light" w:cs="Calibri Light"/>
                <w:bCs/>
                <w:color w:val="000000"/>
                <w:sz w:val="24"/>
                <w:szCs w:val="24"/>
                <w:lang w:val="en-US" w:eastAsia="en-US"/>
              </w:rPr>
              <w:t xml:space="preserve">; </w:t>
            </w:r>
            <w:r w:rsidRPr="003D445E">
              <w:rPr>
                <w:rFonts w:ascii="Calibri Light" w:hAnsi="Calibri Light" w:cs="Calibri Light"/>
                <w:bCs/>
                <w:color w:val="000000"/>
                <w:sz w:val="24"/>
                <w:szCs w:val="24"/>
                <w:lang w:eastAsia="en-US"/>
              </w:rPr>
              <w:t>и 171</w:t>
            </w:r>
            <w:r w:rsidRPr="003D445E">
              <w:rPr>
                <w:rFonts w:ascii="Calibri Light" w:hAnsi="Calibri Light" w:cs="Calibri Light"/>
                <w:bCs/>
                <w:color w:val="000000"/>
                <w:sz w:val="24"/>
                <w:szCs w:val="24"/>
                <w:lang w:val="en-US" w:eastAsia="en-US"/>
              </w:rPr>
              <w:t>м DN 3</w:t>
            </w:r>
            <w:r w:rsidRPr="003D445E">
              <w:rPr>
                <w:rFonts w:ascii="Calibri Light" w:hAnsi="Calibri Light" w:cs="Calibri Light"/>
                <w:bCs/>
                <w:color w:val="000000"/>
                <w:sz w:val="24"/>
                <w:szCs w:val="24"/>
                <w:lang w:eastAsia="en-US"/>
              </w:rPr>
              <w:t>25 - стомана</w:t>
            </w:r>
            <w:r w:rsidRPr="003D445E">
              <w:rPr>
                <w:rFonts w:ascii="Calibri Light" w:hAnsi="Calibri Light" w:cs="Calibri Light"/>
                <w:bCs/>
                <w:color w:val="000000"/>
                <w:sz w:val="24"/>
                <w:szCs w:val="24"/>
                <w:lang w:val="en-US" w:eastAsia="en-US"/>
              </w:rPr>
              <w:t>;</w:t>
            </w:r>
          </w:p>
          <w:p w14:paraId="79F67734" w14:textId="77777777" w:rsidR="003D445E" w:rsidRPr="003D445E" w:rsidRDefault="003D445E" w:rsidP="003D445E">
            <w:pPr>
              <w:spacing w:line="276" w:lineRule="auto"/>
              <w:jc w:val="both"/>
              <w:rPr>
                <w:rFonts w:ascii="Calibri Light" w:hAnsi="Calibri Light" w:cs="Calibri Light"/>
                <w:bCs/>
                <w:color w:val="000000"/>
                <w:sz w:val="24"/>
                <w:szCs w:val="24"/>
                <w:lang w:eastAsia="en-US"/>
              </w:rPr>
            </w:pPr>
            <w:proofErr w:type="spellStart"/>
            <w:r w:rsidRPr="003D445E">
              <w:rPr>
                <w:rFonts w:ascii="Calibri Light" w:hAnsi="Calibri Light" w:cs="Calibri Light"/>
                <w:color w:val="000000"/>
                <w:sz w:val="24"/>
                <w:szCs w:val="24"/>
                <w:u w:val="single"/>
                <w:lang w:val="en-US" w:eastAsia="en-US"/>
              </w:rPr>
              <w:t>Вътрешни</w:t>
            </w:r>
            <w:proofErr w:type="spellEnd"/>
            <w:r w:rsidRPr="003D445E">
              <w:rPr>
                <w:rFonts w:ascii="Calibri Light" w:hAnsi="Calibri Light" w:cs="Calibri Light"/>
                <w:color w:val="000000"/>
                <w:sz w:val="24"/>
                <w:szCs w:val="24"/>
                <w:u w:val="single"/>
                <w:lang w:val="en-US" w:eastAsia="en-US"/>
              </w:rPr>
              <w:t xml:space="preserve"> </w:t>
            </w:r>
            <w:proofErr w:type="spellStart"/>
            <w:r w:rsidRPr="003D445E">
              <w:rPr>
                <w:rFonts w:ascii="Calibri Light" w:hAnsi="Calibri Light" w:cs="Calibri Light"/>
                <w:color w:val="000000"/>
                <w:sz w:val="24"/>
                <w:szCs w:val="24"/>
                <w:u w:val="single"/>
                <w:lang w:val="en-US" w:eastAsia="en-US"/>
              </w:rPr>
              <w:t>улици</w:t>
            </w:r>
            <w:proofErr w:type="spellEnd"/>
            <w:r w:rsidRPr="003D445E">
              <w:rPr>
                <w:rFonts w:ascii="Calibri Light" w:hAnsi="Calibri Light" w:cs="Calibri Light"/>
                <w:color w:val="000000"/>
                <w:sz w:val="24"/>
                <w:szCs w:val="24"/>
                <w:lang w:eastAsia="en-US"/>
              </w:rPr>
              <w:t xml:space="preserve"> – главни и второстепенни клонове - общо 9934м и монтиране на два регулатора на налягане в кв. Прилепци и кв. Веселчане.</w:t>
            </w:r>
          </w:p>
          <w:p w14:paraId="7F47F18F" w14:textId="77777777" w:rsidR="003D445E" w:rsidRPr="003D445E" w:rsidRDefault="003D445E" w:rsidP="003D445E">
            <w:pPr>
              <w:spacing w:line="276" w:lineRule="auto"/>
              <w:jc w:val="both"/>
              <w:rPr>
                <w:rFonts w:ascii="Calibri Light" w:hAnsi="Calibri Light" w:cs="Calibri Light"/>
                <w:bCs/>
                <w:color w:val="000000"/>
                <w:sz w:val="24"/>
                <w:szCs w:val="24"/>
                <w:lang w:eastAsia="en-US"/>
              </w:rPr>
            </w:pPr>
            <w:proofErr w:type="spellStart"/>
            <w:r w:rsidRPr="003D445E">
              <w:rPr>
                <w:rFonts w:ascii="Calibri Light" w:hAnsi="Calibri Light" w:cs="Calibri Light"/>
                <w:bCs/>
                <w:color w:val="000000"/>
                <w:sz w:val="24"/>
                <w:szCs w:val="24"/>
                <w:lang w:val="en-US" w:eastAsia="en-US"/>
              </w:rPr>
              <w:t>Вътрешна</w:t>
            </w:r>
            <w:proofErr w:type="spellEnd"/>
            <w:r w:rsidRPr="003D445E">
              <w:rPr>
                <w:rFonts w:ascii="Calibri Light" w:hAnsi="Calibri Light" w:cs="Calibri Light"/>
                <w:bCs/>
                <w:color w:val="000000"/>
                <w:sz w:val="24"/>
                <w:szCs w:val="24"/>
                <w:lang w:val="en-US" w:eastAsia="en-US"/>
              </w:rPr>
              <w:t xml:space="preserve"> </w:t>
            </w:r>
            <w:proofErr w:type="spellStart"/>
            <w:r w:rsidRPr="003D445E">
              <w:rPr>
                <w:rFonts w:ascii="Calibri Light" w:hAnsi="Calibri Light" w:cs="Calibri Light"/>
                <w:bCs/>
                <w:color w:val="000000"/>
                <w:sz w:val="24"/>
                <w:szCs w:val="24"/>
                <w:lang w:val="en-US" w:eastAsia="en-US"/>
              </w:rPr>
              <w:t>водопроводна</w:t>
            </w:r>
            <w:proofErr w:type="spellEnd"/>
            <w:r w:rsidRPr="003D445E">
              <w:rPr>
                <w:rFonts w:ascii="Calibri Light" w:hAnsi="Calibri Light" w:cs="Calibri Light"/>
                <w:bCs/>
                <w:color w:val="000000"/>
                <w:sz w:val="24"/>
                <w:szCs w:val="24"/>
                <w:lang w:val="en-US" w:eastAsia="en-US"/>
              </w:rPr>
              <w:t xml:space="preserve"> </w:t>
            </w:r>
            <w:proofErr w:type="spellStart"/>
            <w:r w:rsidRPr="003D445E">
              <w:rPr>
                <w:rFonts w:ascii="Calibri Light" w:hAnsi="Calibri Light" w:cs="Calibri Light"/>
                <w:bCs/>
                <w:color w:val="000000"/>
                <w:sz w:val="24"/>
                <w:szCs w:val="24"/>
                <w:lang w:val="en-US" w:eastAsia="en-US"/>
              </w:rPr>
              <w:t>мрежа</w:t>
            </w:r>
            <w:proofErr w:type="spellEnd"/>
            <w:r w:rsidRPr="003D445E">
              <w:rPr>
                <w:rFonts w:ascii="Calibri Light" w:hAnsi="Calibri Light" w:cs="Calibri Light"/>
                <w:bCs/>
                <w:color w:val="000000"/>
                <w:sz w:val="24"/>
                <w:szCs w:val="24"/>
                <w:lang w:eastAsia="en-US"/>
              </w:rPr>
              <w:t xml:space="preserve">   Момчилград</w:t>
            </w:r>
          </w:p>
          <w:p w14:paraId="060AFBE8" w14:textId="77777777" w:rsidR="003D445E" w:rsidRPr="003D445E" w:rsidRDefault="003D445E" w:rsidP="003D445E">
            <w:pPr>
              <w:spacing w:line="276" w:lineRule="auto"/>
              <w:jc w:val="both"/>
              <w:rPr>
                <w:rFonts w:ascii="Calibri Light" w:hAnsi="Calibri Light" w:cs="Calibri Light"/>
                <w:bCs/>
                <w:color w:val="000000"/>
                <w:sz w:val="24"/>
                <w:szCs w:val="24"/>
                <w:lang w:val="en-US" w:eastAsia="en-US"/>
              </w:rPr>
            </w:pPr>
            <w:r w:rsidRPr="003D445E">
              <w:rPr>
                <w:rFonts w:ascii="Calibri Light" w:hAnsi="Calibri Light" w:cs="Calibri Light"/>
                <w:bCs/>
                <w:color w:val="000000"/>
                <w:sz w:val="24"/>
                <w:szCs w:val="24"/>
                <w:lang w:eastAsia="en-US"/>
              </w:rPr>
              <w:t>Реконструкция на вътрешна водопроводна мрежа – 1248м.</w:t>
            </w:r>
          </w:p>
          <w:p w14:paraId="6E6E979E" w14:textId="77777777" w:rsidR="003D445E" w:rsidRPr="003D445E" w:rsidRDefault="003D445E" w:rsidP="003D445E">
            <w:pPr>
              <w:spacing w:line="276" w:lineRule="auto"/>
              <w:jc w:val="both"/>
              <w:rPr>
                <w:rFonts w:ascii="Calibri Light" w:hAnsi="Calibri Light" w:cs="Calibri Light"/>
                <w:bCs/>
                <w:color w:val="000000"/>
                <w:sz w:val="24"/>
                <w:szCs w:val="24"/>
                <w:lang w:eastAsia="en-US"/>
              </w:rPr>
            </w:pPr>
            <w:r w:rsidRPr="003D445E">
              <w:rPr>
                <w:rFonts w:ascii="Calibri Light" w:hAnsi="Calibri Light" w:cs="Calibri Light"/>
                <w:bCs/>
                <w:color w:val="000000"/>
                <w:sz w:val="24"/>
                <w:szCs w:val="24"/>
                <w:lang w:eastAsia="en-US"/>
              </w:rPr>
              <w:t>Монтиране на 2 бр. измервателни устройства.</w:t>
            </w:r>
          </w:p>
          <w:p w14:paraId="23BB8C46" w14:textId="77777777" w:rsidR="003D445E" w:rsidRPr="003D445E" w:rsidRDefault="003D445E" w:rsidP="003D445E">
            <w:pPr>
              <w:spacing w:line="276" w:lineRule="auto"/>
              <w:jc w:val="both"/>
              <w:rPr>
                <w:rFonts w:ascii="Calibri Light" w:hAnsi="Calibri Light" w:cs="Calibri Light"/>
                <w:bCs/>
                <w:color w:val="000000"/>
                <w:sz w:val="24"/>
                <w:szCs w:val="24"/>
                <w:lang w:eastAsia="en-US"/>
              </w:rPr>
            </w:pPr>
            <w:r w:rsidRPr="003D445E">
              <w:rPr>
                <w:rFonts w:ascii="Calibri Light" w:hAnsi="Calibri Light" w:cs="Calibri Light"/>
                <w:bCs/>
                <w:color w:val="000000"/>
                <w:sz w:val="24"/>
                <w:szCs w:val="24"/>
                <w:lang w:eastAsia="en-US"/>
              </w:rPr>
              <w:t>Гр. Кърджали - кв. Гледка и кв. Горна Гледка</w:t>
            </w:r>
            <w:r w:rsidRPr="003D445E">
              <w:rPr>
                <w:rFonts w:ascii="Calibri Light" w:hAnsi="Calibri Light" w:cs="Calibri Light"/>
                <w:bCs/>
                <w:color w:val="000000"/>
                <w:sz w:val="24"/>
                <w:szCs w:val="24"/>
                <w:lang w:val="en-US" w:eastAsia="en-US"/>
              </w:rPr>
              <w:t xml:space="preserve"> </w:t>
            </w:r>
            <w:r w:rsidRPr="003D445E">
              <w:rPr>
                <w:rFonts w:ascii="Calibri Light" w:hAnsi="Calibri Light" w:cs="Calibri Light"/>
                <w:bCs/>
                <w:color w:val="000000"/>
                <w:sz w:val="24"/>
                <w:szCs w:val="24"/>
                <w:lang w:eastAsia="en-US"/>
              </w:rPr>
              <w:t xml:space="preserve">– изграждане и реконструкция  на смесена  канализационна система – 11,595км.  вътрешна мрежа и външни колектори и отливни канали; 4 бр. дъждопреливни шахти и заустващи съоръжения;мост-канал – 2бр; преминаване под ж.п линия – 2 броя. </w:t>
            </w:r>
          </w:p>
          <w:p w14:paraId="6D012747" w14:textId="77777777" w:rsidR="003D445E" w:rsidRPr="003D445E" w:rsidRDefault="003D445E" w:rsidP="003D445E">
            <w:pPr>
              <w:spacing w:line="276" w:lineRule="auto"/>
              <w:jc w:val="both"/>
              <w:rPr>
                <w:rFonts w:ascii="Calibri Light" w:hAnsi="Calibri Light" w:cs="Calibri Light"/>
                <w:color w:val="000000"/>
                <w:sz w:val="24"/>
                <w:szCs w:val="24"/>
                <w:lang w:eastAsia="en-US"/>
              </w:rPr>
            </w:pPr>
            <w:proofErr w:type="spellStart"/>
            <w:r w:rsidRPr="003D445E">
              <w:rPr>
                <w:rFonts w:ascii="Calibri Light" w:hAnsi="Calibri Light" w:cs="Calibri Light"/>
                <w:bCs/>
                <w:color w:val="000000"/>
                <w:sz w:val="24"/>
                <w:szCs w:val="24"/>
                <w:lang w:val="en-US" w:eastAsia="en-US"/>
              </w:rPr>
              <w:t>Резбарци</w:t>
            </w:r>
            <w:proofErr w:type="spellEnd"/>
            <w:r w:rsidRPr="003D445E">
              <w:rPr>
                <w:rFonts w:ascii="Calibri Light" w:hAnsi="Calibri Light" w:cs="Calibri Light"/>
                <w:color w:val="000000"/>
                <w:sz w:val="24"/>
                <w:szCs w:val="24"/>
                <w:lang w:val="en-US" w:eastAsia="en-US"/>
              </w:rPr>
              <w:t xml:space="preserve"> </w:t>
            </w:r>
            <w:r w:rsidRPr="003D445E">
              <w:rPr>
                <w:rFonts w:ascii="Calibri Light" w:hAnsi="Calibri Light" w:cs="Calibri Light"/>
                <w:color w:val="000000"/>
                <w:sz w:val="24"/>
                <w:szCs w:val="24"/>
                <w:lang w:eastAsia="en-US"/>
              </w:rPr>
              <w:t>- Изграждане на разделна кан. мрежа в останалата част от населеното място и доизграждане на смесени клонове в съществуващата част от кан. мрежа – общо 2,86 км;</w:t>
            </w:r>
          </w:p>
          <w:p w14:paraId="604CC46E" w14:textId="77777777" w:rsidR="003D445E" w:rsidRPr="003D445E" w:rsidRDefault="003D445E" w:rsidP="003D445E">
            <w:pPr>
              <w:spacing w:line="276" w:lineRule="auto"/>
              <w:jc w:val="both"/>
              <w:rPr>
                <w:rFonts w:ascii="Calibri Light" w:hAnsi="Calibri Light" w:cs="Calibri Light"/>
                <w:color w:val="000000"/>
                <w:sz w:val="24"/>
                <w:szCs w:val="24"/>
                <w:lang w:eastAsia="en-US"/>
              </w:rPr>
            </w:pPr>
            <w:r w:rsidRPr="003D445E">
              <w:rPr>
                <w:rFonts w:ascii="Calibri Light" w:hAnsi="Calibri Light" w:cs="Calibri Light"/>
                <w:color w:val="000000"/>
                <w:sz w:val="24"/>
                <w:szCs w:val="24"/>
                <w:lang w:eastAsia="en-US"/>
              </w:rPr>
              <w:t>Кв. Прилепци – доизграждане на смесена мрежа  и връзка със съществуващата кан.</w:t>
            </w:r>
            <w:r w:rsidR="00541686">
              <w:rPr>
                <w:rFonts w:ascii="Calibri Light" w:hAnsi="Calibri Light" w:cs="Calibri Light"/>
                <w:color w:val="000000"/>
                <w:sz w:val="24"/>
                <w:szCs w:val="24"/>
                <w:lang w:eastAsia="en-US"/>
              </w:rPr>
              <w:t xml:space="preserve"> </w:t>
            </w:r>
            <w:r w:rsidRPr="003D445E">
              <w:rPr>
                <w:rFonts w:ascii="Calibri Light" w:hAnsi="Calibri Light" w:cs="Calibri Light"/>
                <w:color w:val="000000"/>
                <w:sz w:val="24"/>
                <w:szCs w:val="24"/>
                <w:lang w:eastAsia="en-US"/>
              </w:rPr>
              <w:t>мрежа в кв. Възрожденци – 2,40км.;</w:t>
            </w:r>
          </w:p>
          <w:p w14:paraId="7C1890B1" w14:textId="77777777" w:rsidR="003D445E" w:rsidRPr="003D445E" w:rsidRDefault="003D445E" w:rsidP="003D445E">
            <w:pPr>
              <w:spacing w:line="276" w:lineRule="auto"/>
              <w:jc w:val="both"/>
              <w:rPr>
                <w:rFonts w:ascii="Calibri Light" w:hAnsi="Calibri Light" w:cs="Calibri Light"/>
                <w:bCs/>
                <w:color w:val="000000"/>
                <w:sz w:val="24"/>
                <w:szCs w:val="24"/>
                <w:lang w:eastAsia="en-US"/>
              </w:rPr>
            </w:pPr>
            <w:r w:rsidRPr="003D445E">
              <w:rPr>
                <w:rFonts w:ascii="Calibri Light" w:hAnsi="Calibri Light" w:cs="Calibri Light"/>
                <w:bCs/>
                <w:color w:val="000000"/>
                <w:sz w:val="24"/>
                <w:szCs w:val="24"/>
                <w:lang w:eastAsia="en-US"/>
              </w:rPr>
              <w:t>Дюкер</w:t>
            </w:r>
            <w:r w:rsidRPr="003D445E">
              <w:rPr>
                <w:rFonts w:ascii="Calibri Light" w:hAnsi="Calibri Light" w:cs="Calibri Light"/>
                <w:bCs/>
                <w:color w:val="000000"/>
                <w:sz w:val="24"/>
                <w:szCs w:val="24"/>
                <w:lang w:val="en-US" w:eastAsia="en-US"/>
              </w:rPr>
              <w:t xml:space="preserve"> –</w:t>
            </w:r>
            <w:r w:rsidRPr="003D445E">
              <w:rPr>
                <w:rFonts w:ascii="Calibri Light" w:hAnsi="Calibri Light" w:cs="Calibri Light"/>
                <w:bCs/>
                <w:color w:val="000000"/>
                <w:sz w:val="24"/>
                <w:szCs w:val="24"/>
                <w:lang w:eastAsia="en-US"/>
              </w:rPr>
              <w:t xml:space="preserve"> изграждане на нова</w:t>
            </w:r>
            <w:r w:rsidRPr="003D445E">
              <w:rPr>
                <w:rFonts w:ascii="Calibri Light" w:hAnsi="Calibri Light" w:cs="Calibri Light"/>
                <w:bCs/>
                <w:color w:val="000000"/>
                <w:sz w:val="24"/>
                <w:szCs w:val="24"/>
                <w:lang w:val="en-US" w:eastAsia="en-US"/>
              </w:rPr>
              <w:t xml:space="preserve"> </w:t>
            </w:r>
            <w:r w:rsidRPr="003D445E">
              <w:rPr>
                <w:rFonts w:ascii="Calibri Light" w:hAnsi="Calibri Light" w:cs="Calibri Light"/>
                <w:bCs/>
                <w:color w:val="000000"/>
                <w:sz w:val="24"/>
                <w:szCs w:val="24"/>
                <w:lang w:eastAsia="en-US"/>
              </w:rPr>
              <w:t>входна шахта и укрепващо съоръжение.</w:t>
            </w:r>
          </w:p>
        </w:tc>
      </w:tr>
      <w:tr w:rsidR="003D445E" w:rsidRPr="003D445E" w14:paraId="06F4BF97" w14:textId="77777777" w:rsidTr="002B4EF6">
        <w:tc>
          <w:tcPr>
            <w:tcW w:w="2444" w:type="dxa"/>
            <w:gridSpan w:val="2"/>
            <w:shd w:val="clear" w:color="auto" w:fill="auto"/>
          </w:tcPr>
          <w:p w14:paraId="551625EC"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lastRenderedPageBreak/>
              <w:t>Продължителност:</w:t>
            </w:r>
          </w:p>
          <w:p w14:paraId="4DB9A700" w14:textId="77777777" w:rsidR="003D445E" w:rsidRPr="003D445E" w:rsidRDefault="003D445E" w:rsidP="003D445E">
            <w:pPr>
              <w:rPr>
                <w:rFonts w:ascii="Calibri Light" w:eastAsia="Calibri" w:hAnsi="Calibri Light"/>
                <w:sz w:val="24"/>
                <w:szCs w:val="24"/>
                <w:lang w:eastAsia="en-US"/>
              </w:rPr>
            </w:pPr>
          </w:p>
        </w:tc>
        <w:tc>
          <w:tcPr>
            <w:tcW w:w="7186" w:type="dxa"/>
            <w:shd w:val="clear" w:color="auto" w:fill="auto"/>
          </w:tcPr>
          <w:p w14:paraId="664883CA"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t>30.09.2023 г.</w:t>
            </w:r>
          </w:p>
        </w:tc>
      </w:tr>
      <w:tr w:rsidR="003D445E" w:rsidRPr="003D445E" w14:paraId="3AFC2E88" w14:textId="77777777" w:rsidTr="002B4EF6">
        <w:tc>
          <w:tcPr>
            <w:tcW w:w="2444" w:type="dxa"/>
            <w:gridSpan w:val="2"/>
            <w:shd w:val="clear" w:color="auto" w:fill="auto"/>
          </w:tcPr>
          <w:p w14:paraId="7666CA36" w14:textId="77777777" w:rsidR="003D445E" w:rsidRPr="003D445E" w:rsidRDefault="003D445E" w:rsidP="003D445E">
            <w:pPr>
              <w:rPr>
                <w:rFonts w:ascii="Calibri Light" w:eastAsia="Calibri" w:hAnsi="Calibri Light"/>
                <w:sz w:val="24"/>
                <w:szCs w:val="24"/>
                <w:lang w:eastAsia="en-US"/>
              </w:rPr>
            </w:pPr>
            <w:r w:rsidRPr="003D445E">
              <w:rPr>
                <w:rFonts w:ascii="Calibri Light" w:eastAsia="Calibri" w:hAnsi="Calibri Light"/>
                <w:sz w:val="24"/>
                <w:szCs w:val="24"/>
                <w:lang w:eastAsia="en-US"/>
              </w:rPr>
              <w:lastRenderedPageBreak/>
              <w:t>Управление на проекта /организационна структура на екипа за управление при Възложителя/:</w:t>
            </w:r>
          </w:p>
          <w:p w14:paraId="606868F6" w14:textId="77777777" w:rsidR="003D445E" w:rsidRPr="003D445E" w:rsidRDefault="003D445E" w:rsidP="003D445E">
            <w:pPr>
              <w:rPr>
                <w:rFonts w:ascii="Calibri Light" w:eastAsia="Calibri" w:hAnsi="Calibri Light"/>
                <w:sz w:val="24"/>
                <w:szCs w:val="24"/>
                <w:lang w:eastAsia="en-US"/>
              </w:rPr>
            </w:pPr>
          </w:p>
        </w:tc>
        <w:tc>
          <w:tcPr>
            <w:tcW w:w="7186" w:type="dxa"/>
            <w:shd w:val="clear" w:color="auto" w:fill="auto"/>
          </w:tcPr>
          <w:p w14:paraId="208F7C36" w14:textId="77777777" w:rsidR="003D445E" w:rsidRPr="003D445E" w:rsidRDefault="003D445E" w:rsidP="003D445E">
            <w:pPr>
              <w:jc w:val="both"/>
              <w:rPr>
                <w:rFonts w:ascii="Calibri Light" w:eastAsia="Calibri" w:hAnsi="Calibri Light" w:cs="Calibri Light"/>
                <w:sz w:val="24"/>
                <w:szCs w:val="24"/>
                <w:lang w:eastAsia="en-US"/>
              </w:rPr>
            </w:pPr>
            <w:r w:rsidRPr="003D445E">
              <w:rPr>
                <w:rFonts w:ascii="Calibri Light" w:eastAsia="Calibri" w:hAnsi="Calibri Light" w:cs="Calibri Light"/>
                <w:sz w:val="24"/>
                <w:szCs w:val="24"/>
                <w:lang w:eastAsia="en-US"/>
              </w:rPr>
              <w:t>Оптималният вариант за управление на проект, включващ паралелно строителство на линейна инфраструктура и ПСПВ, задължително изисква сформиране на специализирано „Звено за управление на проект“ (ЗУП) изцяло от външни специалисти, тъй като наличните специалисти са недостатъчни и пряко ангажирани с основната дейност на дружеството</w:t>
            </w:r>
            <w:r w:rsidRPr="003D445E">
              <w:rPr>
                <w:rFonts w:ascii="Calibri Light" w:eastAsia="Calibri" w:hAnsi="Calibri Light" w:cs="Calibri Light"/>
                <w:sz w:val="24"/>
                <w:szCs w:val="24"/>
                <w:lang w:val="en-GB" w:eastAsia="en-US"/>
              </w:rPr>
              <w:t>.</w:t>
            </w:r>
            <w:r w:rsidRPr="003D445E">
              <w:rPr>
                <w:rFonts w:ascii="Calibri Light" w:eastAsia="Calibri" w:hAnsi="Calibri Light" w:cs="Calibri Light"/>
                <w:sz w:val="24"/>
                <w:szCs w:val="24"/>
                <w:lang w:eastAsia="en-US"/>
              </w:rPr>
              <w:t xml:space="preserve"> Предвид обхвата, сложността и предвидения обем от дейности по настоящото проектно предложение, оптималната структурата на ЗУП е както следва:</w:t>
            </w:r>
          </w:p>
          <w:p w14:paraId="3B9CEB19" w14:textId="77777777" w:rsidR="003D445E" w:rsidRPr="003D445E" w:rsidRDefault="003D445E" w:rsidP="003D445E">
            <w:pPr>
              <w:jc w:val="both"/>
              <w:rPr>
                <w:rFonts w:ascii="Calibri Light" w:eastAsia="Calibri" w:hAnsi="Calibri Light" w:cs="Calibri Light"/>
                <w:b/>
                <w:i/>
                <w:sz w:val="24"/>
                <w:szCs w:val="24"/>
                <w:lang w:eastAsia="en-US"/>
              </w:rPr>
            </w:pPr>
            <w:r w:rsidRPr="003D445E">
              <w:rPr>
                <w:rFonts w:ascii="Calibri Light" w:eastAsia="Calibri" w:hAnsi="Calibri Light" w:cs="Calibri Light"/>
                <w:b/>
                <w:i/>
                <w:sz w:val="24"/>
                <w:szCs w:val="24"/>
                <w:lang w:eastAsia="en-US"/>
              </w:rPr>
              <w:t>Ръководител на проекта</w:t>
            </w:r>
          </w:p>
          <w:p w14:paraId="0DF402DD" w14:textId="77777777" w:rsidR="003D445E" w:rsidRPr="003D445E" w:rsidRDefault="003D445E" w:rsidP="003D445E">
            <w:pPr>
              <w:jc w:val="both"/>
              <w:rPr>
                <w:rFonts w:ascii="Calibri Light" w:eastAsia="Calibri" w:hAnsi="Calibri Light" w:cs="Calibri Light"/>
                <w:b/>
                <w:i/>
                <w:sz w:val="24"/>
                <w:szCs w:val="24"/>
                <w:lang w:eastAsia="en-US"/>
              </w:rPr>
            </w:pPr>
            <w:r w:rsidRPr="003D445E">
              <w:rPr>
                <w:rFonts w:ascii="Calibri Light" w:eastAsia="Calibri" w:hAnsi="Calibri Light" w:cs="Calibri Light"/>
                <w:b/>
                <w:i/>
                <w:sz w:val="24"/>
                <w:szCs w:val="24"/>
                <w:lang w:eastAsia="en-US"/>
              </w:rPr>
              <w:t>Координатор</w:t>
            </w:r>
          </w:p>
          <w:p w14:paraId="651E9786" w14:textId="77777777" w:rsidR="003D445E" w:rsidRPr="003D445E" w:rsidRDefault="003D445E" w:rsidP="003D445E">
            <w:pPr>
              <w:jc w:val="both"/>
              <w:rPr>
                <w:rFonts w:ascii="Calibri Light" w:eastAsia="Calibri" w:hAnsi="Calibri Light" w:cs="Calibri Light"/>
                <w:b/>
                <w:i/>
                <w:sz w:val="24"/>
                <w:szCs w:val="24"/>
                <w:lang w:eastAsia="en-US"/>
              </w:rPr>
            </w:pPr>
            <w:r w:rsidRPr="003D445E">
              <w:rPr>
                <w:rFonts w:ascii="Calibri Light" w:eastAsia="Calibri" w:hAnsi="Calibri Light" w:cs="Calibri Light"/>
                <w:b/>
                <w:i/>
                <w:sz w:val="24"/>
                <w:szCs w:val="24"/>
                <w:lang w:eastAsia="en-US"/>
              </w:rPr>
              <w:t>Финансов експерт</w:t>
            </w:r>
          </w:p>
          <w:p w14:paraId="61A7D535" w14:textId="77777777" w:rsidR="003D445E" w:rsidRPr="003D445E" w:rsidRDefault="003D445E" w:rsidP="003D445E">
            <w:pPr>
              <w:jc w:val="both"/>
              <w:rPr>
                <w:rFonts w:ascii="Calibri Light" w:eastAsia="Calibri" w:hAnsi="Calibri Light" w:cs="Calibri Light"/>
                <w:b/>
                <w:i/>
                <w:sz w:val="24"/>
                <w:szCs w:val="24"/>
                <w:lang w:eastAsia="en-US"/>
              </w:rPr>
            </w:pPr>
            <w:r w:rsidRPr="003D445E">
              <w:rPr>
                <w:rFonts w:ascii="Calibri Light" w:eastAsia="Calibri" w:hAnsi="Calibri Light" w:cs="Calibri Light"/>
                <w:b/>
                <w:i/>
                <w:sz w:val="24"/>
                <w:szCs w:val="24"/>
                <w:lang w:eastAsia="en-US"/>
              </w:rPr>
              <w:t>Счетоводител</w:t>
            </w:r>
          </w:p>
          <w:p w14:paraId="7EAB30CF" w14:textId="77777777" w:rsidR="003D445E" w:rsidRPr="003D445E" w:rsidRDefault="003D445E" w:rsidP="003D445E">
            <w:pPr>
              <w:jc w:val="both"/>
              <w:rPr>
                <w:rFonts w:ascii="Calibri Light" w:eastAsia="Calibri" w:hAnsi="Calibri Light" w:cs="Calibri Light"/>
                <w:b/>
                <w:i/>
                <w:sz w:val="24"/>
                <w:szCs w:val="24"/>
                <w:lang w:eastAsia="en-US"/>
              </w:rPr>
            </w:pPr>
            <w:r w:rsidRPr="003D445E">
              <w:rPr>
                <w:rFonts w:ascii="Calibri Light" w:eastAsia="Calibri" w:hAnsi="Calibri Light" w:cs="Calibri Light"/>
                <w:b/>
                <w:i/>
                <w:sz w:val="24"/>
                <w:szCs w:val="24"/>
                <w:lang w:eastAsia="en-US"/>
              </w:rPr>
              <w:t>Юрист</w:t>
            </w:r>
          </w:p>
          <w:p w14:paraId="087C7E3F" w14:textId="77777777" w:rsidR="003D445E" w:rsidRPr="003D445E" w:rsidRDefault="003D445E" w:rsidP="003D445E">
            <w:pPr>
              <w:jc w:val="both"/>
              <w:rPr>
                <w:rFonts w:ascii="Calibri Light" w:eastAsia="Calibri" w:hAnsi="Calibri Light" w:cs="Calibri Light"/>
                <w:b/>
                <w:i/>
                <w:sz w:val="24"/>
                <w:szCs w:val="24"/>
                <w:lang w:eastAsia="en-US"/>
              </w:rPr>
            </w:pPr>
            <w:r w:rsidRPr="003D445E">
              <w:rPr>
                <w:rFonts w:ascii="Calibri Light" w:eastAsia="Calibri" w:hAnsi="Calibri Light" w:cs="Calibri Light"/>
                <w:b/>
                <w:i/>
                <w:sz w:val="24"/>
                <w:szCs w:val="24"/>
                <w:lang w:eastAsia="en-US"/>
              </w:rPr>
              <w:t xml:space="preserve">Технически експерт за всеки договор за Инженеринг - общо </w:t>
            </w:r>
            <w:r w:rsidR="001515F5">
              <w:rPr>
                <w:rFonts w:ascii="Calibri Light" w:eastAsia="Calibri" w:hAnsi="Calibri Light" w:cs="Calibri Light"/>
                <w:b/>
                <w:i/>
                <w:sz w:val="24"/>
                <w:szCs w:val="24"/>
                <w:lang w:eastAsia="en-US"/>
              </w:rPr>
              <w:t>шестима</w:t>
            </w:r>
          </w:p>
          <w:p w14:paraId="2B03F2E8" w14:textId="77777777" w:rsidR="003D445E" w:rsidRPr="003D445E" w:rsidRDefault="003D445E" w:rsidP="003D445E">
            <w:pPr>
              <w:jc w:val="both"/>
              <w:rPr>
                <w:rFonts w:ascii="Calibri Light" w:eastAsia="Calibri" w:hAnsi="Calibri Light" w:cs="Calibri Light"/>
                <w:b/>
                <w:i/>
                <w:sz w:val="24"/>
                <w:szCs w:val="24"/>
                <w:lang w:eastAsia="en-US"/>
              </w:rPr>
            </w:pPr>
            <w:r w:rsidRPr="003D445E">
              <w:rPr>
                <w:rFonts w:ascii="Calibri Light" w:eastAsia="Calibri" w:hAnsi="Calibri Light" w:cs="Calibri Light"/>
                <w:b/>
                <w:i/>
                <w:sz w:val="24"/>
                <w:szCs w:val="24"/>
                <w:lang w:eastAsia="en-US"/>
              </w:rPr>
              <w:t>Административен сътрудник</w:t>
            </w:r>
          </w:p>
          <w:p w14:paraId="518A74B7" w14:textId="77777777" w:rsidR="003D445E" w:rsidRPr="003D445E" w:rsidRDefault="003D445E" w:rsidP="003D445E">
            <w:pPr>
              <w:jc w:val="both"/>
              <w:rPr>
                <w:rFonts w:ascii="Calibri Light" w:eastAsia="Calibri" w:hAnsi="Calibri Light" w:cs="Calibri Light"/>
                <w:b/>
                <w:i/>
                <w:sz w:val="24"/>
                <w:szCs w:val="24"/>
                <w:lang w:eastAsia="en-US"/>
              </w:rPr>
            </w:pPr>
            <w:r w:rsidRPr="003D445E">
              <w:rPr>
                <w:rFonts w:ascii="Calibri Light" w:eastAsia="Calibri" w:hAnsi="Calibri Light" w:cs="Calibri Light"/>
                <w:b/>
                <w:i/>
                <w:sz w:val="24"/>
                <w:szCs w:val="24"/>
                <w:lang w:eastAsia="en-US"/>
              </w:rPr>
              <w:t>Експерт комуникации</w:t>
            </w:r>
          </w:p>
          <w:p w14:paraId="47AC606E" w14:textId="77777777" w:rsidR="003D445E" w:rsidRPr="003D445E" w:rsidRDefault="003D445E" w:rsidP="003D445E">
            <w:pPr>
              <w:jc w:val="both"/>
              <w:rPr>
                <w:rFonts w:ascii="Calibri Light" w:eastAsia="Calibri" w:hAnsi="Calibri Light" w:cs="Calibri Light"/>
                <w:sz w:val="24"/>
                <w:szCs w:val="24"/>
                <w:lang w:val="en-US" w:eastAsia="en-US"/>
              </w:rPr>
            </w:pPr>
            <w:r w:rsidRPr="003D445E">
              <w:rPr>
                <w:rFonts w:ascii="Calibri Light" w:eastAsia="Calibri" w:hAnsi="Calibri Light" w:cs="Calibri Light"/>
                <w:b/>
                <w:i/>
                <w:sz w:val="24"/>
                <w:szCs w:val="24"/>
                <w:lang w:eastAsia="en-US"/>
              </w:rPr>
              <w:t>Експерт по ГИС</w:t>
            </w:r>
          </w:p>
        </w:tc>
      </w:tr>
      <w:tr w:rsidR="00CB7EF1" w:rsidRPr="002E163D" w14:paraId="17101B45" w14:textId="77777777" w:rsidTr="002B4EF6">
        <w:tc>
          <w:tcPr>
            <w:tcW w:w="2444" w:type="dxa"/>
            <w:gridSpan w:val="2"/>
            <w:shd w:val="clear" w:color="auto" w:fill="auto"/>
          </w:tcPr>
          <w:p w14:paraId="7791F7B0" w14:textId="77777777" w:rsidR="00CB7EF1" w:rsidRPr="002E163D" w:rsidRDefault="00CB7EF1" w:rsidP="008F0C22">
            <w:pPr>
              <w:rPr>
                <w:rFonts w:ascii="Calibri Light" w:eastAsia="Calibri" w:hAnsi="Calibri Light"/>
                <w:sz w:val="24"/>
                <w:szCs w:val="24"/>
                <w:lang w:eastAsia="en-US"/>
              </w:rPr>
            </w:pPr>
            <w:r w:rsidRPr="002E163D">
              <w:rPr>
                <w:rFonts w:ascii="Calibri Light" w:eastAsia="Calibri" w:hAnsi="Calibri Light"/>
                <w:sz w:val="24"/>
                <w:szCs w:val="24"/>
                <w:lang w:eastAsia="en-US"/>
              </w:rPr>
              <w:t>Договори за СМР в рамките на проекта,</w:t>
            </w:r>
            <w:r w:rsidRPr="002E163D">
              <w:rPr>
                <w:rFonts w:ascii="Calibri" w:eastAsia="Calibri" w:hAnsi="Calibri"/>
                <w:sz w:val="22"/>
                <w:szCs w:val="22"/>
                <w:lang w:eastAsia="en-US"/>
              </w:rPr>
              <w:t xml:space="preserve"> </w:t>
            </w:r>
            <w:r w:rsidRPr="002E163D">
              <w:rPr>
                <w:rFonts w:ascii="Calibri Light" w:eastAsia="Calibri" w:hAnsi="Calibri Light"/>
                <w:sz w:val="24"/>
                <w:szCs w:val="24"/>
                <w:lang w:eastAsia="en-US"/>
              </w:rPr>
              <w:t xml:space="preserve">които ще повлияят настоящия договор: </w:t>
            </w:r>
          </w:p>
        </w:tc>
        <w:tc>
          <w:tcPr>
            <w:tcW w:w="7186" w:type="dxa"/>
            <w:shd w:val="clear" w:color="auto" w:fill="auto"/>
          </w:tcPr>
          <w:p w14:paraId="0A106140" w14:textId="2F2C56EB" w:rsidR="005A4519" w:rsidRDefault="005A4519" w:rsidP="002B4EF6">
            <w:pPr>
              <w:jc w:val="both"/>
              <w:rPr>
                <w:rFonts w:ascii="Calibri Light" w:eastAsia="Calibri" w:hAnsi="Calibri Light"/>
                <w:sz w:val="24"/>
                <w:szCs w:val="24"/>
                <w:lang w:eastAsia="en-US"/>
              </w:rPr>
            </w:pPr>
            <w:r>
              <w:rPr>
                <w:rFonts w:ascii="Calibri Light" w:eastAsia="Calibri" w:hAnsi="Calibri Light"/>
                <w:sz w:val="24"/>
                <w:szCs w:val="24"/>
                <w:lang w:eastAsia="en-US"/>
              </w:rPr>
              <w:t xml:space="preserve">- Договор за строителство на обект: </w:t>
            </w:r>
            <w:r w:rsidRPr="005A4519">
              <w:rPr>
                <w:rFonts w:ascii="Calibri Light" w:eastAsia="Calibri" w:hAnsi="Calibri Light"/>
                <w:sz w:val="24"/>
                <w:szCs w:val="24"/>
                <w:lang w:eastAsia="en-US"/>
              </w:rPr>
              <w:t>„Изграждане на нова входна шахта и укрепващо съоръжение на дюкер под р. Арда, агломерация Кърджали“</w:t>
            </w:r>
            <w:r>
              <w:rPr>
                <w:rFonts w:ascii="Calibri Light" w:eastAsia="Calibri" w:hAnsi="Calibri Light"/>
                <w:sz w:val="24"/>
                <w:szCs w:val="24"/>
                <w:lang w:eastAsia="en-US"/>
              </w:rPr>
              <w:t>.</w:t>
            </w:r>
          </w:p>
          <w:p w14:paraId="14E02852" w14:textId="6671BADC" w:rsidR="002B4EF6" w:rsidRDefault="005A4519" w:rsidP="002B4EF6">
            <w:pPr>
              <w:jc w:val="both"/>
              <w:rPr>
                <w:rFonts w:ascii="Calibri Light" w:eastAsia="Calibri" w:hAnsi="Calibri Light"/>
                <w:sz w:val="24"/>
                <w:szCs w:val="24"/>
                <w:lang w:eastAsia="en-US"/>
              </w:rPr>
            </w:pPr>
            <w:r>
              <w:rPr>
                <w:rFonts w:ascii="Calibri Light" w:eastAsia="Calibri" w:hAnsi="Calibri Light"/>
                <w:sz w:val="24"/>
                <w:szCs w:val="24"/>
                <w:lang w:eastAsia="en-US"/>
              </w:rPr>
              <w:t xml:space="preserve">- </w:t>
            </w:r>
            <w:r w:rsidR="002B4EF6">
              <w:rPr>
                <w:rFonts w:ascii="Calibri Light" w:eastAsia="Calibri" w:hAnsi="Calibri Light"/>
                <w:sz w:val="24"/>
                <w:szCs w:val="24"/>
                <w:lang w:eastAsia="en-US"/>
              </w:rPr>
              <w:t>Инженеринг следните обекти:</w:t>
            </w:r>
          </w:p>
          <w:p w14:paraId="76778064" w14:textId="77777777" w:rsidR="002B4EF6" w:rsidRDefault="002B4EF6" w:rsidP="002B4EF6">
            <w:pPr>
              <w:jc w:val="both"/>
              <w:rPr>
                <w:rFonts w:ascii="Calibri Light" w:eastAsia="Calibri" w:hAnsi="Calibri Light"/>
                <w:sz w:val="24"/>
                <w:szCs w:val="24"/>
                <w:lang w:eastAsia="en-US"/>
              </w:rPr>
            </w:pPr>
            <w:r>
              <w:rPr>
                <w:rFonts w:ascii="Calibri Light" w:eastAsia="Calibri" w:hAnsi="Calibri Light"/>
                <w:sz w:val="24"/>
                <w:szCs w:val="24"/>
                <w:lang w:eastAsia="en-US"/>
              </w:rPr>
              <w:t xml:space="preserve">1. </w:t>
            </w:r>
            <w:r w:rsidRPr="00FF0919">
              <w:rPr>
                <w:rFonts w:ascii="Calibri Light" w:eastAsia="Calibri" w:hAnsi="Calibri Light"/>
                <w:sz w:val="24"/>
                <w:szCs w:val="24"/>
                <w:lang w:eastAsia="en-US"/>
              </w:rPr>
              <w:t>„Доизграждане и реконструкция на канализационната мрежа в агломерация Кърджали</w:t>
            </w:r>
            <w:r>
              <w:rPr>
                <w:rFonts w:ascii="Calibri Light" w:eastAsia="Calibri" w:hAnsi="Calibri Light"/>
                <w:sz w:val="24"/>
                <w:szCs w:val="24"/>
                <w:lang w:eastAsia="en-US"/>
              </w:rPr>
              <w:t>;</w:t>
            </w:r>
            <w:r w:rsidRPr="00FF0919">
              <w:rPr>
                <w:rFonts w:ascii="Calibri Light" w:eastAsia="Calibri" w:hAnsi="Calibri Light"/>
                <w:sz w:val="24"/>
                <w:szCs w:val="24"/>
                <w:lang w:eastAsia="en-US"/>
              </w:rPr>
              <w:t xml:space="preserve"> </w:t>
            </w:r>
          </w:p>
          <w:p w14:paraId="3B2F0CF0" w14:textId="61857BC8" w:rsidR="00CB7EF1" w:rsidRPr="002E163D" w:rsidRDefault="002B4EF6" w:rsidP="002B4EF6">
            <w:pPr>
              <w:jc w:val="both"/>
              <w:rPr>
                <w:rFonts w:ascii="Calibri Light" w:eastAsia="Calibri" w:hAnsi="Calibri Light"/>
                <w:sz w:val="24"/>
                <w:szCs w:val="24"/>
                <w:lang w:eastAsia="en-US"/>
              </w:rPr>
            </w:pPr>
            <w:r>
              <w:rPr>
                <w:rFonts w:ascii="Calibri Light" w:eastAsia="Calibri" w:hAnsi="Calibri Light"/>
                <w:sz w:val="24"/>
                <w:szCs w:val="24"/>
                <w:lang w:eastAsia="en-US"/>
              </w:rPr>
              <w:t xml:space="preserve">2. </w:t>
            </w:r>
            <w:r w:rsidRPr="00FF0919">
              <w:rPr>
                <w:rFonts w:ascii="Calibri Light" w:eastAsia="Calibri" w:hAnsi="Calibri Light"/>
                <w:sz w:val="24"/>
                <w:szCs w:val="24"/>
                <w:lang w:eastAsia="en-US"/>
              </w:rPr>
              <w:t>„Реконструкция и доизграждане на вътрешна водопроводна мрежа на гр. Кърджали“.</w:t>
            </w:r>
          </w:p>
        </w:tc>
      </w:tr>
      <w:tr w:rsidR="00D80899" w:rsidRPr="001E1A3A" w14:paraId="11882913" w14:textId="77777777" w:rsidTr="00DF454C">
        <w:tc>
          <w:tcPr>
            <w:tcW w:w="9630" w:type="dxa"/>
            <w:gridSpan w:val="3"/>
            <w:shd w:val="clear" w:color="auto" w:fill="FFFFFF"/>
          </w:tcPr>
          <w:p w14:paraId="54A9CF72" w14:textId="4AA66904" w:rsidR="00D80899" w:rsidRPr="001E1A3A" w:rsidRDefault="00D80899" w:rsidP="00D80899">
            <w:pPr>
              <w:jc w:val="both"/>
              <w:rPr>
                <w:rFonts w:ascii="Calibri Light" w:eastAsia="Calibri" w:hAnsi="Calibri Light"/>
                <w:b/>
                <w:sz w:val="24"/>
                <w:szCs w:val="24"/>
                <w:lang w:eastAsia="en-US"/>
              </w:rPr>
            </w:pPr>
            <w:r w:rsidRPr="001E1A3A">
              <w:rPr>
                <w:rFonts w:ascii="Calibri Light" w:eastAsia="Calibri" w:hAnsi="Calibri Light"/>
                <w:b/>
                <w:sz w:val="24"/>
                <w:szCs w:val="24"/>
                <w:lang w:eastAsia="en-US"/>
              </w:rPr>
              <w:t xml:space="preserve">Договор </w:t>
            </w:r>
            <w:r>
              <w:rPr>
                <w:rFonts w:ascii="Calibri Light" w:eastAsia="Calibri" w:hAnsi="Calibri Light"/>
                <w:b/>
                <w:sz w:val="24"/>
                <w:szCs w:val="24"/>
                <w:lang w:eastAsia="en-US"/>
              </w:rPr>
              <w:t>1</w:t>
            </w:r>
            <w:r w:rsidRPr="001E1A3A">
              <w:rPr>
                <w:rFonts w:ascii="Calibri Light" w:eastAsia="Calibri" w:hAnsi="Calibri Light"/>
                <w:b/>
                <w:sz w:val="24"/>
                <w:szCs w:val="24"/>
                <w:lang w:eastAsia="en-US"/>
              </w:rPr>
              <w:t xml:space="preserve"> за СМР: </w:t>
            </w:r>
            <w:r w:rsidRPr="00D80899">
              <w:rPr>
                <w:rFonts w:ascii="Calibri Light" w:eastAsia="Calibri" w:hAnsi="Calibri Light"/>
                <w:b/>
                <w:i/>
                <w:iCs/>
                <w:sz w:val="24"/>
                <w:szCs w:val="24"/>
                <w:lang w:eastAsia="en-US"/>
              </w:rPr>
              <w:t xml:space="preserve">„Изграждане на нова входна шахта и укрепващо съоръжение на дюкер под р. Арда, агломерация Кърджали“ </w:t>
            </w:r>
          </w:p>
        </w:tc>
      </w:tr>
      <w:tr w:rsidR="00D80899" w:rsidRPr="001E1A3A" w14:paraId="120CFB59" w14:textId="77777777" w:rsidTr="00DF454C">
        <w:tc>
          <w:tcPr>
            <w:tcW w:w="2320" w:type="dxa"/>
            <w:shd w:val="clear" w:color="auto" w:fill="auto"/>
          </w:tcPr>
          <w:p w14:paraId="2F9C7D85" w14:textId="77777777" w:rsidR="00D80899" w:rsidRPr="002210C8" w:rsidRDefault="00D80899" w:rsidP="00DF454C">
            <w:pPr>
              <w:rPr>
                <w:rFonts w:ascii="Calibri Light" w:hAnsi="Calibri Light"/>
                <w:sz w:val="24"/>
                <w:szCs w:val="24"/>
              </w:rPr>
            </w:pPr>
            <w:r w:rsidRPr="002210C8">
              <w:rPr>
                <w:rFonts w:ascii="Calibri Light" w:hAnsi="Calibri Light"/>
                <w:sz w:val="24"/>
                <w:szCs w:val="24"/>
              </w:rPr>
              <w:t xml:space="preserve">Предмет: </w:t>
            </w:r>
          </w:p>
          <w:p w14:paraId="218812F6" w14:textId="77777777" w:rsidR="00D80899" w:rsidRPr="002210C8" w:rsidRDefault="00D80899" w:rsidP="00DF454C">
            <w:pPr>
              <w:rPr>
                <w:rFonts w:ascii="Calibri Light" w:hAnsi="Calibri Light"/>
                <w:sz w:val="24"/>
                <w:szCs w:val="24"/>
              </w:rPr>
            </w:pPr>
          </w:p>
        </w:tc>
        <w:tc>
          <w:tcPr>
            <w:tcW w:w="7310" w:type="dxa"/>
            <w:gridSpan w:val="2"/>
          </w:tcPr>
          <w:p w14:paraId="7C4C3151" w14:textId="616B05CE" w:rsidR="00D80899" w:rsidRPr="001E1A3A" w:rsidRDefault="00D80899" w:rsidP="00D80899">
            <w:pPr>
              <w:jc w:val="both"/>
              <w:rPr>
                <w:rFonts w:ascii="Calibri Light" w:eastAsia="Calibri" w:hAnsi="Calibri Light"/>
                <w:sz w:val="24"/>
                <w:szCs w:val="24"/>
                <w:lang w:eastAsia="en-US"/>
              </w:rPr>
            </w:pPr>
            <w:r w:rsidRPr="00D80899">
              <w:rPr>
                <w:rFonts w:ascii="Calibri Light" w:eastAsia="Calibri" w:hAnsi="Calibri Light"/>
                <w:sz w:val="24"/>
                <w:szCs w:val="24"/>
                <w:lang w:eastAsia="en-US"/>
              </w:rPr>
              <w:t>Предметът на обществената поръчка включва изграждане на нова входна шахта и укрепващо с</w:t>
            </w:r>
            <w:r>
              <w:rPr>
                <w:rFonts w:ascii="Calibri Light" w:eastAsia="Calibri" w:hAnsi="Calibri Light"/>
                <w:sz w:val="24"/>
                <w:szCs w:val="24"/>
                <w:lang w:eastAsia="en-US"/>
              </w:rPr>
              <w:t>ъоръжение на дюкер под р. Арда, в т.ч. и</w:t>
            </w:r>
            <w:r w:rsidRPr="00D80899">
              <w:rPr>
                <w:rFonts w:ascii="Calibri Light" w:eastAsia="Calibri" w:hAnsi="Calibri Light"/>
                <w:sz w:val="24"/>
                <w:szCs w:val="24"/>
                <w:lang w:eastAsia="en-US"/>
              </w:rPr>
              <w:t>зпълнение на строително-монтажни работи и всякакви други съпътстващи и свързани дейности, необходими</w:t>
            </w:r>
            <w:r>
              <w:rPr>
                <w:rFonts w:ascii="Calibri Light" w:eastAsia="Calibri" w:hAnsi="Calibri Light"/>
                <w:sz w:val="24"/>
                <w:szCs w:val="24"/>
                <w:lang w:eastAsia="en-US"/>
              </w:rPr>
              <w:t xml:space="preserve"> за изпълнение на обекта</w:t>
            </w:r>
            <w:r w:rsidRPr="00D80899">
              <w:rPr>
                <w:rFonts w:ascii="Calibri Light" w:eastAsia="Calibri" w:hAnsi="Calibri Light"/>
                <w:sz w:val="24"/>
                <w:szCs w:val="24"/>
                <w:lang w:eastAsia="en-US"/>
              </w:rPr>
              <w:t xml:space="preserve"> в съответствие с нормативните изисквания, чертежите (работния проект), количествените сметки и техническите спецификации</w:t>
            </w:r>
            <w:r>
              <w:rPr>
                <w:rFonts w:ascii="Calibri Light" w:eastAsia="Calibri" w:hAnsi="Calibri Light"/>
                <w:sz w:val="24"/>
                <w:szCs w:val="24"/>
                <w:lang w:eastAsia="en-US"/>
              </w:rPr>
              <w:t>.</w:t>
            </w:r>
          </w:p>
        </w:tc>
      </w:tr>
      <w:tr w:rsidR="00D80899" w:rsidRPr="001E1A3A" w14:paraId="614C5785" w14:textId="77777777" w:rsidTr="00DF454C">
        <w:tc>
          <w:tcPr>
            <w:tcW w:w="2320" w:type="dxa"/>
            <w:shd w:val="clear" w:color="auto" w:fill="auto"/>
          </w:tcPr>
          <w:p w14:paraId="17132FD2" w14:textId="77777777" w:rsidR="00D80899" w:rsidRPr="002210C8" w:rsidRDefault="00D80899" w:rsidP="00DF454C">
            <w:pPr>
              <w:rPr>
                <w:rFonts w:ascii="Calibri Light" w:hAnsi="Calibri Light"/>
                <w:sz w:val="24"/>
                <w:szCs w:val="24"/>
              </w:rPr>
            </w:pPr>
            <w:r w:rsidRPr="002210C8">
              <w:rPr>
                <w:rFonts w:ascii="Calibri Light" w:hAnsi="Calibri Light"/>
                <w:sz w:val="24"/>
                <w:szCs w:val="24"/>
              </w:rPr>
              <w:t>Елементи на инвестицията:</w:t>
            </w:r>
          </w:p>
        </w:tc>
        <w:tc>
          <w:tcPr>
            <w:tcW w:w="7310" w:type="dxa"/>
            <w:gridSpan w:val="2"/>
          </w:tcPr>
          <w:p w14:paraId="561E3E64" w14:textId="1925F1DF" w:rsidR="00D80899" w:rsidRPr="001E1A3A" w:rsidRDefault="00D80899" w:rsidP="00DF454C">
            <w:pPr>
              <w:jc w:val="both"/>
              <w:rPr>
                <w:rFonts w:ascii="Calibri Light" w:eastAsia="Calibri" w:hAnsi="Calibri Light"/>
                <w:sz w:val="24"/>
                <w:szCs w:val="24"/>
                <w:lang w:eastAsia="en-US"/>
              </w:rPr>
            </w:pPr>
            <w:r>
              <w:rPr>
                <w:rFonts w:ascii="Calibri Light" w:hAnsi="Calibri Light"/>
                <w:sz w:val="24"/>
                <w:szCs w:val="24"/>
              </w:rPr>
              <w:t>строителство</w:t>
            </w:r>
            <w:r w:rsidRPr="00D80899">
              <w:rPr>
                <w:rFonts w:ascii="Calibri Light" w:hAnsi="Calibri Light"/>
                <w:sz w:val="24"/>
                <w:szCs w:val="24"/>
              </w:rPr>
              <w:t xml:space="preserve"> на нова входна шахта и укрепващо съоръжение на дюкер под р. Арда</w:t>
            </w:r>
          </w:p>
        </w:tc>
      </w:tr>
      <w:tr w:rsidR="00D80899" w:rsidRPr="001E1A3A" w14:paraId="13A233DF" w14:textId="77777777" w:rsidTr="00DF454C">
        <w:tc>
          <w:tcPr>
            <w:tcW w:w="2320" w:type="dxa"/>
            <w:shd w:val="clear" w:color="auto" w:fill="auto"/>
          </w:tcPr>
          <w:p w14:paraId="48C67750" w14:textId="77777777" w:rsidR="00D80899" w:rsidRPr="002210C8" w:rsidRDefault="00D80899" w:rsidP="00DF454C">
            <w:pPr>
              <w:rPr>
                <w:rFonts w:ascii="Calibri Light" w:hAnsi="Calibri Light"/>
                <w:sz w:val="24"/>
                <w:szCs w:val="24"/>
              </w:rPr>
            </w:pPr>
            <w:r w:rsidRPr="002210C8">
              <w:rPr>
                <w:rFonts w:ascii="Calibri Light" w:hAnsi="Calibri Light"/>
                <w:sz w:val="24"/>
                <w:szCs w:val="24"/>
              </w:rPr>
              <w:lastRenderedPageBreak/>
              <w:t xml:space="preserve">Обхват и местоположение: </w:t>
            </w:r>
          </w:p>
        </w:tc>
        <w:tc>
          <w:tcPr>
            <w:tcW w:w="7310" w:type="dxa"/>
            <w:gridSpan w:val="2"/>
          </w:tcPr>
          <w:p w14:paraId="00DC046B" w14:textId="6900F5C6" w:rsidR="00D80899" w:rsidRPr="001E1A3A" w:rsidRDefault="00D80899" w:rsidP="00D80899">
            <w:pPr>
              <w:jc w:val="both"/>
              <w:rPr>
                <w:rFonts w:ascii="Calibri Light" w:eastAsia="Calibri" w:hAnsi="Calibri Light"/>
                <w:sz w:val="24"/>
                <w:szCs w:val="24"/>
                <w:lang w:eastAsia="en-US"/>
              </w:rPr>
            </w:pPr>
            <w:r>
              <w:rPr>
                <w:rFonts w:ascii="Calibri Light" w:hAnsi="Calibri Light"/>
                <w:noProof/>
                <w:sz w:val="24"/>
                <w:szCs w:val="24"/>
              </w:rPr>
              <w:drawing>
                <wp:inline distT="0" distB="0" distL="0" distR="0" wp14:anchorId="2A55FF23" wp14:editId="581B00A2">
                  <wp:extent cx="6209665" cy="4571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9665" cy="4571365"/>
                          </a:xfrm>
                          <a:prstGeom prst="rect">
                            <a:avLst/>
                          </a:prstGeom>
                          <a:noFill/>
                        </pic:spPr>
                      </pic:pic>
                    </a:graphicData>
                  </a:graphic>
                </wp:inline>
              </w:drawing>
            </w:r>
          </w:p>
        </w:tc>
      </w:tr>
      <w:tr w:rsidR="00D80899" w:rsidRPr="001E1A3A" w14:paraId="1034AAFC" w14:textId="77777777" w:rsidTr="00DF454C">
        <w:tc>
          <w:tcPr>
            <w:tcW w:w="2320" w:type="dxa"/>
            <w:shd w:val="clear" w:color="auto" w:fill="auto"/>
          </w:tcPr>
          <w:p w14:paraId="50ACB1ED" w14:textId="77777777" w:rsidR="00D80899" w:rsidRPr="002210C8" w:rsidRDefault="00D80899" w:rsidP="00DF454C">
            <w:pPr>
              <w:rPr>
                <w:rFonts w:ascii="Calibri Light" w:hAnsi="Calibri Light"/>
                <w:sz w:val="24"/>
                <w:szCs w:val="24"/>
              </w:rPr>
            </w:pPr>
            <w:r w:rsidRPr="002210C8">
              <w:rPr>
                <w:rFonts w:ascii="Calibri Light" w:hAnsi="Calibri Light"/>
                <w:sz w:val="24"/>
                <w:szCs w:val="24"/>
              </w:rPr>
              <w:t>Продължителност в кал. дни:</w:t>
            </w:r>
          </w:p>
        </w:tc>
        <w:tc>
          <w:tcPr>
            <w:tcW w:w="7310" w:type="dxa"/>
            <w:gridSpan w:val="2"/>
          </w:tcPr>
          <w:p w14:paraId="0C32B41E" w14:textId="77777777" w:rsidR="00D80899" w:rsidRPr="001E1A3A" w:rsidRDefault="00D80899" w:rsidP="00DF454C">
            <w:pPr>
              <w:jc w:val="both"/>
              <w:rPr>
                <w:rFonts w:ascii="Calibri Light" w:eastAsia="Calibri" w:hAnsi="Calibri Light"/>
                <w:sz w:val="24"/>
                <w:szCs w:val="24"/>
                <w:lang w:eastAsia="en-US"/>
              </w:rPr>
            </w:pPr>
            <w:r w:rsidRPr="00A9620B">
              <w:rPr>
                <w:rFonts w:ascii="Calibri Light" w:eastAsia="Calibri" w:hAnsi="Calibri Light"/>
                <w:sz w:val="24"/>
                <w:szCs w:val="24"/>
                <w:lang w:eastAsia="en-US"/>
              </w:rPr>
              <w:t>Процедурата за възлагане на обществената поръчка предстои да бъде обявена.</w:t>
            </w:r>
          </w:p>
        </w:tc>
      </w:tr>
      <w:tr w:rsidR="00D80899" w:rsidRPr="006E5FF3" w14:paraId="1E8B0D8D" w14:textId="77777777" w:rsidTr="00DF454C">
        <w:tc>
          <w:tcPr>
            <w:tcW w:w="2320" w:type="dxa"/>
            <w:shd w:val="clear" w:color="auto" w:fill="auto"/>
          </w:tcPr>
          <w:p w14:paraId="4F902EFB" w14:textId="77777777" w:rsidR="00D80899" w:rsidRPr="002210C8" w:rsidRDefault="00D80899" w:rsidP="00DF454C">
            <w:pPr>
              <w:rPr>
                <w:rFonts w:ascii="Calibri Light" w:hAnsi="Calibri Light"/>
                <w:sz w:val="24"/>
                <w:szCs w:val="24"/>
              </w:rPr>
            </w:pPr>
            <w:r w:rsidRPr="002210C8">
              <w:rPr>
                <w:rFonts w:ascii="Calibri Light" w:hAnsi="Calibri Light"/>
                <w:sz w:val="24"/>
                <w:szCs w:val="24"/>
              </w:rPr>
              <w:t>Условия на договора:</w:t>
            </w:r>
          </w:p>
          <w:p w14:paraId="69673E2E" w14:textId="77777777" w:rsidR="00D80899" w:rsidRPr="002210C8" w:rsidRDefault="00D80899" w:rsidP="00DF454C">
            <w:pPr>
              <w:rPr>
                <w:rFonts w:ascii="Calibri Light" w:hAnsi="Calibri Light"/>
                <w:sz w:val="24"/>
                <w:szCs w:val="24"/>
              </w:rPr>
            </w:pPr>
          </w:p>
        </w:tc>
        <w:tc>
          <w:tcPr>
            <w:tcW w:w="7310" w:type="dxa"/>
            <w:gridSpan w:val="2"/>
          </w:tcPr>
          <w:p w14:paraId="38C9533D" w14:textId="3A63FDFE" w:rsidR="00D80899" w:rsidRPr="006E5FF3" w:rsidRDefault="00D80899" w:rsidP="00D80899">
            <w:pPr>
              <w:jc w:val="both"/>
              <w:rPr>
                <w:rFonts w:ascii="Calibri Light" w:eastAsia="Calibri" w:hAnsi="Calibri Light"/>
                <w:iCs/>
                <w:sz w:val="24"/>
                <w:szCs w:val="24"/>
                <w:lang w:eastAsia="en-US"/>
              </w:rPr>
            </w:pPr>
            <w:r w:rsidRPr="00D80899">
              <w:rPr>
                <w:rFonts w:ascii="Calibri Light" w:eastAsia="Calibri" w:hAnsi="Calibri Light"/>
                <w:iCs/>
                <w:sz w:val="24"/>
                <w:szCs w:val="24"/>
                <w:lang w:eastAsia="en-US"/>
              </w:rPr>
              <w:t>Предметът на поръчката ще се изпълнява при спазване на „Договорни условия за строителство за строителни и инженерни обекти, проектирани от Възложителя. Общи условия” –  Международна Федерация на Инженерите-Консултанти (FIDIC), 1-во изд., 1</w:t>
            </w:r>
            <w:r>
              <w:rPr>
                <w:rFonts w:ascii="Calibri Light" w:eastAsia="Calibri" w:hAnsi="Calibri Light"/>
                <w:iCs/>
                <w:sz w:val="24"/>
                <w:szCs w:val="24"/>
                <w:lang w:eastAsia="en-US"/>
              </w:rPr>
              <w:t>999 г. (Червена книга на ФИДИК)</w:t>
            </w:r>
            <w:r w:rsidRPr="006E5FF3">
              <w:rPr>
                <w:rFonts w:ascii="Calibri Light" w:eastAsia="Calibri" w:hAnsi="Calibri Light"/>
                <w:iCs/>
                <w:sz w:val="24"/>
                <w:szCs w:val="24"/>
                <w:lang w:eastAsia="en-US"/>
              </w:rPr>
              <w:t>, както и в съответствие с предвижданията на Договора за строителство със Специфичните условия, където взаимоотношенията Възложител – Строител – Инженер са детайлно описани.</w:t>
            </w:r>
          </w:p>
        </w:tc>
      </w:tr>
      <w:tr w:rsidR="002B4EF6" w:rsidRPr="001E1A3A" w14:paraId="10A66C91" w14:textId="77777777" w:rsidTr="002B4EF6">
        <w:tc>
          <w:tcPr>
            <w:tcW w:w="9630" w:type="dxa"/>
            <w:gridSpan w:val="3"/>
            <w:shd w:val="clear" w:color="auto" w:fill="FFFFFF"/>
          </w:tcPr>
          <w:p w14:paraId="14A81E7D" w14:textId="00C892B8" w:rsidR="002B4EF6" w:rsidRPr="001E1A3A" w:rsidRDefault="002B4EF6" w:rsidP="005A4519">
            <w:pPr>
              <w:jc w:val="both"/>
              <w:rPr>
                <w:rFonts w:ascii="Calibri Light" w:eastAsia="Calibri" w:hAnsi="Calibri Light"/>
                <w:b/>
                <w:sz w:val="24"/>
                <w:szCs w:val="24"/>
                <w:lang w:eastAsia="en-US"/>
              </w:rPr>
            </w:pPr>
            <w:r w:rsidRPr="001E1A3A">
              <w:rPr>
                <w:rFonts w:ascii="Calibri Light" w:eastAsia="Calibri" w:hAnsi="Calibri Light"/>
                <w:b/>
                <w:sz w:val="24"/>
                <w:szCs w:val="24"/>
                <w:lang w:eastAsia="en-US"/>
              </w:rPr>
              <w:t xml:space="preserve">Договор </w:t>
            </w:r>
            <w:r>
              <w:rPr>
                <w:rFonts w:ascii="Calibri Light" w:eastAsia="Calibri" w:hAnsi="Calibri Light"/>
                <w:b/>
                <w:sz w:val="24"/>
                <w:szCs w:val="24"/>
                <w:lang w:eastAsia="en-US"/>
              </w:rPr>
              <w:t>2</w:t>
            </w:r>
            <w:r w:rsidRPr="001E1A3A">
              <w:rPr>
                <w:rFonts w:ascii="Calibri Light" w:eastAsia="Calibri" w:hAnsi="Calibri Light"/>
                <w:b/>
                <w:sz w:val="24"/>
                <w:szCs w:val="24"/>
                <w:lang w:eastAsia="en-US"/>
              </w:rPr>
              <w:t xml:space="preserve">: </w:t>
            </w:r>
            <w:r w:rsidRPr="00754CCD">
              <w:rPr>
                <w:rFonts w:ascii="Calibri Light" w:eastAsia="Calibri" w:hAnsi="Calibri Light"/>
                <w:b/>
                <w:i/>
                <w:iCs/>
                <w:sz w:val="24"/>
                <w:szCs w:val="24"/>
                <w:lang w:eastAsia="en-US"/>
              </w:rPr>
              <w:t>„Инженеринг на обект „Реконструкция и доизграждане на вътрешна водопроводна мрежа на гр. Кърджали“</w:t>
            </w:r>
            <w:r w:rsidRPr="001E1A3A">
              <w:rPr>
                <w:rFonts w:ascii="Calibri Light" w:eastAsia="Calibri" w:hAnsi="Calibri Light"/>
                <w:b/>
                <w:sz w:val="24"/>
                <w:szCs w:val="24"/>
                <w:lang w:eastAsia="en-US"/>
              </w:rPr>
              <w:tab/>
            </w:r>
          </w:p>
        </w:tc>
      </w:tr>
      <w:tr w:rsidR="002B4EF6" w:rsidRPr="001E1A3A" w14:paraId="28B0C9A0" w14:textId="77777777" w:rsidTr="002B4EF6">
        <w:tc>
          <w:tcPr>
            <w:tcW w:w="2320" w:type="dxa"/>
            <w:shd w:val="clear" w:color="auto" w:fill="auto"/>
          </w:tcPr>
          <w:p w14:paraId="5B9FB145" w14:textId="77777777" w:rsidR="002B4EF6" w:rsidRPr="002210C8" w:rsidRDefault="002B4EF6" w:rsidP="00A47C60">
            <w:pPr>
              <w:rPr>
                <w:rFonts w:ascii="Calibri Light" w:hAnsi="Calibri Light"/>
                <w:sz w:val="24"/>
                <w:szCs w:val="24"/>
              </w:rPr>
            </w:pPr>
            <w:r w:rsidRPr="002210C8">
              <w:rPr>
                <w:rFonts w:ascii="Calibri Light" w:hAnsi="Calibri Light"/>
                <w:sz w:val="24"/>
                <w:szCs w:val="24"/>
              </w:rPr>
              <w:t xml:space="preserve">Предмет: </w:t>
            </w:r>
          </w:p>
          <w:p w14:paraId="18607F8E" w14:textId="77777777" w:rsidR="002B4EF6" w:rsidRPr="002210C8" w:rsidRDefault="002B4EF6" w:rsidP="00A47C60">
            <w:pPr>
              <w:rPr>
                <w:rFonts w:ascii="Calibri Light" w:hAnsi="Calibri Light"/>
                <w:sz w:val="24"/>
                <w:szCs w:val="24"/>
              </w:rPr>
            </w:pPr>
          </w:p>
        </w:tc>
        <w:tc>
          <w:tcPr>
            <w:tcW w:w="7310" w:type="dxa"/>
            <w:gridSpan w:val="2"/>
          </w:tcPr>
          <w:p w14:paraId="490A3C1C" w14:textId="77777777" w:rsidR="002B4EF6" w:rsidRPr="001E1A3A" w:rsidRDefault="002B4EF6" w:rsidP="00A47C60">
            <w:pPr>
              <w:jc w:val="both"/>
              <w:rPr>
                <w:rFonts w:ascii="Calibri Light" w:eastAsia="Calibri" w:hAnsi="Calibri Light"/>
                <w:sz w:val="24"/>
                <w:szCs w:val="24"/>
                <w:lang w:eastAsia="en-US"/>
              </w:rPr>
            </w:pPr>
            <w:r w:rsidRPr="00132851">
              <w:rPr>
                <w:rFonts w:ascii="Calibri Light" w:eastAsia="Calibri" w:hAnsi="Calibri Light"/>
                <w:sz w:val="24"/>
                <w:szCs w:val="24"/>
                <w:lang w:eastAsia="en-US"/>
              </w:rPr>
              <w:t>В предмета на поръчката е включено проектиране и строителство на 10,283 км водопроводна мрежа, както и съоръжения към нея, в гр. Кърджали.</w:t>
            </w:r>
          </w:p>
        </w:tc>
      </w:tr>
      <w:tr w:rsidR="002B4EF6" w:rsidRPr="001E1A3A" w14:paraId="7FA0A4B9" w14:textId="77777777" w:rsidTr="002B4EF6">
        <w:tc>
          <w:tcPr>
            <w:tcW w:w="2320" w:type="dxa"/>
            <w:shd w:val="clear" w:color="auto" w:fill="auto"/>
          </w:tcPr>
          <w:p w14:paraId="2133D598" w14:textId="77777777" w:rsidR="002B4EF6" w:rsidRPr="002210C8" w:rsidRDefault="002B4EF6" w:rsidP="00A47C60">
            <w:pPr>
              <w:rPr>
                <w:rFonts w:ascii="Calibri Light" w:hAnsi="Calibri Light"/>
                <w:sz w:val="24"/>
                <w:szCs w:val="24"/>
              </w:rPr>
            </w:pPr>
            <w:r w:rsidRPr="002210C8">
              <w:rPr>
                <w:rFonts w:ascii="Calibri Light" w:hAnsi="Calibri Light"/>
                <w:sz w:val="24"/>
                <w:szCs w:val="24"/>
              </w:rPr>
              <w:t>Елементи на инвестицията:</w:t>
            </w:r>
          </w:p>
        </w:tc>
        <w:tc>
          <w:tcPr>
            <w:tcW w:w="7310" w:type="dxa"/>
            <w:gridSpan w:val="2"/>
          </w:tcPr>
          <w:p w14:paraId="5C95F338" w14:textId="77777777" w:rsidR="002B4EF6" w:rsidRPr="001E1A3A" w:rsidRDefault="002B4EF6" w:rsidP="00A47C60">
            <w:pPr>
              <w:jc w:val="both"/>
              <w:rPr>
                <w:rFonts w:ascii="Calibri Light" w:eastAsia="Calibri" w:hAnsi="Calibri Light"/>
                <w:sz w:val="24"/>
                <w:szCs w:val="24"/>
                <w:lang w:eastAsia="en-US"/>
              </w:rPr>
            </w:pPr>
            <w:r w:rsidRPr="004A27C1">
              <w:rPr>
                <w:rFonts w:ascii="Calibri Light" w:hAnsi="Calibri Light"/>
                <w:sz w:val="24"/>
                <w:szCs w:val="24"/>
              </w:rPr>
              <w:t xml:space="preserve">Проектиране и строителство на </w:t>
            </w:r>
            <w:r>
              <w:rPr>
                <w:rFonts w:ascii="Calibri Light" w:hAnsi="Calibri Light"/>
                <w:sz w:val="24"/>
                <w:szCs w:val="24"/>
              </w:rPr>
              <w:t>10,283</w:t>
            </w:r>
            <w:r w:rsidRPr="004A27C1">
              <w:rPr>
                <w:rFonts w:ascii="Calibri Light" w:hAnsi="Calibri Light"/>
                <w:i/>
                <w:sz w:val="24"/>
                <w:szCs w:val="24"/>
              </w:rPr>
              <w:t xml:space="preserve"> </w:t>
            </w:r>
            <w:r w:rsidRPr="004A27C1">
              <w:rPr>
                <w:rFonts w:ascii="Calibri Light" w:hAnsi="Calibri Light"/>
                <w:sz w:val="24"/>
                <w:szCs w:val="24"/>
              </w:rPr>
              <w:t>км водопроводна</w:t>
            </w:r>
            <w:r>
              <w:rPr>
                <w:rFonts w:ascii="Calibri Light" w:hAnsi="Calibri Light"/>
                <w:sz w:val="24"/>
                <w:szCs w:val="24"/>
              </w:rPr>
              <w:t xml:space="preserve"> мрежа, както и съоръжения към нея, в</w:t>
            </w:r>
            <w:r w:rsidRPr="004A27C1">
              <w:rPr>
                <w:rFonts w:ascii="Calibri Light" w:hAnsi="Calibri Light"/>
                <w:sz w:val="24"/>
                <w:szCs w:val="24"/>
              </w:rPr>
              <w:t xml:space="preserve"> </w:t>
            </w:r>
            <w:r>
              <w:rPr>
                <w:rFonts w:ascii="Calibri Light" w:hAnsi="Calibri Light"/>
                <w:sz w:val="24"/>
                <w:szCs w:val="24"/>
              </w:rPr>
              <w:t>населено място гр. Кърджали</w:t>
            </w:r>
            <w:r w:rsidRPr="004A27C1">
              <w:rPr>
                <w:rFonts w:ascii="Calibri Light" w:hAnsi="Calibri Light"/>
                <w:i/>
                <w:sz w:val="24"/>
                <w:szCs w:val="24"/>
              </w:rPr>
              <w:t>.</w:t>
            </w:r>
          </w:p>
        </w:tc>
      </w:tr>
      <w:tr w:rsidR="002B4EF6" w:rsidRPr="001E1A3A" w14:paraId="229C52C1" w14:textId="77777777" w:rsidTr="002B4EF6">
        <w:tc>
          <w:tcPr>
            <w:tcW w:w="2320" w:type="dxa"/>
            <w:shd w:val="clear" w:color="auto" w:fill="auto"/>
          </w:tcPr>
          <w:p w14:paraId="50DC574D" w14:textId="77777777" w:rsidR="002B4EF6" w:rsidRPr="002210C8" w:rsidRDefault="002B4EF6" w:rsidP="00A47C60">
            <w:pPr>
              <w:rPr>
                <w:rFonts w:ascii="Calibri Light" w:hAnsi="Calibri Light"/>
                <w:sz w:val="24"/>
                <w:szCs w:val="24"/>
              </w:rPr>
            </w:pPr>
            <w:r w:rsidRPr="002210C8">
              <w:rPr>
                <w:rFonts w:ascii="Calibri Light" w:hAnsi="Calibri Light"/>
                <w:sz w:val="24"/>
                <w:szCs w:val="24"/>
              </w:rPr>
              <w:lastRenderedPageBreak/>
              <w:t xml:space="preserve">Обхват и местоположение: </w:t>
            </w:r>
          </w:p>
        </w:tc>
        <w:tc>
          <w:tcPr>
            <w:tcW w:w="7310" w:type="dxa"/>
            <w:gridSpan w:val="2"/>
          </w:tcPr>
          <w:p w14:paraId="300DF5D2" w14:textId="77777777" w:rsidR="002B4EF6" w:rsidRPr="001E1A3A" w:rsidRDefault="002B4EF6" w:rsidP="00A47C60">
            <w:pPr>
              <w:jc w:val="both"/>
              <w:rPr>
                <w:rFonts w:ascii="Calibri Light" w:eastAsia="Calibri" w:hAnsi="Calibri Light"/>
                <w:sz w:val="24"/>
                <w:szCs w:val="24"/>
                <w:lang w:eastAsia="en-US"/>
              </w:rPr>
            </w:pPr>
            <w:r w:rsidRPr="002210C8">
              <w:rPr>
                <w:rFonts w:ascii="Calibri Light" w:hAnsi="Calibri Light"/>
                <w:sz w:val="24"/>
                <w:szCs w:val="24"/>
              </w:rPr>
              <w:t>Обхватът и местоположението са показани</w:t>
            </w:r>
            <w:r>
              <w:rPr>
                <w:rFonts w:ascii="Calibri Light" w:hAnsi="Calibri Light"/>
                <w:sz w:val="24"/>
                <w:szCs w:val="24"/>
              </w:rPr>
              <w:t xml:space="preserve"> в Приложение</w:t>
            </w:r>
            <w:r w:rsidRPr="002210C8">
              <w:rPr>
                <w:rFonts w:ascii="Calibri Light" w:hAnsi="Calibri Light"/>
                <w:sz w:val="24"/>
                <w:szCs w:val="24"/>
              </w:rPr>
              <w:t xml:space="preserve"> </w:t>
            </w:r>
            <w:r>
              <w:rPr>
                <w:rFonts w:ascii="Calibri Light" w:hAnsi="Calibri Light"/>
                <w:sz w:val="24"/>
                <w:szCs w:val="24"/>
              </w:rPr>
              <w:t xml:space="preserve">№ 1 към т. </w:t>
            </w:r>
            <w:r w:rsidRPr="00404D21">
              <w:rPr>
                <w:rFonts w:ascii="Calibri Light" w:hAnsi="Calibri Light"/>
                <w:sz w:val="24"/>
                <w:szCs w:val="24"/>
              </w:rPr>
              <w:t>1.4.</w:t>
            </w:r>
            <w:r>
              <w:rPr>
                <w:rFonts w:ascii="Calibri Light" w:hAnsi="Calibri Light"/>
                <w:sz w:val="24"/>
                <w:szCs w:val="24"/>
              </w:rPr>
              <w:t xml:space="preserve"> на Техническото задание</w:t>
            </w:r>
            <w:r w:rsidRPr="002210C8">
              <w:rPr>
                <w:rFonts w:ascii="Calibri Light" w:hAnsi="Calibri Light"/>
                <w:sz w:val="24"/>
                <w:szCs w:val="24"/>
              </w:rPr>
              <w:t>.</w:t>
            </w:r>
          </w:p>
        </w:tc>
      </w:tr>
      <w:tr w:rsidR="002B4EF6" w:rsidRPr="001E1A3A" w14:paraId="23E2123C" w14:textId="77777777" w:rsidTr="002B4EF6">
        <w:tc>
          <w:tcPr>
            <w:tcW w:w="2320" w:type="dxa"/>
            <w:shd w:val="clear" w:color="auto" w:fill="auto"/>
          </w:tcPr>
          <w:p w14:paraId="621F8B4E" w14:textId="77777777" w:rsidR="002B4EF6" w:rsidRPr="002210C8" w:rsidRDefault="002B4EF6" w:rsidP="00A47C60">
            <w:pPr>
              <w:rPr>
                <w:rFonts w:ascii="Calibri Light" w:hAnsi="Calibri Light"/>
                <w:sz w:val="24"/>
                <w:szCs w:val="24"/>
              </w:rPr>
            </w:pPr>
            <w:r w:rsidRPr="002210C8">
              <w:rPr>
                <w:rFonts w:ascii="Calibri Light" w:hAnsi="Calibri Light"/>
                <w:sz w:val="24"/>
                <w:szCs w:val="24"/>
              </w:rPr>
              <w:t>Продължителност в кал. дни:</w:t>
            </w:r>
          </w:p>
        </w:tc>
        <w:tc>
          <w:tcPr>
            <w:tcW w:w="7310" w:type="dxa"/>
            <w:gridSpan w:val="2"/>
          </w:tcPr>
          <w:p w14:paraId="6F301D54" w14:textId="77777777" w:rsidR="002B4EF6" w:rsidRPr="001E1A3A" w:rsidRDefault="002B4EF6" w:rsidP="00A47C60">
            <w:pPr>
              <w:jc w:val="both"/>
              <w:rPr>
                <w:rFonts w:ascii="Calibri Light" w:eastAsia="Calibri" w:hAnsi="Calibri Light"/>
                <w:sz w:val="24"/>
                <w:szCs w:val="24"/>
                <w:lang w:eastAsia="en-US"/>
              </w:rPr>
            </w:pPr>
            <w:r w:rsidRPr="00A9620B">
              <w:rPr>
                <w:rFonts w:ascii="Calibri Light" w:eastAsia="Calibri" w:hAnsi="Calibri Light"/>
                <w:sz w:val="24"/>
                <w:szCs w:val="24"/>
                <w:lang w:eastAsia="en-US"/>
              </w:rPr>
              <w:t>Процедурата за възлагане на обществената поръчка предстои да бъде обявена.</w:t>
            </w:r>
          </w:p>
        </w:tc>
      </w:tr>
      <w:tr w:rsidR="002B4EF6" w:rsidRPr="006E5FF3" w14:paraId="53E81DB3" w14:textId="77777777" w:rsidTr="002B4EF6">
        <w:tc>
          <w:tcPr>
            <w:tcW w:w="2320" w:type="dxa"/>
            <w:shd w:val="clear" w:color="auto" w:fill="auto"/>
          </w:tcPr>
          <w:p w14:paraId="32E23EDF" w14:textId="77777777" w:rsidR="002B4EF6" w:rsidRPr="002210C8" w:rsidRDefault="002B4EF6" w:rsidP="00A47C60">
            <w:pPr>
              <w:rPr>
                <w:rFonts w:ascii="Calibri Light" w:hAnsi="Calibri Light"/>
                <w:sz w:val="24"/>
                <w:szCs w:val="24"/>
              </w:rPr>
            </w:pPr>
            <w:r w:rsidRPr="002210C8">
              <w:rPr>
                <w:rFonts w:ascii="Calibri Light" w:hAnsi="Calibri Light"/>
                <w:sz w:val="24"/>
                <w:szCs w:val="24"/>
              </w:rPr>
              <w:t>Условия на договора:</w:t>
            </w:r>
          </w:p>
          <w:p w14:paraId="2C92B7E5" w14:textId="77777777" w:rsidR="002B4EF6" w:rsidRPr="002210C8" w:rsidRDefault="002B4EF6" w:rsidP="00A47C60">
            <w:pPr>
              <w:rPr>
                <w:rFonts w:ascii="Calibri Light" w:hAnsi="Calibri Light"/>
                <w:sz w:val="24"/>
                <w:szCs w:val="24"/>
              </w:rPr>
            </w:pPr>
          </w:p>
        </w:tc>
        <w:tc>
          <w:tcPr>
            <w:tcW w:w="7310" w:type="dxa"/>
            <w:gridSpan w:val="2"/>
          </w:tcPr>
          <w:p w14:paraId="13A59F97" w14:textId="77777777" w:rsidR="002B4EF6" w:rsidRPr="006E5FF3" w:rsidRDefault="002B4EF6" w:rsidP="00A47C60">
            <w:pPr>
              <w:jc w:val="both"/>
              <w:rPr>
                <w:rFonts w:ascii="Calibri Light" w:eastAsia="Calibri" w:hAnsi="Calibri Light"/>
                <w:iCs/>
                <w:sz w:val="24"/>
                <w:szCs w:val="24"/>
                <w:lang w:eastAsia="en-US"/>
              </w:rPr>
            </w:pPr>
            <w:r w:rsidRPr="006E5FF3">
              <w:rPr>
                <w:rFonts w:ascii="Calibri Light" w:eastAsia="Calibri" w:hAnsi="Calibri Light"/>
                <w:iCs/>
                <w:sz w:val="24"/>
                <w:szCs w:val="24"/>
                <w:lang w:eastAsia="en-US"/>
              </w:rPr>
              <w:t>Предметът на поръчката ще се изпълнява при спазване на „Договорни условия за технологично оборудване и проектиране – строителство за електро и машинно-монтажни работи и за строителни и инженерни обекти, проектирани от Изпълнителя. Общи условия“ – Международна Федерация на Инженерите-Консултанти (FIDIC), 1-во изд., 1999 г. (Жълта книга на ФИДИК), както и в съответствие с предвижданията на Договора за проектиране и строителство със Специфичните условия, където взаимоотношенията Възложител – Строител – Инженер са детайлно описани.</w:t>
            </w:r>
          </w:p>
        </w:tc>
      </w:tr>
      <w:tr w:rsidR="00D80899" w:rsidRPr="001E1A3A" w14:paraId="35B37D7F" w14:textId="77777777" w:rsidTr="00DF454C">
        <w:tc>
          <w:tcPr>
            <w:tcW w:w="9630" w:type="dxa"/>
            <w:gridSpan w:val="3"/>
            <w:shd w:val="clear" w:color="auto" w:fill="FFFFFF"/>
          </w:tcPr>
          <w:p w14:paraId="75E6E386" w14:textId="28E6406C" w:rsidR="00D80899" w:rsidRPr="001E1A3A" w:rsidRDefault="00D80899" w:rsidP="005A4519">
            <w:pPr>
              <w:jc w:val="both"/>
              <w:rPr>
                <w:rFonts w:ascii="Calibri Light" w:eastAsia="Calibri" w:hAnsi="Calibri Light"/>
                <w:b/>
                <w:sz w:val="24"/>
                <w:szCs w:val="24"/>
                <w:lang w:eastAsia="en-US"/>
              </w:rPr>
            </w:pPr>
            <w:r w:rsidRPr="001E1A3A">
              <w:rPr>
                <w:rFonts w:ascii="Calibri Light" w:eastAsia="Calibri" w:hAnsi="Calibri Light"/>
                <w:b/>
                <w:sz w:val="24"/>
                <w:szCs w:val="24"/>
                <w:lang w:eastAsia="en-US"/>
              </w:rPr>
              <w:t xml:space="preserve">Договор </w:t>
            </w:r>
            <w:r>
              <w:rPr>
                <w:rFonts w:ascii="Calibri Light" w:eastAsia="Calibri" w:hAnsi="Calibri Light"/>
                <w:b/>
                <w:sz w:val="24"/>
                <w:szCs w:val="24"/>
                <w:lang w:eastAsia="en-US"/>
              </w:rPr>
              <w:t>3</w:t>
            </w:r>
            <w:r w:rsidRPr="001E1A3A">
              <w:rPr>
                <w:rFonts w:ascii="Calibri Light" w:eastAsia="Calibri" w:hAnsi="Calibri Light"/>
                <w:b/>
                <w:sz w:val="24"/>
                <w:szCs w:val="24"/>
                <w:lang w:eastAsia="en-US"/>
              </w:rPr>
              <w:t xml:space="preserve">: </w:t>
            </w:r>
            <w:r w:rsidRPr="00754CCD">
              <w:rPr>
                <w:rFonts w:ascii="Calibri Light" w:eastAsia="Calibri" w:hAnsi="Calibri Light"/>
                <w:b/>
                <w:i/>
                <w:iCs/>
                <w:sz w:val="24"/>
                <w:szCs w:val="24"/>
                <w:lang w:eastAsia="en-US"/>
              </w:rPr>
              <w:t>„Инженеринг на обект „Доизграждане и реконструкция на канализационната мрежа в агломерация Кърджали“</w:t>
            </w:r>
          </w:p>
        </w:tc>
      </w:tr>
      <w:tr w:rsidR="00D80899" w:rsidRPr="001E1A3A" w14:paraId="1ED91691" w14:textId="77777777" w:rsidTr="00DF454C">
        <w:tc>
          <w:tcPr>
            <w:tcW w:w="2320" w:type="dxa"/>
            <w:shd w:val="clear" w:color="auto" w:fill="auto"/>
          </w:tcPr>
          <w:p w14:paraId="41E247AE" w14:textId="77777777" w:rsidR="00D80899" w:rsidRPr="002210C8" w:rsidRDefault="00D80899" w:rsidP="00DF454C">
            <w:pPr>
              <w:rPr>
                <w:rFonts w:ascii="Calibri Light" w:hAnsi="Calibri Light"/>
                <w:sz w:val="24"/>
                <w:szCs w:val="24"/>
              </w:rPr>
            </w:pPr>
            <w:r w:rsidRPr="002210C8">
              <w:rPr>
                <w:rFonts w:ascii="Calibri Light" w:hAnsi="Calibri Light"/>
                <w:sz w:val="24"/>
                <w:szCs w:val="24"/>
              </w:rPr>
              <w:t xml:space="preserve">Предмет: </w:t>
            </w:r>
          </w:p>
          <w:p w14:paraId="20E4B02F" w14:textId="77777777" w:rsidR="00D80899" w:rsidRPr="002210C8" w:rsidRDefault="00D80899" w:rsidP="00DF454C">
            <w:pPr>
              <w:rPr>
                <w:rFonts w:ascii="Calibri Light" w:hAnsi="Calibri Light"/>
                <w:sz w:val="24"/>
                <w:szCs w:val="24"/>
              </w:rPr>
            </w:pPr>
          </w:p>
        </w:tc>
        <w:tc>
          <w:tcPr>
            <w:tcW w:w="7310" w:type="dxa"/>
            <w:gridSpan w:val="2"/>
          </w:tcPr>
          <w:p w14:paraId="0047C9FA" w14:textId="77777777" w:rsidR="00D80899" w:rsidRPr="001E1A3A" w:rsidRDefault="00D80899" w:rsidP="00DF454C">
            <w:pPr>
              <w:jc w:val="both"/>
              <w:rPr>
                <w:rFonts w:ascii="Calibri Light" w:eastAsia="Calibri" w:hAnsi="Calibri Light"/>
                <w:sz w:val="24"/>
                <w:szCs w:val="24"/>
                <w:lang w:eastAsia="en-US"/>
              </w:rPr>
            </w:pPr>
            <w:r w:rsidRPr="00754CCD">
              <w:rPr>
                <w:rFonts w:ascii="Calibri Light" w:eastAsia="Calibri" w:hAnsi="Calibri Light"/>
                <w:sz w:val="24"/>
                <w:szCs w:val="24"/>
                <w:lang w:eastAsia="en-US"/>
              </w:rPr>
              <w:t>В предмета на поръчката е включено проектиране и строителство на 17,233 км кана</w:t>
            </w:r>
            <w:r>
              <w:rPr>
                <w:rFonts w:ascii="Calibri Light" w:eastAsia="Calibri" w:hAnsi="Calibri Light"/>
                <w:sz w:val="24"/>
                <w:szCs w:val="24"/>
                <w:lang w:eastAsia="en-US"/>
              </w:rPr>
              <w:t>лизационна мрежа в гр. Кърджали</w:t>
            </w:r>
            <w:r w:rsidRPr="00754CCD">
              <w:rPr>
                <w:rFonts w:ascii="Calibri Light" w:eastAsia="Calibri" w:hAnsi="Calibri Light"/>
                <w:sz w:val="24"/>
                <w:szCs w:val="24"/>
                <w:lang w:eastAsia="en-US"/>
              </w:rPr>
              <w:t xml:space="preserve">. </w:t>
            </w:r>
          </w:p>
          <w:p w14:paraId="5D1C398F" w14:textId="77777777" w:rsidR="00D80899" w:rsidRPr="001E1A3A" w:rsidRDefault="00D80899" w:rsidP="00DF454C">
            <w:pPr>
              <w:jc w:val="both"/>
              <w:rPr>
                <w:rFonts w:ascii="Calibri Light" w:eastAsia="Calibri" w:hAnsi="Calibri Light"/>
                <w:sz w:val="24"/>
                <w:szCs w:val="24"/>
                <w:lang w:eastAsia="en-US"/>
              </w:rPr>
            </w:pPr>
          </w:p>
        </w:tc>
      </w:tr>
      <w:tr w:rsidR="00D80899" w:rsidRPr="001E1A3A" w14:paraId="79F11B16" w14:textId="77777777" w:rsidTr="00DF454C">
        <w:tc>
          <w:tcPr>
            <w:tcW w:w="2320" w:type="dxa"/>
            <w:shd w:val="clear" w:color="auto" w:fill="auto"/>
          </w:tcPr>
          <w:p w14:paraId="094384F5" w14:textId="77777777" w:rsidR="00D80899" w:rsidRPr="002210C8" w:rsidRDefault="00D80899" w:rsidP="00DF454C">
            <w:pPr>
              <w:rPr>
                <w:rFonts w:ascii="Calibri Light" w:hAnsi="Calibri Light"/>
                <w:sz w:val="24"/>
                <w:szCs w:val="24"/>
              </w:rPr>
            </w:pPr>
            <w:r w:rsidRPr="002210C8">
              <w:rPr>
                <w:rFonts w:ascii="Calibri Light" w:hAnsi="Calibri Light"/>
                <w:sz w:val="24"/>
                <w:szCs w:val="24"/>
              </w:rPr>
              <w:t>Елементи на инвестицията:</w:t>
            </w:r>
          </w:p>
        </w:tc>
        <w:tc>
          <w:tcPr>
            <w:tcW w:w="7310" w:type="dxa"/>
            <w:gridSpan w:val="2"/>
          </w:tcPr>
          <w:p w14:paraId="7E505B08" w14:textId="77777777" w:rsidR="00D80899" w:rsidRPr="00754CCD" w:rsidRDefault="00D80899" w:rsidP="00DF454C">
            <w:pPr>
              <w:jc w:val="both"/>
              <w:rPr>
                <w:rFonts w:ascii="Calibri Light" w:eastAsia="Calibri" w:hAnsi="Calibri Light"/>
                <w:sz w:val="24"/>
                <w:szCs w:val="24"/>
                <w:lang w:eastAsia="en-US"/>
              </w:rPr>
            </w:pPr>
            <w:r>
              <w:rPr>
                <w:rFonts w:ascii="Calibri Light" w:eastAsia="Calibri" w:hAnsi="Calibri Light"/>
                <w:sz w:val="24"/>
                <w:szCs w:val="24"/>
                <w:lang w:eastAsia="en-US"/>
              </w:rPr>
              <w:t>Обектът е разделен на 3</w:t>
            </w:r>
            <w:r w:rsidRPr="00754CCD">
              <w:rPr>
                <w:rFonts w:ascii="Calibri Light" w:eastAsia="Calibri" w:hAnsi="Calibri Light"/>
                <w:sz w:val="24"/>
                <w:szCs w:val="24"/>
                <w:lang w:eastAsia="en-US"/>
              </w:rPr>
              <w:t xml:space="preserve"> (</w:t>
            </w:r>
            <w:r>
              <w:rPr>
                <w:rFonts w:ascii="Calibri Light" w:eastAsia="Calibri" w:hAnsi="Calibri Light"/>
                <w:sz w:val="24"/>
                <w:szCs w:val="24"/>
                <w:lang w:eastAsia="en-US"/>
              </w:rPr>
              <w:t>т</w:t>
            </w:r>
            <w:r w:rsidRPr="00754CCD">
              <w:rPr>
                <w:rFonts w:ascii="Calibri Light" w:eastAsia="Calibri" w:hAnsi="Calibri Light"/>
                <w:sz w:val="24"/>
                <w:szCs w:val="24"/>
                <w:lang w:eastAsia="en-US"/>
              </w:rPr>
              <w:t>ри) подобекта, както следва:</w:t>
            </w:r>
          </w:p>
          <w:p w14:paraId="6BC12C4D" w14:textId="77777777" w:rsidR="00D80899" w:rsidRPr="00754CCD" w:rsidRDefault="00D80899" w:rsidP="00DF454C">
            <w:pPr>
              <w:jc w:val="both"/>
              <w:rPr>
                <w:rFonts w:ascii="Calibri Light" w:eastAsia="Calibri" w:hAnsi="Calibri Light"/>
                <w:sz w:val="24"/>
                <w:szCs w:val="24"/>
                <w:lang w:eastAsia="en-US"/>
              </w:rPr>
            </w:pPr>
            <w:r w:rsidRPr="00754CCD">
              <w:rPr>
                <w:rFonts w:ascii="Calibri Light" w:eastAsia="Calibri" w:hAnsi="Calibri Light"/>
                <w:sz w:val="24"/>
                <w:szCs w:val="24"/>
                <w:lang w:eastAsia="en-US"/>
              </w:rPr>
              <w:t>- „Реконструкция и доизграждане на канализационната мрежа в кв. Гледка и кв. Горна Гледка, агломерация  Кърджали“;</w:t>
            </w:r>
          </w:p>
          <w:p w14:paraId="6CCD837A" w14:textId="77777777" w:rsidR="00D80899" w:rsidRPr="00754CCD" w:rsidRDefault="00D80899" w:rsidP="00DF454C">
            <w:pPr>
              <w:jc w:val="both"/>
              <w:rPr>
                <w:rFonts w:ascii="Calibri Light" w:eastAsia="Calibri" w:hAnsi="Calibri Light"/>
                <w:sz w:val="24"/>
                <w:szCs w:val="24"/>
                <w:lang w:eastAsia="en-US"/>
              </w:rPr>
            </w:pPr>
            <w:r w:rsidRPr="00754CCD">
              <w:rPr>
                <w:rFonts w:ascii="Calibri Light" w:eastAsia="Calibri" w:hAnsi="Calibri Light"/>
                <w:sz w:val="24"/>
                <w:szCs w:val="24"/>
                <w:lang w:eastAsia="en-US"/>
              </w:rPr>
              <w:t>- „Реконструкция и доизграждане на канализационната мрежа в кв. Прилепци, агломерация  Кърджали“;</w:t>
            </w:r>
          </w:p>
          <w:p w14:paraId="2339C2C1" w14:textId="77777777" w:rsidR="00D80899" w:rsidRPr="001E1A3A" w:rsidRDefault="00D80899" w:rsidP="00DF454C">
            <w:pPr>
              <w:jc w:val="both"/>
              <w:rPr>
                <w:rFonts w:ascii="Calibri Light" w:eastAsia="Calibri" w:hAnsi="Calibri Light"/>
                <w:sz w:val="24"/>
                <w:szCs w:val="24"/>
                <w:lang w:eastAsia="en-US"/>
              </w:rPr>
            </w:pPr>
            <w:r w:rsidRPr="00754CCD">
              <w:rPr>
                <w:rFonts w:ascii="Calibri Light" w:eastAsia="Calibri" w:hAnsi="Calibri Light"/>
                <w:sz w:val="24"/>
                <w:szCs w:val="24"/>
                <w:lang w:eastAsia="en-US"/>
              </w:rPr>
              <w:t>- „Реконструкция и доизграждане на канализационната мрежа в с. Резбарци, агломерация  Кърджали“</w:t>
            </w:r>
            <w:r>
              <w:rPr>
                <w:rFonts w:ascii="Calibri Light" w:eastAsia="Calibri" w:hAnsi="Calibri Light"/>
                <w:sz w:val="24"/>
                <w:szCs w:val="24"/>
                <w:lang w:eastAsia="en-US"/>
              </w:rPr>
              <w:t>.</w:t>
            </w:r>
          </w:p>
        </w:tc>
      </w:tr>
      <w:tr w:rsidR="00D80899" w:rsidRPr="001E1A3A" w14:paraId="0151B75A" w14:textId="77777777" w:rsidTr="00DF454C">
        <w:tc>
          <w:tcPr>
            <w:tcW w:w="2320" w:type="dxa"/>
            <w:shd w:val="clear" w:color="auto" w:fill="auto"/>
          </w:tcPr>
          <w:p w14:paraId="31A904F1" w14:textId="77777777" w:rsidR="00D80899" w:rsidRPr="002210C8" w:rsidRDefault="00D80899" w:rsidP="00DF454C">
            <w:pPr>
              <w:rPr>
                <w:rFonts w:ascii="Calibri Light" w:hAnsi="Calibri Light"/>
                <w:sz w:val="24"/>
                <w:szCs w:val="24"/>
              </w:rPr>
            </w:pPr>
            <w:r w:rsidRPr="002210C8">
              <w:rPr>
                <w:rFonts w:ascii="Calibri Light" w:hAnsi="Calibri Light"/>
                <w:sz w:val="24"/>
                <w:szCs w:val="24"/>
              </w:rPr>
              <w:t xml:space="preserve">Обхват и местоположение: </w:t>
            </w:r>
          </w:p>
        </w:tc>
        <w:tc>
          <w:tcPr>
            <w:tcW w:w="7310" w:type="dxa"/>
            <w:gridSpan w:val="2"/>
          </w:tcPr>
          <w:p w14:paraId="3C2F6565" w14:textId="77777777" w:rsidR="00D80899" w:rsidRPr="001E1A3A" w:rsidRDefault="00D80899" w:rsidP="00DF454C">
            <w:pPr>
              <w:jc w:val="both"/>
              <w:rPr>
                <w:rFonts w:ascii="Calibri Light" w:eastAsia="Calibri" w:hAnsi="Calibri Light"/>
                <w:sz w:val="24"/>
                <w:szCs w:val="24"/>
                <w:lang w:eastAsia="en-US"/>
              </w:rPr>
            </w:pPr>
            <w:r w:rsidRPr="00A6547A">
              <w:rPr>
                <w:rFonts w:ascii="Calibri Light" w:eastAsia="Calibri" w:hAnsi="Calibri Light"/>
                <w:sz w:val="24"/>
                <w:szCs w:val="24"/>
                <w:lang w:eastAsia="en-US"/>
              </w:rPr>
              <w:t xml:space="preserve">Обхватът и местоположението са показани в Приложение № </w:t>
            </w:r>
            <w:r>
              <w:rPr>
                <w:rFonts w:ascii="Calibri Light" w:eastAsia="Calibri" w:hAnsi="Calibri Light"/>
                <w:sz w:val="24"/>
                <w:szCs w:val="24"/>
                <w:lang w:eastAsia="en-US"/>
              </w:rPr>
              <w:t>2</w:t>
            </w:r>
            <w:r w:rsidRPr="00A6547A">
              <w:rPr>
                <w:rFonts w:ascii="Calibri Light" w:eastAsia="Calibri" w:hAnsi="Calibri Light"/>
                <w:sz w:val="24"/>
                <w:szCs w:val="24"/>
                <w:lang w:eastAsia="en-US"/>
              </w:rPr>
              <w:t xml:space="preserve"> към т. 1.4. на Техническото задание.</w:t>
            </w:r>
          </w:p>
        </w:tc>
      </w:tr>
      <w:tr w:rsidR="00D80899" w:rsidRPr="001E1A3A" w14:paraId="437CF548" w14:textId="77777777" w:rsidTr="00DF454C">
        <w:tc>
          <w:tcPr>
            <w:tcW w:w="2320" w:type="dxa"/>
            <w:shd w:val="clear" w:color="auto" w:fill="auto"/>
          </w:tcPr>
          <w:p w14:paraId="36F39B23" w14:textId="77777777" w:rsidR="00D80899" w:rsidRPr="002210C8" w:rsidRDefault="00D80899" w:rsidP="00DF454C">
            <w:pPr>
              <w:rPr>
                <w:rFonts w:ascii="Calibri Light" w:hAnsi="Calibri Light"/>
                <w:sz w:val="24"/>
                <w:szCs w:val="24"/>
              </w:rPr>
            </w:pPr>
            <w:r w:rsidRPr="002210C8">
              <w:rPr>
                <w:rFonts w:ascii="Calibri Light" w:hAnsi="Calibri Light"/>
                <w:sz w:val="24"/>
                <w:szCs w:val="24"/>
              </w:rPr>
              <w:t>Продължителност в кал. дни:</w:t>
            </w:r>
          </w:p>
        </w:tc>
        <w:tc>
          <w:tcPr>
            <w:tcW w:w="7310" w:type="dxa"/>
            <w:gridSpan w:val="2"/>
          </w:tcPr>
          <w:p w14:paraId="3A936455" w14:textId="77777777" w:rsidR="00D80899" w:rsidRPr="001E1A3A" w:rsidRDefault="00D80899" w:rsidP="00DF454C">
            <w:pPr>
              <w:jc w:val="both"/>
              <w:rPr>
                <w:rFonts w:ascii="Calibri Light" w:eastAsia="Calibri" w:hAnsi="Calibri Light"/>
                <w:sz w:val="24"/>
                <w:szCs w:val="24"/>
                <w:lang w:eastAsia="en-US"/>
              </w:rPr>
            </w:pPr>
            <w:r w:rsidRPr="00A9620B">
              <w:rPr>
                <w:rFonts w:ascii="Calibri Light" w:eastAsia="Calibri" w:hAnsi="Calibri Light"/>
                <w:sz w:val="24"/>
                <w:szCs w:val="24"/>
                <w:lang w:eastAsia="en-US"/>
              </w:rPr>
              <w:t>Процедурата за възлагане на обществената поръчка предстои да бъде обявена.</w:t>
            </w:r>
          </w:p>
        </w:tc>
      </w:tr>
      <w:tr w:rsidR="00D80899" w:rsidRPr="006E5FF3" w14:paraId="155695F3" w14:textId="77777777" w:rsidTr="00DF454C">
        <w:tc>
          <w:tcPr>
            <w:tcW w:w="2320" w:type="dxa"/>
            <w:shd w:val="clear" w:color="auto" w:fill="auto"/>
          </w:tcPr>
          <w:p w14:paraId="2BDAB448" w14:textId="77777777" w:rsidR="00D80899" w:rsidRPr="002210C8" w:rsidRDefault="00D80899" w:rsidP="00DF454C">
            <w:pPr>
              <w:rPr>
                <w:rFonts w:ascii="Calibri Light" w:hAnsi="Calibri Light"/>
                <w:sz w:val="24"/>
                <w:szCs w:val="24"/>
              </w:rPr>
            </w:pPr>
            <w:r w:rsidRPr="002210C8">
              <w:rPr>
                <w:rFonts w:ascii="Calibri Light" w:hAnsi="Calibri Light"/>
                <w:sz w:val="24"/>
                <w:szCs w:val="24"/>
              </w:rPr>
              <w:t>Условия на договора:</w:t>
            </w:r>
          </w:p>
          <w:p w14:paraId="004301EE" w14:textId="77777777" w:rsidR="00D80899" w:rsidRPr="002210C8" w:rsidRDefault="00D80899" w:rsidP="00DF454C">
            <w:pPr>
              <w:rPr>
                <w:rFonts w:ascii="Calibri Light" w:hAnsi="Calibri Light"/>
                <w:sz w:val="24"/>
                <w:szCs w:val="24"/>
              </w:rPr>
            </w:pPr>
          </w:p>
        </w:tc>
        <w:tc>
          <w:tcPr>
            <w:tcW w:w="7310" w:type="dxa"/>
            <w:gridSpan w:val="2"/>
          </w:tcPr>
          <w:p w14:paraId="25ADBDC9" w14:textId="77777777" w:rsidR="00D80899" w:rsidRPr="006E5FF3" w:rsidRDefault="00D80899" w:rsidP="00DF454C">
            <w:pPr>
              <w:jc w:val="both"/>
              <w:rPr>
                <w:rFonts w:ascii="Calibri Light" w:eastAsia="Calibri" w:hAnsi="Calibri Light"/>
                <w:iCs/>
                <w:sz w:val="24"/>
                <w:szCs w:val="24"/>
                <w:lang w:eastAsia="en-US"/>
              </w:rPr>
            </w:pPr>
            <w:r w:rsidRPr="006E5FF3">
              <w:rPr>
                <w:rFonts w:ascii="Calibri Light" w:eastAsia="Calibri" w:hAnsi="Calibri Light"/>
                <w:iCs/>
                <w:sz w:val="24"/>
                <w:szCs w:val="24"/>
                <w:lang w:eastAsia="en-US"/>
              </w:rPr>
              <w:t>Предметът на поръчката ще се изпълнява при спазване на „Договорни условия за технологично оборудване и проектиране – строителство за електро и машинно-монтажни работи и за строителни и инженерни обекти, проектирани от Изпълнителя. Общи условия“ – Международна Федерация на Инженерите-Консултанти (FIDIC), 1-во изд., 1999 г. (Жълта книга на ФИДИК), както и в съответствие с предвижданията на Договора за проектиране и строителство със Специфичните условия, където взаимоотношенията Възложител – Строител – Инженер са детайлно описани.</w:t>
            </w:r>
          </w:p>
        </w:tc>
      </w:tr>
    </w:tbl>
    <w:p w14:paraId="572B41FE" w14:textId="77777777" w:rsidR="003D445E" w:rsidRDefault="003D445E" w:rsidP="007B72EE">
      <w:pPr>
        <w:jc w:val="both"/>
        <w:rPr>
          <w:rFonts w:ascii="Calibri Light" w:eastAsia="Calibri" w:hAnsi="Calibri Light"/>
          <w:sz w:val="24"/>
          <w:szCs w:val="24"/>
          <w:lang w:eastAsia="en-US"/>
        </w:rPr>
      </w:pPr>
    </w:p>
    <w:p w14:paraId="318F956D" w14:textId="77777777" w:rsidR="00666317" w:rsidRDefault="00666317" w:rsidP="007B72EE">
      <w:pPr>
        <w:jc w:val="both"/>
        <w:rPr>
          <w:rFonts w:ascii="Calibri Light" w:eastAsia="Calibri" w:hAnsi="Calibri Light"/>
          <w:sz w:val="24"/>
          <w:szCs w:val="24"/>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6"/>
        <w:gridCol w:w="2254"/>
        <w:gridCol w:w="33"/>
      </w:tblGrid>
      <w:tr w:rsidR="002B4EF6" w:rsidRPr="00A9620B" w14:paraId="6A1180AD" w14:textId="77777777" w:rsidTr="00A47C60">
        <w:trPr>
          <w:trHeight w:val="885"/>
        </w:trPr>
        <w:tc>
          <w:tcPr>
            <w:tcW w:w="9923" w:type="dxa"/>
            <w:gridSpan w:val="3"/>
            <w:tcBorders>
              <w:top w:val="single" w:sz="4" w:space="0" w:color="auto"/>
              <w:left w:val="single" w:sz="4" w:space="0" w:color="auto"/>
              <w:bottom w:val="single" w:sz="4" w:space="0" w:color="auto"/>
              <w:right w:val="single" w:sz="4" w:space="0" w:color="auto"/>
            </w:tcBorders>
            <w:shd w:val="clear" w:color="auto" w:fill="B6DDE8"/>
          </w:tcPr>
          <w:p w14:paraId="157FFCFE" w14:textId="77777777" w:rsidR="002B4EF6" w:rsidRPr="004A27C1" w:rsidRDefault="002B4EF6" w:rsidP="00A47C60">
            <w:pPr>
              <w:spacing w:before="120"/>
              <w:ind w:left="29" w:hanging="29"/>
              <w:rPr>
                <w:rFonts w:ascii="Calibri Light" w:hAnsi="Calibri Light"/>
                <w:b/>
                <w:sz w:val="24"/>
                <w:szCs w:val="24"/>
              </w:rPr>
            </w:pPr>
          </w:p>
          <w:p w14:paraId="6A196028" w14:textId="77777777" w:rsidR="002B4EF6" w:rsidRPr="00A9620B" w:rsidRDefault="002B4EF6" w:rsidP="00A47C60">
            <w:pPr>
              <w:spacing w:before="120"/>
              <w:ind w:left="29" w:hanging="29"/>
              <w:rPr>
                <w:rFonts w:ascii="Calibri Light" w:hAnsi="Calibri Light"/>
                <w:b/>
                <w:sz w:val="24"/>
                <w:szCs w:val="24"/>
              </w:rPr>
            </w:pPr>
            <w:r w:rsidRPr="00A9620B">
              <w:rPr>
                <w:rFonts w:ascii="Calibri Light" w:hAnsi="Calibri Light"/>
                <w:b/>
                <w:sz w:val="24"/>
                <w:szCs w:val="24"/>
              </w:rPr>
              <w:t>ОСНОВНИ ДАННИ НА ПРОЕКТА</w:t>
            </w:r>
          </w:p>
          <w:p w14:paraId="6A8ACE19" w14:textId="77777777" w:rsidR="002B4EF6" w:rsidRPr="00A9620B" w:rsidRDefault="002B4EF6" w:rsidP="00A47C60">
            <w:pPr>
              <w:spacing w:before="120"/>
              <w:ind w:left="29" w:hanging="29"/>
              <w:rPr>
                <w:rFonts w:ascii="Calibri Light" w:hAnsi="Calibri Light"/>
                <w:b/>
                <w:sz w:val="24"/>
                <w:szCs w:val="24"/>
              </w:rPr>
            </w:pPr>
          </w:p>
        </w:tc>
      </w:tr>
      <w:tr w:rsidR="002B4EF6" w:rsidRPr="00A9620B" w14:paraId="11570645" w14:textId="77777777" w:rsidTr="00A47C60">
        <w:trPr>
          <w:trHeight w:val="550"/>
        </w:trPr>
        <w:tc>
          <w:tcPr>
            <w:tcW w:w="9923" w:type="dxa"/>
            <w:gridSpan w:val="3"/>
            <w:tcBorders>
              <w:top w:val="single" w:sz="4" w:space="0" w:color="auto"/>
              <w:left w:val="single" w:sz="4" w:space="0" w:color="auto"/>
              <w:bottom w:val="single" w:sz="4" w:space="0" w:color="auto"/>
              <w:right w:val="single" w:sz="4" w:space="0" w:color="auto"/>
            </w:tcBorders>
            <w:shd w:val="clear" w:color="auto" w:fill="B6DDE8"/>
          </w:tcPr>
          <w:p w14:paraId="3C8266C2" w14:textId="77777777" w:rsidR="002B4EF6" w:rsidRPr="00A9620B" w:rsidRDefault="002B4EF6" w:rsidP="00A47C60">
            <w:pPr>
              <w:spacing w:before="120"/>
              <w:ind w:left="29" w:hanging="29"/>
              <w:rPr>
                <w:rFonts w:ascii="Calibri Light" w:hAnsi="Calibri Light"/>
                <w:i/>
                <w:sz w:val="24"/>
                <w:szCs w:val="24"/>
              </w:rPr>
            </w:pPr>
            <w:r w:rsidRPr="00A9620B">
              <w:rPr>
                <w:rFonts w:ascii="Calibri Light" w:hAnsi="Calibri Light"/>
                <w:b/>
                <w:i/>
                <w:sz w:val="24"/>
                <w:szCs w:val="24"/>
              </w:rPr>
              <w:t>Забележка:</w:t>
            </w:r>
            <w:r w:rsidRPr="00A9620B">
              <w:rPr>
                <w:rFonts w:ascii="Calibri Light" w:hAnsi="Calibri Light"/>
                <w:i/>
                <w:sz w:val="24"/>
                <w:szCs w:val="24"/>
              </w:rPr>
              <w:t xml:space="preserve"> попълват се общи, сборни данни на ниво проект - отнасящи се за всички агломерации, включени в инвестиционното намерение. Съответно, данните на ниво проект следва да представляват сбор от данните за всяка отделна агломерация.</w:t>
            </w:r>
          </w:p>
          <w:p w14:paraId="71ACE841" w14:textId="77777777" w:rsidR="002B4EF6" w:rsidRPr="00A9620B" w:rsidRDefault="002B4EF6" w:rsidP="00A47C60">
            <w:pPr>
              <w:spacing w:before="120"/>
              <w:ind w:left="29" w:hanging="29"/>
              <w:rPr>
                <w:rFonts w:ascii="Calibri Light" w:hAnsi="Calibri Light"/>
                <w:b/>
                <w:sz w:val="24"/>
                <w:szCs w:val="24"/>
              </w:rPr>
            </w:pPr>
          </w:p>
        </w:tc>
      </w:tr>
      <w:tr w:rsidR="002B4EF6" w:rsidRPr="00A9620B" w14:paraId="11463C4E" w14:textId="77777777" w:rsidTr="00A47C60">
        <w:trPr>
          <w:gridAfter w:val="1"/>
          <w:wAfter w:w="33" w:type="dxa"/>
        </w:trPr>
        <w:tc>
          <w:tcPr>
            <w:tcW w:w="7636" w:type="dxa"/>
            <w:shd w:val="clear" w:color="auto" w:fill="auto"/>
          </w:tcPr>
          <w:p w14:paraId="529833E5"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Общ товар преди изпълнението на проекта:</w:t>
            </w:r>
          </w:p>
          <w:p w14:paraId="340BC630" w14:textId="77777777" w:rsidR="002B4EF6" w:rsidRPr="00A9620B" w:rsidRDefault="002B4EF6" w:rsidP="00A47C60">
            <w:pPr>
              <w:jc w:val="both"/>
              <w:rPr>
                <w:rFonts w:ascii="Calibri Light" w:hAnsi="Calibri Light"/>
                <w:b/>
                <w:sz w:val="24"/>
                <w:szCs w:val="24"/>
                <w:lang w:val="ru-RU"/>
              </w:rPr>
            </w:pPr>
            <w:r w:rsidRPr="00A9620B">
              <w:rPr>
                <w:rFonts w:ascii="Calibri Light" w:hAnsi="Calibri Light"/>
                <w:sz w:val="24"/>
                <w:szCs w:val="24"/>
              </w:rPr>
              <w:t xml:space="preserve"> </w:t>
            </w:r>
            <w:r w:rsidRPr="00A9620B">
              <w:rPr>
                <w:rFonts w:ascii="Calibri Light" w:hAnsi="Calibri Light"/>
                <w:sz w:val="24"/>
                <w:szCs w:val="24"/>
              </w:rPr>
              <w:tab/>
            </w:r>
            <w:r w:rsidRPr="00A9620B">
              <w:rPr>
                <w:rFonts w:ascii="Calibri Light" w:hAnsi="Calibri Light"/>
                <w:sz w:val="24"/>
                <w:szCs w:val="24"/>
              </w:rPr>
              <w:tab/>
            </w:r>
          </w:p>
        </w:tc>
        <w:tc>
          <w:tcPr>
            <w:tcW w:w="2254" w:type="dxa"/>
          </w:tcPr>
          <w:p w14:paraId="42BEEBCA"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60 811 (2015 г.) е.ж.</w:t>
            </w:r>
          </w:p>
          <w:p w14:paraId="316881BF"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59 941 (2018 г.) е.ж.</w:t>
            </w:r>
          </w:p>
        </w:tc>
      </w:tr>
      <w:tr w:rsidR="002B4EF6" w:rsidRPr="00A9620B" w14:paraId="7E01F325" w14:textId="77777777" w:rsidTr="00A47C60">
        <w:trPr>
          <w:gridAfter w:val="1"/>
          <w:wAfter w:w="33" w:type="dxa"/>
        </w:trPr>
        <w:tc>
          <w:tcPr>
            <w:tcW w:w="7636" w:type="dxa"/>
            <w:shd w:val="clear" w:color="auto" w:fill="auto"/>
          </w:tcPr>
          <w:p w14:paraId="4E842D7D"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Население към момента на кандидатстване:</w:t>
            </w:r>
          </w:p>
          <w:p w14:paraId="3FD1F43E" w14:textId="77777777" w:rsidR="002B4EF6" w:rsidRPr="00A9620B" w:rsidRDefault="002B4EF6" w:rsidP="00A47C60">
            <w:pPr>
              <w:rPr>
                <w:rFonts w:ascii="Calibri Light" w:hAnsi="Calibri Light"/>
                <w:b/>
                <w:sz w:val="24"/>
                <w:szCs w:val="24"/>
              </w:rPr>
            </w:pPr>
          </w:p>
        </w:tc>
        <w:tc>
          <w:tcPr>
            <w:tcW w:w="2254" w:type="dxa"/>
          </w:tcPr>
          <w:p w14:paraId="7493D493"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52 237 (2015 г.)</w:t>
            </w:r>
          </w:p>
          <w:p w14:paraId="664EF460"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50 902 (2018 г.) души</w:t>
            </w:r>
          </w:p>
        </w:tc>
      </w:tr>
      <w:tr w:rsidR="002B4EF6" w:rsidRPr="00A9620B" w14:paraId="39EFA90E" w14:textId="77777777" w:rsidTr="00A47C60">
        <w:trPr>
          <w:gridAfter w:val="1"/>
          <w:wAfter w:w="33" w:type="dxa"/>
        </w:trPr>
        <w:tc>
          <w:tcPr>
            <w:tcW w:w="7636" w:type="dxa"/>
            <w:shd w:val="clear" w:color="auto" w:fill="auto"/>
          </w:tcPr>
          <w:p w14:paraId="2BD9BE57" w14:textId="77777777" w:rsidR="002B4EF6" w:rsidRPr="00A9620B" w:rsidRDefault="002B4EF6" w:rsidP="00A47C60">
            <w:pPr>
              <w:rPr>
                <w:rFonts w:ascii="Calibri Light" w:hAnsi="Calibri Light"/>
                <w:b/>
                <w:sz w:val="24"/>
                <w:szCs w:val="24"/>
              </w:rPr>
            </w:pPr>
            <w:r w:rsidRPr="00A9620B">
              <w:rPr>
                <w:rFonts w:ascii="Calibri Light" w:hAnsi="Calibri Light"/>
                <w:sz w:val="24"/>
                <w:szCs w:val="24"/>
              </w:rPr>
              <w:t>Брой жители, които ще се ползват от подобреното пречистване (вкл. събиране и отвеждане) на отпадъчните води след изпълнението на проекта:</w:t>
            </w:r>
          </w:p>
        </w:tc>
        <w:tc>
          <w:tcPr>
            <w:tcW w:w="2254" w:type="dxa"/>
          </w:tcPr>
          <w:p w14:paraId="5B67D8A9" w14:textId="77777777" w:rsidR="002B4EF6" w:rsidRPr="00A9620B" w:rsidRDefault="007674D4" w:rsidP="00A47C60">
            <w:pPr>
              <w:rPr>
                <w:rFonts w:ascii="Calibri Light" w:hAnsi="Calibri Light"/>
                <w:sz w:val="24"/>
                <w:szCs w:val="24"/>
              </w:rPr>
            </w:pPr>
            <w:bdo w:val="ltr">
              <w:r w:rsidR="002B4EF6" w:rsidRPr="00A9620B">
                <w:rPr>
                  <w:rFonts w:ascii="Calibri Light" w:hAnsi="Calibri Light"/>
                  <w:sz w:val="24"/>
                  <w:szCs w:val="24"/>
                </w:rPr>
                <w:t>50 553</w:t>
              </w:r>
              <w:r w:rsidR="002B4EF6" w:rsidRPr="00A9620B">
                <w:rPr>
                  <w:rFonts w:ascii="Calibri Light" w:hAnsi="Calibri Light"/>
                  <w:sz w:val="24"/>
                  <w:szCs w:val="24"/>
                </w:rPr>
                <w:t>‬ (2023 г.) души</w:t>
              </w:r>
              <w:r w:rsidR="00A47C60">
                <w:t>‬</w:t>
              </w:r>
              <w:r w:rsidR="00A47C60">
                <w:t>‬</w:t>
              </w:r>
              <w:r w:rsidR="001D7A3E">
                <w:t>‬</w:t>
              </w:r>
              <w:r w:rsidR="007D0B2E">
                <w:t>‬</w:t>
              </w:r>
              <w:r>
                <w:t>‬</w:t>
              </w:r>
            </w:bdo>
          </w:p>
        </w:tc>
      </w:tr>
      <w:tr w:rsidR="002B4EF6" w:rsidRPr="00A9620B" w14:paraId="10004081" w14:textId="77777777" w:rsidTr="00A47C60">
        <w:trPr>
          <w:gridAfter w:val="1"/>
          <w:wAfter w:w="33" w:type="dxa"/>
        </w:trPr>
        <w:tc>
          <w:tcPr>
            <w:tcW w:w="7636" w:type="dxa"/>
            <w:shd w:val="clear" w:color="auto" w:fill="auto"/>
          </w:tcPr>
          <w:p w14:paraId="3A3559E0"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Допълнителен брой е. ж., за които ще бъде подобрено пречистването (събиране и отвеждане) на отпадъчни води, вкл. временно население, промишленост, стопанска дейност) след изпълнението на проекта:</w:t>
            </w:r>
          </w:p>
          <w:p w14:paraId="2BC5AD69" w14:textId="77777777" w:rsidR="002B4EF6" w:rsidRPr="00A9620B" w:rsidRDefault="002B4EF6" w:rsidP="00A47C60">
            <w:pPr>
              <w:rPr>
                <w:rFonts w:ascii="Calibri Light" w:hAnsi="Calibri Light"/>
                <w:b/>
                <w:sz w:val="24"/>
                <w:szCs w:val="24"/>
              </w:rPr>
            </w:pPr>
          </w:p>
        </w:tc>
        <w:tc>
          <w:tcPr>
            <w:tcW w:w="2254" w:type="dxa"/>
          </w:tcPr>
          <w:p w14:paraId="599A501D"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24 896 (2023 г.) е.ж.</w:t>
            </w:r>
          </w:p>
        </w:tc>
      </w:tr>
      <w:tr w:rsidR="002B4EF6" w:rsidRPr="00A9620B" w14:paraId="218A16DA" w14:textId="77777777" w:rsidTr="00A47C60">
        <w:trPr>
          <w:gridAfter w:val="1"/>
          <w:wAfter w:w="33" w:type="dxa"/>
        </w:trPr>
        <w:tc>
          <w:tcPr>
            <w:tcW w:w="7636" w:type="dxa"/>
            <w:shd w:val="clear" w:color="auto" w:fill="auto"/>
          </w:tcPr>
          <w:p w14:paraId="74B751C7"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Товар, третиран в пълно съответствие, след изпълнението на проекта:</w:t>
            </w:r>
          </w:p>
          <w:p w14:paraId="37C932FC" w14:textId="77777777" w:rsidR="002B4EF6" w:rsidRPr="00A9620B" w:rsidRDefault="002B4EF6" w:rsidP="00A47C60">
            <w:pPr>
              <w:rPr>
                <w:rFonts w:ascii="Calibri Light" w:hAnsi="Calibri Light"/>
                <w:b/>
                <w:sz w:val="24"/>
                <w:szCs w:val="24"/>
                <w:lang w:val="ru-RU"/>
              </w:rPr>
            </w:pPr>
          </w:p>
        </w:tc>
        <w:tc>
          <w:tcPr>
            <w:tcW w:w="2254" w:type="dxa"/>
          </w:tcPr>
          <w:p w14:paraId="3CB5B268"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57 189 е.ж.</w:t>
            </w:r>
          </w:p>
        </w:tc>
      </w:tr>
      <w:tr w:rsidR="002B4EF6" w:rsidRPr="00A9620B" w14:paraId="088311DB" w14:textId="77777777" w:rsidTr="00A47C60">
        <w:trPr>
          <w:gridAfter w:val="1"/>
          <w:wAfter w:w="33" w:type="dxa"/>
        </w:trPr>
        <w:tc>
          <w:tcPr>
            <w:tcW w:w="7636" w:type="dxa"/>
            <w:shd w:val="clear" w:color="auto" w:fill="auto"/>
          </w:tcPr>
          <w:p w14:paraId="499B5F38"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ПСОВ новоизградени/реконструирани след проекта:</w:t>
            </w:r>
          </w:p>
          <w:p w14:paraId="68A0BFC2" w14:textId="77777777" w:rsidR="002B4EF6" w:rsidRPr="00A9620B" w:rsidRDefault="002B4EF6" w:rsidP="00A47C60">
            <w:pPr>
              <w:rPr>
                <w:rFonts w:ascii="Calibri Light" w:hAnsi="Calibri Light"/>
                <w:b/>
                <w:sz w:val="24"/>
                <w:szCs w:val="24"/>
              </w:rPr>
            </w:pPr>
          </w:p>
        </w:tc>
        <w:tc>
          <w:tcPr>
            <w:tcW w:w="2254" w:type="dxa"/>
          </w:tcPr>
          <w:p w14:paraId="79E95C33" w14:textId="77777777" w:rsidR="002B4EF6" w:rsidRPr="00A9620B" w:rsidRDefault="002B4EF6" w:rsidP="00A47C60">
            <w:pPr>
              <w:rPr>
                <w:rFonts w:ascii="Calibri Light" w:hAnsi="Calibri Light"/>
                <w:sz w:val="24"/>
                <w:szCs w:val="24"/>
                <w:lang w:val="en-US"/>
              </w:rPr>
            </w:pPr>
            <w:r w:rsidRPr="00A9620B">
              <w:rPr>
                <w:rFonts w:ascii="Calibri Light" w:hAnsi="Calibri Light"/>
                <w:sz w:val="24"/>
                <w:szCs w:val="24"/>
              </w:rPr>
              <w:t>0 бр.</w:t>
            </w:r>
          </w:p>
        </w:tc>
      </w:tr>
      <w:tr w:rsidR="002B4EF6" w:rsidRPr="00A9620B" w14:paraId="01F52E14" w14:textId="77777777" w:rsidTr="00A47C60">
        <w:trPr>
          <w:gridAfter w:val="1"/>
          <w:wAfter w:w="33" w:type="dxa"/>
        </w:trPr>
        <w:tc>
          <w:tcPr>
            <w:tcW w:w="7636" w:type="dxa"/>
            <w:shd w:val="clear" w:color="auto" w:fill="auto"/>
          </w:tcPr>
          <w:p w14:paraId="2750C5D1" w14:textId="77777777" w:rsidR="002B4EF6" w:rsidRPr="00A9620B" w:rsidRDefault="002B4EF6" w:rsidP="00A47C60">
            <w:pPr>
              <w:rPr>
                <w:rFonts w:ascii="Calibri Light" w:hAnsi="Calibri Light"/>
                <w:b/>
                <w:sz w:val="24"/>
                <w:szCs w:val="24"/>
              </w:rPr>
            </w:pPr>
            <w:r w:rsidRPr="00A9620B">
              <w:rPr>
                <w:rFonts w:ascii="Calibri Light" w:hAnsi="Calibri Light"/>
                <w:sz w:val="24"/>
                <w:szCs w:val="24"/>
              </w:rPr>
              <w:t>Допълнителен брой жители с достъп до подобрено водоснабдяване, след изпълнението на проекта:</w:t>
            </w:r>
            <w:r w:rsidRPr="00A9620B">
              <w:rPr>
                <w:rFonts w:ascii="Calibri Light" w:hAnsi="Calibri Light"/>
                <w:sz w:val="24"/>
                <w:szCs w:val="24"/>
              </w:rPr>
              <w:br/>
            </w:r>
          </w:p>
        </w:tc>
        <w:tc>
          <w:tcPr>
            <w:tcW w:w="2254" w:type="dxa"/>
          </w:tcPr>
          <w:p w14:paraId="60C1B2CC"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63 085</w:t>
            </w:r>
          </w:p>
        </w:tc>
      </w:tr>
      <w:tr w:rsidR="002B4EF6" w:rsidRPr="00A9620B" w14:paraId="2EE15C33" w14:textId="77777777" w:rsidTr="00A47C60">
        <w:trPr>
          <w:gridAfter w:val="1"/>
          <w:wAfter w:w="33" w:type="dxa"/>
        </w:trPr>
        <w:tc>
          <w:tcPr>
            <w:tcW w:w="7636" w:type="dxa"/>
            <w:shd w:val="clear" w:color="auto" w:fill="auto"/>
          </w:tcPr>
          <w:p w14:paraId="35F5734F"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Общо инвестиционни разходи по проекта (без ДДС):</w:t>
            </w:r>
          </w:p>
          <w:p w14:paraId="24556077" w14:textId="77777777" w:rsidR="002B4EF6" w:rsidRPr="00A9620B" w:rsidRDefault="002B4EF6" w:rsidP="00A47C60">
            <w:pPr>
              <w:rPr>
                <w:rFonts w:ascii="Calibri Light" w:hAnsi="Calibri Light"/>
                <w:sz w:val="24"/>
                <w:szCs w:val="24"/>
              </w:rPr>
            </w:pPr>
          </w:p>
        </w:tc>
        <w:tc>
          <w:tcPr>
            <w:tcW w:w="2254" w:type="dxa"/>
          </w:tcPr>
          <w:p w14:paraId="7A6279A3" w14:textId="77777777" w:rsidR="002B4EF6" w:rsidRPr="00A9620B" w:rsidRDefault="002B4EF6" w:rsidP="00A47C60">
            <w:pPr>
              <w:ind w:left="720" w:hanging="720"/>
              <w:rPr>
                <w:rFonts w:ascii="Calibri Light" w:hAnsi="Calibri Light"/>
                <w:sz w:val="24"/>
                <w:szCs w:val="24"/>
              </w:rPr>
            </w:pPr>
            <w:r w:rsidRPr="00A9620B">
              <w:rPr>
                <w:rFonts w:ascii="Calibri Light" w:hAnsi="Calibri Light"/>
                <w:sz w:val="24"/>
                <w:szCs w:val="24"/>
              </w:rPr>
              <w:t>51 514 965.56 лв.</w:t>
            </w:r>
          </w:p>
        </w:tc>
      </w:tr>
      <w:tr w:rsidR="002B4EF6" w:rsidRPr="00A9620B" w14:paraId="79A8E16C" w14:textId="77777777" w:rsidTr="00A47C60">
        <w:trPr>
          <w:gridAfter w:val="1"/>
          <w:wAfter w:w="33" w:type="dxa"/>
        </w:trPr>
        <w:tc>
          <w:tcPr>
            <w:tcW w:w="9890" w:type="dxa"/>
            <w:gridSpan w:val="2"/>
            <w:shd w:val="clear" w:color="auto" w:fill="auto"/>
          </w:tcPr>
          <w:p w14:paraId="169ADF48"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Ефекти от проекта:</w:t>
            </w:r>
          </w:p>
          <w:p w14:paraId="4E747CF6"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Общ товар в Агломерация Кърджали – 47</w:t>
            </w:r>
            <w:r w:rsidRPr="00A9620B">
              <w:rPr>
                <w:rFonts w:ascii="Calibri Light" w:hAnsi="Calibri Light"/>
                <w:sz w:val="24"/>
                <w:szCs w:val="24"/>
                <w:lang w:val="ru-RU"/>
              </w:rPr>
              <w:t xml:space="preserve"> </w:t>
            </w:r>
            <w:r w:rsidRPr="00A9620B">
              <w:rPr>
                <w:rFonts w:ascii="Calibri Light" w:hAnsi="Calibri Light"/>
                <w:sz w:val="24"/>
                <w:szCs w:val="24"/>
              </w:rPr>
              <w:t>860</w:t>
            </w:r>
            <w:r w:rsidRPr="00A9620B">
              <w:rPr>
                <w:rFonts w:ascii="Calibri Light" w:hAnsi="Calibri Light"/>
                <w:sz w:val="24"/>
                <w:szCs w:val="24"/>
                <w:lang w:val="ru-RU"/>
              </w:rPr>
              <w:t xml:space="preserve"> </w:t>
            </w:r>
            <w:r w:rsidRPr="00A9620B">
              <w:rPr>
                <w:rFonts w:ascii="Calibri Light" w:hAnsi="Calibri Light"/>
                <w:sz w:val="24"/>
                <w:szCs w:val="24"/>
              </w:rPr>
              <w:t>е.ж., от който 98,</w:t>
            </w:r>
            <w:r w:rsidRPr="00A9620B">
              <w:rPr>
                <w:rFonts w:ascii="Calibri Light" w:hAnsi="Calibri Light"/>
                <w:sz w:val="24"/>
                <w:szCs w:val="24"/>
                <w:lang w:val="ru-RU"/>
              </w:rPr>
              <w:t xml:space="preserve">55 </w:t>
            </w:r>
            <w:r w:rsidRPr="00A9620B">
              <w:rPr>
                <w:rFonts w:ascii="Calibri Light" w:hAnsi="Calibri Light"/>
                <w:sz w:val="24"/>
                <w:szCs w:val="24"/>
              </w:rPr>
              <w:t>% (47</w:t>
            </w:r>
            <w:r w:rsidRPr="00A9620B">
              <w:rPr>
                <w:rFonts w:ascii="Calibri Light" w:hAnsi="Calibri Light"/>
                <w:sz w:val="24"/>
                <w:szCs w:val="24"/>
                <w:lang w:val="ru-RU"/>
              </w:rPr>
              <w:t xml:space="preserve"> </w:t>
            </w:r>
            <w:r w:rsidRPr="00A9620B">
              <w:rPr>
                <w:rFonts w:ascii="Calibri Light" w:hAnsi="Calibri Light"/>
                <w:sz w:val="24"/>
                <w:szCs w:val="24"/>
              </w:rPr>
              <w:t>166</w:t>
            </w:r>
            <w:r w:rsidRPr="00A9620B">
              <w:rPr>
                <w:rFonts w:ascii="Calibri Light" w:hAnsi="Calibri Light"/>
                <w:sz w:val="24"/>
                <w:szCs w:val="24"/>
                <w:lang w:val="ru-RU"/>
              </w:rPr>
              <w:t xml:space="preserve"> </w:t>
            </w:r>
            <w:r w:rsidRPr="00A9620B">
              <w:rPr>
                <w:rFonts w:ascii="Calibri Light" w:hAnsi="Calibri Light"/>
                <w:sz w:val="24"/>
                <w:szCs w:val="24"/>
              </w:rPr>
              <w:t>е.ж.) ще се зауства в ПСОВ „Кърджали“ и 1,</w:t>
            </w:r>
            <w:r w:rsidRPr="00A9620B">
              <w:rPr>
                <w:rFonts w:ascii="Calibri Light" w:hAnsi="Calibri Light"/>
                <w:sz w:val="24"/>
                <w:szCs w:val="24"/>
                <w:lang w:val="ru-RU"/>
              </w:rPr>
              <w:t xml:space="preserve">45 </w:t>
            </w:r>
            <w:r w:rsidRPr="00A9620B">
              <w:rPr>
                <w:rFonts w:ascii="Calibri Light" w:hAnsi="Calibri Light"/>
                <w:sz w:val="24"/>
                <w:szCs w:val="24"/>
              </w:rPr>
              <w:t>% (694 е.ж.) ще се пречистват в ПСОВ и заустват във водоприемник.</w:t>
            </w:r>
          </w:p>
          <w:p w14:paraId="65EABEDC"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Общ товар в Агломерация Момчилград – 10 023 е.ж., 100 % от който се зауства в ПСОВ „Момчилград“.</w:t>
            </w:r>
          </w:p>
        </w:tc>
      </w:tr>
      <w:tr w:rsidR="002B4EF6" w:rsidRPr="00A9620B" w14:paraId="5DA947F3" w14:textId="77777777" w:rsidTr="00A47C60">
        <w:trPr>
          <w:gridAfter w:val="1"/>
          <w:wAfter w:w="33" w:type="dxa"/>
        </w:trPr>
        <w:tc>
          <w:tcPr>
            <w:tcW w:w="9890" w:type="dxa"/>
            <w:gridSpan w:val="2"/>
            <w:shd w:val="clear" w:color="auto" w:fill="B6DDE8"/>
          </w:tcPr>
          <w:p w14:paraId="5EDCF4D4" w14:textId="77777777" w:rsidR="002B4EF6" w:rsidRPr="00A9620B" w:rsidRDefault="002B4EF6" w:rsidP="00A47C60">
            <w:pPr>
              <w:spacing w:before="120"/>
              <w:rPr>
                <w:rFonts w:ascii="Calibri Light" w:hAnsi="Calibri Light"/>
                <w:b/>
                <w:sz w:val="24"/>
                <w:szCs w:val="24"/>
              </w:rPr>
            </w:pPr>
            <w:r w:rsidRPr="00A9620B">
              <w:rPr>
                <w:rFonts w:ascii="Calibri Light" w:hAnsi="Calibri Light"/>
                <w:b/>
                <w:sz w:val="24"/>
                <w:szCs w:val="24"/>
              </w:rPr>
              <w:t>КОМПОНЕНТ ВОДОСНАБДЯВАНЕ</w:t>
            </w:r>
          </w:p>
        </w:tc>
      </w:tr>
      <w:tr w:rsidR="002B4EF6" w:rsidRPr="00A9620B" w14:paraId="45033595" w14:textId="77777777" w:rsidTr="00A47C60">
        <w:trPr>
          <w:gridAfter w:val="1"/>
          <w:wAfter w:w="33" w:type="dxa"/>
          <w:trHeight w:val="781"/>
        </w:trPr>
        <w:tc>
          <w:tcPr>
            <w:tcW w:w="7636" w:type="dxa"/>
            <w:shd w:val="clear" w:color="auto" w:fill="auto"/>
          </w:tcPr>
          <w:p w14:paraId="423A1470" w14:textId="77777777" w:rsidR="002B4EF6" w:rsidRPr="00A9620B" w:rsidRDefault="002B4EF6" w:rsidP="00A47C60">
            <w:pPr>
              <w:spacing w:after="160"/>
              <w:rPr>
                <w:rFonts w:ascii="Calibri Light" w:hAnsi="Calibri Light"/>
                <w:sz w:val="24"/>
                <w:szCs w:val="24"/>
              </w:rPr>
            </w:pPr>
            <w:r w:rsidRPr="00A9620B">
              <w:rPr>
                <w:rFonts w:ascii="Calibri Light" w:hAnsi="Calibri Light"/>
                <w:sz w:val="24"/>
                <w:szCs w:val="24"/>
              </w:rPr>
              <w:t>Дължина на външни водопроводи, които ще се изграждат по проекта</w:t>
            </w:r>
            <w:r w:rsidRPr="00A9620B">
              <w:rPr>
                <w:rFonts w:ascii="Calibri Light" w:hAnsi="Calibri Light"/>
                <w:sz w:val="24"/>
                <w:szCs w:val="24"/>
              </w:rPr>
              <w:tab/>
            </w:r>
          </w:p>
          <w:p w14:paraId="492EDA63" w14:textId="77777777" w:rsidR="002B4EF6" w:rsidRPr="00A9620B" w:rsidRDefault="002B4EF6" w:rsidP="00A47C60">
            <w:pPr>
              <w:spacing w:after="160"/>
              <w:rPr>
                <w:rFonts w:ascii="Calibri Light" w:hAnsi="Calibri Light"/>
                <w:sz w:val="24"/>
                <w:szCs w:val="24"/>
              </w:rPr>
            </w:pPr>
            <w:r w:rsidRPr="00A9620B">
              <w:rPr>
                <w:rFonts w:ascii="Calibri Light" w:hAnsi="Calibri Light"/>
                <w:sz w:val="24"/>
                <w:szCs w:val="24"/>
              </w:rPr>
              <w:tab/>
            </w:r>
            <w:r w:rsidRPr="00A9620B">
              <w:rPr>
                <w:rFonts w:ascii="Calibri Light" w:hAnsi="Calibri Light"/>
                <w:sz w:val="24"/>
                <w:szCs w:val="24"/>
              </w:rPr>
              <w:tab/>
            </w:r>
            <w:r w:rsidRPr="00A9620B">
              <w:rPr>
                <w:rFonts w:ascii="Calibri Light" w:hAnsi="Calibri Light"/>
                <w:sz w:val="24"/>
                <w:szCs w:val="24"/>
              </w:rPr>
              <w:tab/>
            </w:r>
          </w:p>
        </w:tc>
        <w:tc>
          <w:tcPr>
            <w:tcW w:w="2254" w:type="dxa"/>
            <w:shd w:val="clear" w:color="auto" w:fill="auto"/>
          </w:tcPr>
          <w:p w14:paraId="257CEFAB" w14:textId="77777777" w:rsidR="002B4EF6" w:rsidRPr="00A9620B" w:rsidRDefault="002B4EF6" w:rsidP="00A47C60">
            <w:r w:rsidRPr="00A9620B">
              <w:rPr>
                <w:rFonts w:ascii="Calibri Light" w:hAnsi="Calibri Light"/>
                <w:sz w:val="24"/>
                <w:szCs w:val="24"/>
              </w:rPr>
              <w:t xml:space="preserve">22 237,69 </w:t>
            </w:r>
            <w:r w:rsidRPr="00A9620B">
              <w:t>m</w:t>
            </w:r>
            <w:r w:rsidRPr="00A9620B">
              <w:br/>
            </w:r>
            <w:r w:rsidRPr="00A9620B">
              <w:rPr>
                <w:rFonts w:ascii="Calibri Light" w:hAnsi="Calibri Light"/>
                <w:sz w:val="24"/>
                <w:szCs w:val="24"/>
              </w:rPr>
              <w:t xml:space="preserve">372.74 </w:t>
            </w:r>
            <w:r w:rsidRPr="00A9620B">
              <w:t xml:space="preserve">лв./ж. </w:t>
            </w:r>
          </w:p>
        </w:tc>
      </w:tr>
      <w:tr w:rsidR="002B4EF6" w:rsidRPr="00A9620B" w14:paraId="351E2D25" w14:textId="77777777" w:rsidTr="00A47C60">
        <w:trPr>
          <w:gridAfter w:val="1"/>
          <w:wAfter w:w="33" w:type="dxa"/>
        </w:trPr>
        <w:tc>
          <w:tcPr>
            <w:tcW w:w="7636" w:type="dxa"/>
            <w:shd w:val="clear" w:color="auto" w:fill="auto"/>
          </w:tcPr>
          <w:p w14:paraId="272B7364" w14:textId="77777777" w:rsidR="002B4EF6" w:rsidRPr="00A9620B" w:rsidRDefault="002B4EF6" w:rsidP="00A47C60">
            <w:pPr>
              <w:spacing w:after="160"/>
              <w:rPr>
                <w:rFonts w:ascii="Calibri Light" w:hAnsi="Calibri Light"/>
                <w:sz w:val="24"/>
                <w:szCs w:val="24"/>
              </w:rPr>
            </w:pPr>
            <w:r w:rsidRPr="00A9620B">
              <w:rPr>
                <w:rFonts w:ascii="Calibri Light" w:hAnsi="Calibri Light"/>
                <w:sz w:val="24"/>
                <w:szCs w:val="24"/>
              </w:rPr>
              <w:lastRenderedPageBreak/>
              <w:t>Дължина на вътрешна водоснабдителна мрежа, която ще се изгражда по проекта</w:t>
            </w:r>
          </w:p>
        </w:tc>
        <w:tc>
          <w:tcPr>
            <w:tcW w:w="2254" w:type="dxa"/>
            <w:shd w:val="clear" w:color="auto" w:fill="auto"/>
          </w:tcPr>
          <w:p w14:paraId="48F68A23" w14:textId="77777777" w:rsidR="002B4EF6" w:rsidRPr="00A9620B" w:rsidRDefault="002B4EF6" w:rsidP="00A47C60">
            <w:pPr>
              <w:spacing w:before="120"/>
              <w:rPr>
                <w:rFonts w:ascii="Calibri Light" w:hAnsi="Calibri Light" w:cs="Calibri Light"/>
                <w:sz w:val="24"/>
                <w:szCs w:val="24"/>
              </w:rPr>
            </w:pPr>
            <w:r w:rsidRPr="00A9620B">
              <w:rPr>
                <w:rFonts w:ascii="Calibri Light" w:hAnsi="Calibri Light" w:cs="Calibri Light"/>
                <w:sz w:val="24"/>
                <w:szCs w:val="24"/>
              </w:rPr>
              <w:t>11 631,47 m</w:t>
            </w:r>
            <w:r w:rsidRPr="00A9620B">
              <w:rPr>
                <w:rFonts w:ascii="Calibri Light" w:hAnsi="Calibri Light" w:cs="Calibri Light"/>
                <w:sz w:val="24"/>
                <w:szCs w:val="24"/>
              </w:rPr>
              <w:br/>
              <w:t>93.56</w:t>
            </w:r>
            <w:r w:rsidRPr="00A9620B">
              <w:rPr>
                <w:rFonts w:ascii="Calibri Light" w:hAnsi="Calibri Light" w:cs="Calibri Light"/>
                <w:sz w:val="24"/>
                <w:szCs w:val="24"/>
                <w:lang w:val="ru-RU"/>
              </w:rPr>
              <w:t xml:space="preserve"> </w:t>
            </w:r>
            <w:r w:rsidRPr="00A9620B">
              <w:rPr>
                <w:rFonts w:ascii="Calibri Light" w:hAnsi="Calibri Light" w:cs="Calibri Light"/>
                <w:sz w:val="24"/>
                <w:szCs w:val="24"/>
              </w:rPr>
              <w:t>лв./ж.</w:t>
            </w:r>
          </w:p>
        </w:tc>
      </w:tr>
      <w:tr w:rsidR="002B4EF6" w:rsidRPr="00A9620B" w14:paraId="1289C3C4" w14:textId="77777777" w:rsidTr="00A47C60">
        <w:trPr>
          <w:gridAfter w:val="1"/>
          <w:wAfter w:w="33" w:type="dxa"/>
        </w:trPr>
        <w:tc>
          <w:tcPr>
            <w:tcW w:w="7636" w:type="dxa"/>
            <w:shd w:val="clear" w:color="auto" w:fill="auto"/>
          </w:tcPr>
          <w:p w14:paraId="61B6A268" w14:textId="77777777" w:rsidR="002B4EF6" w:rsidRPr="00A9620B" w:rsidRDefault="002B4EF6" w:rsidP="00A47C60">
            <w:pPr>
              <w:spacing w:after="160"/>
              <w:rPr>
                <w:rFonts w:ascii="Calibri Light" w:hAnsi="Calibri Light"/>
                <w:sz w:val="24"/>
                <w:szCs w:val="24"/>
              </w:rPr>
            </w:pPr>
            <w:r w:rsidRPr="00A9620B">
              <w:rPr>
                <w:rFonts w:ascii="Calibri Light" w:hAnsi="Calibri Light"/>
                <w:sz w:val="24"/>
                <w:szCs w:val="24"/>
              </w:rPr>
              <w:t>Други елементи от водоснабдителната система, които ще се изграждат по проекта</w:t>
            </w:r>
            <w:r w:rsidRPr="00A9620B">
              <w:rPr>
                <w:rFonts w:ascii="Calibri Light" w:hAnsi="Calibri Light"/>
                <w:sz w:val="24"/>
                <w:szCs w:val="24"/>
              </w:rPr>
              <w:tab/>
            </w:r>
            <w:r w:rsidRPr="00A9620B">
              <w:rPr>
                <w:rFonts w:ascii="Calibri Light" w:hAnsi="Calibri Light"/>
                <w:sz w:val="24"/>
                <w:szCs w:val="24"/>
              </w:rPr>
              <w:tab/>
            </w:r>
          </w:p>
          <w:p w14:paraId="368151F0" w14:textId="77777777" w:rsidR="002B4EF6" w:rsidRPr="00A9620B" w:rsidRDefault="002B4EF6" w:rsidP="00A47C60">
            <w:pPr>
              <w:spacing w:after="160"/>
              <w:rPr>
                <w:rFonts w:ascii="Calibri Light" w:hAnsi="Calibri Light"/>
                <w:sz w:val="24"/>
                <w:szCs w:val="24"/>
                <w:lang w:val="ru-RU"/>
              </w:rPr>
            </w:pPr>
            <w:r w:rsidRPr="00A9620B">
              <w:rPr>
                <w:rFonts w:ascii="Calibri Light" w:hAnsi="Calibri Light"/>
                <w:sz w:val="24"/>
                <w:szCs w:val="24"/>
              </w:rPr>
              <w:t>- напорни резервоари</w:t>
            </w:r>
          </w:p>
        </w:tc>
        <w:tc>
          <w:tcPr>
            <w:tcW w:w="2254" w:type="dxa"/>
            <w:shd w:val="clear" w:color="auto" w:fill="auto"/>
          </w:tcPr>
          <w:p w14:paraId="1A313C15" w14:textId="77777777" w:rsidR="002B4EF6" w:rsidRPr="00A9620B" w:rsidRDefault="002B4EF6" w:rsidP="00A47C60">
            <w:pPr>
              <w:rPr>
                <w:rFonts w:ascii="Calibri Light" w:hAnsi="Calibri Light" w:cs="Calibri Light"/>
                <w:sz w:val="24"/>
                <w:szCs w:val="24"/>
              </w:rPr>
            </w:pPr>
          </w:p>
          <w:p w14:paraId="6DDAA793" w14:textId="77777777" w:rsidR="002B4EF6" w:rsidRPr="00A9620B" w:rsidRDefault="002B4EF6" w:rsidP="00A47C60">
            <w:pPr>
              <w:rPr>
                <w:rFonts w:ascii="Calibri Light" w:hAnsi="Calibri Light" w:cs="Calibri Light"/>
                <w:sz w:val="24"/>
                <w:szCs w:val="24"/>
              </w:rPr>
            </w:pPr>
          </w:p>
          <w:p w14:paraId="785BAA36" w14:textId="77777777" w:rsidR="002B4EF6" w:rsidRPr="00A9620B" w:rsidRDefault="002B4EF6" w:rsidP="00A47C60">
            <w:pPr>
              <w:rPr>
                <w:rFonts w:ascii="Calibri Light" w:hAnsi="Calibri Light" w:cs="Calibri Light"/>
                <w:sz w:val="24"/>
                <w:szCs w:val="24"/>
              </w:rPr>
            </w:pPr>
            <w:r w:rsidRPr="00A9620B">
              <w:rPr>
                <w:rFonts w:ascii="Calibri Light" w:hAnsi="Calibri Light" w:cs="Calibri Light"/>
                <w:sz w:val="24"/>
                <w:szCs w:val="24"/>
              </w:rPr>
              <w:t>1 бр./</w:t>
            </w:r>
          </w:p>
          <w:p w14:paraId="6F9DC48A" w14:textId="77777777" w:rsidR="002B4EF6" w:rsidRPr="00A9620B" w:rsidRDefault="002B4EF6" w:rsidP="00A47C60">
            <w:pPr>
              <w:rPr>
                <w:rFonts w:ascii="Calibri Light" w:hAnsi="Calibri Light" w:cs="Calibri Light"/>
                <w:sz w:val="24"/>
                <w:szCs w:val="24"/>
              </w:rPr>
            </w:pPr>
            <w:r w:rsidRPr="00A9620B">
              <w:rPr>
                <w:rFonts w:ascii="Calibri Light" w:hAnsi="Calibri Light" w:cs="Calibri Light"/>
                <w:sz w:val="24"/>
                <w:szCs w:val="24"/>
              </w:rPr>
              <w:t>899 223,00 лв.</w:t>
            </w:r>
          </w:p>
        </w:tc>
      </w:tr>
      <w:tr w:rsidR="002B4EF6" w:rsidRPr="00A9620B" w14:paraId="35ABC2A3" w14:textId="77777777" w:rsidTr="00A47C60">
        <w:trPr>
          <w:gridAfter w:val="1"/>
          <w:wAfter w:w="33" w:type="dxa"/>
          <w:trHeight w:val="926"/>
        </w:trPr>
        <w:tc>
          <w:tcPr>
            <w:tcW w:w="7636" w:type="dxa"/>
            <w:shd w:val="clear" w:color="auto" w:fill="auto"/>
          </w:tcPr>
          <w:p w14:paraId="4A2803C1" w14:textId="77777777" w:rsidR="002B4EF6" w:rsidRPr="00A9620B" w:rsidRDefault="002B4EF6" w:rsidP="00A47C60">
            <w:pPr>
              <w:spacing w:after="160"/>
              <w:rPr>
                <w:rFonts w:ascii="Calibri Light" w:hAnsi="Calibri Light"/>
                <w:sz w:val="24"/>
                <w:szCs w:val="24"/>
              </w:rPr>
            </w:pPr>
            <w:r w:rsidRPr="00A9620B">
              <w:rPr>
                <w:rFonts w:ascii="Calibri Light" w:hAnsi="Calibri Light"/>
                <w:sz w:val="24"/>
                <w:szCs w:val="24"/>
              </w:rPr>
              <w:t>Други елементи от водоснабдителната система, които ще се реконструират по проекта</w:t>
            </w:r>
            <w:r w:rsidRPr="00A9620B">
              <w:rPr>
                <w:rFonts w:ascii="Calibri Light" w:hAnsi="Calibri Light"/>
                <w:sz w:val="24"/>
                <w:szCs w:val="24"/>
              </w:rPr>
              <w:tab/>
            </w:r>
            <w:r w:rsidRPr="00A9620B">
              <w:rPr>
                <w:rFonts w:ascii="Calibri Light" w:hAnsi="Calibri Light"/>
                <w:sz w:val="24"/>
                <w:szCs w:val="24"/>
              </w:rPr>
              <w:tab/>
            </w:r>
          </w:p>
          <w:p w14:paraId="7C24DCE0" w14:textId="77777777" w:rsidR="002B4EF6" w:rsidRPr="00A9620B" w:rsidRDefault="002B4EF6" w:rsidP="00A47C60">
            <w:pPr>
              <w:spacing w:after="160"/>
              <w:rPr>
                <w:rFonts w:ascii="Calibri Light" w:hAnsi="Calibri Light"/>
                <w:sz w:val="24"/>
                <w:szCs w:val="24"/>
              </w:rPr>
            </w:pPr>
            <w:r w:rsidRPr="00A9620B">
              <w:rPr>
                <w:rFonts w:ascii="Calibri Light" w:hAnsi="Calibri Light"/>
                <w:sz w:val="24"/>
                <w:szCs w:val="24"/>
              </w:rPr>
              <w:t>- пречиствателна станция за питейни води</w:t>
            </w:r>
          </w:p>
        </w:tc>
        <w:tc>
          <w:tcPr>
            <w:tcW w:w="2254" w:type="dxa"/>
            <w:shd w:val="clear" w:color="auto" w:fill="auto"/>
          </w:tcPr>
          <w:p w14:paraId="2D3A6E71" w14:textId="77777777" w:rsidR="002B4EF6" w:rsidRPr="00A9620B" w:rsidRDefault="002B4EF6" w:rsidP="00A47C60">
            <w:pPr>
              <w:rPr>
                <w:rFonts w:ascii="Calibri Light" w:hAnsi="Calibri Light" w:cs="Calibri Light"/>
                <w:sz w:val="24"/>
                <w:szCs w:val="24"/>
              </w:rPr>
            </w:pPr>
            <w:r w:rsidRPr="00A9620B">
              <w:rPr>
                <w:rFonts w:ascii="Calibri Light" w:hAnsi="Calibri Light" w:cs="Calibri Light"/>
                <w:sz w:val="24"/>
                <w:szCs w:val="24"/>
              </w:rPr>
              <w:t>1 бр./</w:t>
            </w:r>
            <w:r w:rsidRPr="00A9620B">
              <w:rPr>
                <w:rFonts w:ascii="Calibri Light" w:hAnsi="Calibri Light" w:cs="Calibri Light"/>
                <w:sz w:val="24"/>
                <w:szCs w:val="24"/>
              </w:rPr>
              <w:br/>
              <w:t xml:space="preserve">10 775 577,10 лв. </w:t>
            </w:r>
          </w:p>
        </w:tc>
      </w:tr>
      <w:tr w:rsidR="002B4EF6" w:rsidRPr="00A9620B" w14:paraId="3A7DC031" w14:textId="77777777" w:rsidTr="00A47C60">
        <w:trPr>
          <w:gridAfter w:val="1"/>
          <w:wAfter w:w="33" w:type="dxa"/>
        </w:trPr>
        <w:tc>
          <w:tcPr>
            <w:tcW w:w="7636" w:type="dxa"/>
            <w:shd w:val="clear" w:color="auto" w:fill="auto"/>
          </w:tcPr>
          <w:p w14:paraId="1956BC09" w14:textId="77777777" w:rsidR="002B4EF6" w:rsidRPr="00A9620B" w:rsidRDefault="002B4EF6" w:rsidP="00A47C60">
            <w:pPr>
              <w:spacing w:before="120"/>
              <w:rPr>
                <w:rFonts w:ascii="Calibri Light" w:hAnsi="Calibri Light"/>
                <w:sz w:val="24"/>
                <w:szCs w:val="24"/>
              </w:rPr>
            </w:pPr>
            <w:r w:rsidRPr="00A9620B">
              <w:rPr>
                <w:rFonts w:ascii="Calibri Light" w:hAnsi="Calibri Light"/>
                <w:sz w:val="24"/>
                <w:szCs w:val="24"/>
              </w:rPr>
              <w:t xml:space="preserve">Общо инвестиционни разходи за компонент водоснабдяване (без ДДС) </w:t>
            </w:r>
          </w:p>
        </w:tc>
        <w:tc>
          <w:tcPr>
            <w:tcW w:w="2254" w:type="dxa"/>
            <w:shd w:val="clear" w:color="auto" w:fill="auto"/>
          </w:tcPr>
          <w:p w14:paraId="2F78706D" w14:textId="77777777" w:rsidR="002B4EF6" w:rsidRPr="00A9620B" w:rsidRDefault="002B4EF6" w:rsidP="00A47C60">
            <w:pPr>
              <w:spacing w:before="120"/>
              <w:rPr>
                <w:rFonts w:ascii="Calibri Light" w:hAnsi="Calibri Light"/>
                <w:sz w:val="24"/>
                <w:szCs w:val="24"/>
              </w:rPr>
            </w:pPr>
            <w:r w:rsidRPr="00A9620B">
              <w:rPr>
                <w:rFonts w:ascii="Calibri Light" w:hAnsi="Calibri Light"/>
                <w:sz w:val="24"/>
                <w:szCs w:val="24"/>
              </w:rPr>
              <w:t xml:space="preserve">40,255,160.67лв. </w:t>
            </w:r>
          </w:p>
        </w:tc>
      </w:tr>
    </w:tbl>
    <w:p w14:paraId="39F308F7" w14:textId="77777777" w:rsidR="002B4EF6" w:rsidRDefault="002B4EF6" w:rsidP="005D4784">
      <w:pPr>
        <w:jc w:val="both"/>
        <w:rPr>
          <w:rFonts w:ascii="Calibri Light" w:eastAsia="Calibri" w:hAnsi="Calibri Light"/>
          <w:sz w:val="24"/>
          <w:szCs w:val="24"/>
          <w:lang w:eastAsia="en-US"/>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1843"/>
      </w:tblGrid>
      <w:tr w:rsidR="002B4EF6" w:rsidRPr="00A9620B" w14:paraId="1B4F3D20" w14:textId="77777777" w:rsidTr="00A47C60">
        <w:trPr>
          <w:trHeight w:val="550"/>
        </w:trPr>
        <w:tc>
          <w:tcPr>
            <w:tcW w:w="9918" w:type="dxa"/>
            <w:gridSpan w:val="2"/>
            <w:shd w:val="clear" w:color="auto" w:fill="B6DDE8"/>
          </w:tcPr>
          <w:p w14:paraId="18875832" w14:textId="77777777" w:rsidR="002B4EF6" w:rsidRPr="00A9620B" w:rsidRDefault="002B4EF6" w:rsidP="00A47C60">
            <w:pPr>
              <w:spacing w:before="120"/>
              <w:ind w:left="29" w:hanging="29"/>
              <w:rPr>
                <w:rFonts w:ascii="Calibri Light" w:hAnsi="Calibri Light"/>
                <w:b/>
                <w:sz w:val="24"/>
                <w:szCs w:val="24"/>
              </w:rPr>
            </w:pPr>
            <w:r w:rsidRPr="00A9620B">
              <w:rPr>
                <w:rFonts w:ascii="Calibri Light" w:hAnsi="Calibri Light"/>
                <w:b/>
                <w:sz w:val="24"/>
                <w:szCs w:val="24"/>
              </w:rPr>
              <w:t>КОМПОНЕНТ КАНАЛИЗАЦИЯ</w:t>
            </w:r>
          </w:p>
        </w:tc>
      </w:tr>
      <w:tr w:rsidR="002B4EF6" w:rsidRPr="00A9620B" w14:paraId="12EEA087" w14:textId="77777777" w:rsidTr="00A47C60">
        <w:tc>
          <w:tcPr>
            <w:tcW w:w="8075" w:type="dxa"/>
            <w:shd w:val="clear" w:color="auto" w:fill="auto"/>
          </w:tcPr>
          <w:p w14:paraId="49E8A8A0" w14:textId="77777777" w:rsidR="002B4EF6" w:rsidRPr="00A9620B" w:rsidRDefault="002B4EF6" w:rsidP="00A47C60">
            <w:pPr>
              <w:jc w:val="both"/>
              <w:rPr>
                <w:rFonts w:ascii="Calibri Light" w:hAnsi="Calibri Light"/>
                <w:i/>
                <w:sz w:val="24"/>
                <w:szCs w:val="24"/>
              </w:rPr>
            </w:pPr>
            <w:r w:rsidRPr="00A9620B">
              <w:rPr>
                <w:rFonts w:ascii="Calibri Light" w:hAnsi="Calibri Light"/>
                <w:sz w:val="24"/>
                <w:szCs w:val="24"/>
              </w:rPr>
              <w:t xml:space="preserve">Общ брой жители, чийто товар е свързан към канализационна мрежа преди проекта </w:t>
            </w:r>
          </w:p>
        </w:tc>
        <w:tc>
          <w:tcPr>
            <w:tcW w:w="1843" w:type="dxa"/>
            <w:shd w:val="clear" w:color="auto" w:fill="auto"/>
          </w:tcPr>
          <w:p w14:paraId="7D99DE35" w14:textId="77777777" w:rsidR="002B4EF6" w:rsidRPr="00A9620B" w:rsidRDefault="007674D4" w:rsidP="00A47C60">
            <w:bdo w:val="ltr">
              <w:r w:rsidR="002B4EF6" w:rsidRPr="00A9620B">
                <w:rPr>
                  <w:rFonts w:ascii="Calibri Light" w:hAnsi="Calibri Light"/>
                  <w:sz w:val="24"/>
                  <w:szCs w:val="24"/>
                </w:rPr>
                <w:t>50</w:t>
              </w:r>
              <w:r w:rsidR="002B4EF6" w:rsidRPr="00A9620B">
                <w:rPr>
                  <w:rFonts w:ascii="Calibri Light" w:hAnsi="Calibri Light"/>
                  <w:sz w:val="24"/>
                  <w:szCs w:val="24"/>
                  <w:lang w:val="en-US"/>
                </w:rPr>
                <w:t xml:space="preserve"> </w:t>
              </w:r>
              <w:r w:rsidR="002B4EF6" w:rsidRPr="00A9620B">
                <w:rPr>
                  <w:rFonts w:ascii="Calibri Light" w:hAnsi="Calibri Light"/>
                  <w:sz w:val="24"/>
                  <w:szCs w:val="24"/>
                </w:rPr>
                <w:t>652</w:t>
              </w:r>
              <w:r w:rsidR="002B4EF6" w:rsidRPr="00A9620B">
                <w:rPr>
                  <w:rFonts w:ascii="Calibri Light" w:hAnsi="Calibri Light"/>
                  <w:sz w:val="24"/>
                  <w:szCs w:val="24"/>
                </w:rPr>
                <w:t xml:space="preserve">‬ </w:t>
              </w:r>
              <w:r w:rsidR="002B4EF6" w:rsidRPr="00A9620B">
                <w:t>бр.</w:t>
              </w:r>
              <w:r w:rsidR="00A47C60">
                <w:t>‬</w:t>
              </w:r>
              <w:r w:rsidR="00A47C60">
                <w:t>‬</w:t>
              </w:r>
              <w:r w:rsidR="001D7A3E">
                <w:t>‬</w:t>
              </w:r>
              <w:r w:rsidR="007D0B2E">
                <w:t>‬</w:t>
              </w:r>
              <w:r>
                <w:t>‬</w:t>
              </w:r>
            </w:bdo>
          </w:p>
        </w:tc>
      </w:tr>
      <w:tr w:rsidR="002B4EF6" w:rsidRPr="00A9620B" w14:paraId="7BAA816B" w14:textId="77777777" w:rsidTr="00A47C60">
        <w:tc>
          <w:tcPr>
            <w:tcW w:w="8075" w:type="dxa"/>
            <w:shd w:val="clear" w:color="auto" w:fill="auto"/>
          </w:tcPr>
          <w:p w14:paraId="67910586" w14:textId="77777777" w:rsidR="002B4EF6" w:rsidRPr="00A9620B" w:rsidRDefault="002B4EF6" w:rsidP="00A47C60">
            <w:pPr>
              <w:spacing w:before="120"/>
              <w:rPr>
                <w:rFonts w:ascii="Calibri Light" w:hAnsi="Calibri Light"/>
                <w:i/>
                <w:sz w:val="24"/>
                <w:szCs w:val="24"/>
              </w:rPr>
            </w:pPr>
            <w:r w:rsidRPr="00A9620B">
              <w:rPr>
                <w:rFonts w:ascii="Calibri Light" w:hAnsi="Calibri Light"/>
                <w:sz w:val="24"/>
                <w:szCs w:val="24"/>
              </w:rPr>
              <w:t>Toвар, събран в канализационната мрежа преди проекта</w:t>
            </w:r>
            <w:r w:rsidRPr="00A9620B">
              <w:rPr>
                <w:rFonts w:ascii="Calibri Light" w:hAnsi="Calibri Light"/>
                <w:sz w:val="24"/>
                <w:szCs w:val="24"/>
              </w:rPr>
              <w:tab/>
            </w:r>
          </w:p>
        </w:tc>
        <w:tc>
          <w:tcPr>
            <w:tcW w:w="1843" w:type="dxa"/>
            <w:shd w:val="clear" w:color="auto" w:fill="auto"/>
          </w:tcPr>
          <w:p w14:paraId="418DE582" w14:textId="77777777" w:rsidR="002B4EF6" w:rsidRPr="00A9620B" w:rsidRDefault="002B4EF6" w:rsidP="00A47C60">
            <w:r w:rsidRPr="00A9620B">
              <w:rPr>
                <w:rFonts w:ascii="Calibri Light" w:hAnsi="Calibri Light"/>
                <w:sz w:val="24"/>
                <w:szCs w:val="24"/>
              </w:rPr>
              <w:t>57,478</w:t>
            </w:r>
            <w:r w:rsidRPr="00A9620B">
              <w:rPr>
                <w:rFonts w:ascii="Calibri Light" w:hAnsi="Calibri Light"/>
                <w:sz w:val="24"/>
                <w:szCs w:val="24"/>
              </w:rPr>
              <w:t xml:space="preserve">‬ </w:t>
            </w:r>
            <w:r w:rsidRPr="00A9620B">
              <w:t xml:space="preserve">е. ж. </w:t>
            </w:r>
          </w:p>
        </w:tc>
      </w:tr>
      <w:tr w:rsidR="002B4EF6" w:rsidRPr="00A9620B" w14:paraId="3F16696A" w14:textId="77777777" w:rsidTr="00A47C60">
        <w:tc>
          <w:tcPr>
            <w:tcW w:w="8075" w:type="dxa"/>
            <w:shd w:val="clear" w:color="auto" w:fill="auto"/>
          </w:tcPr>
          <w:p w14:paraId="5733D3DD"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Други елементи от канализационната система, които ще се изграждат/реконструират</w:t>
            </w:r>
            <w:r w:rsidRPr="00A9620B">
              <w:rPr>
                <w:rFonts w:ascii="Calibri Light" w:hAnsi="Calibri Light"/>
                <w:sz w:val="24"/>
                <w:szCs w:val="24"/>
              </w:rPr>
              <w:tab/>
            </w:r>
          </w:p>
          <w:p w14:paraId="7A53B7FF"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Доизграждане на 10 489,00 м и реконструкция на 1 106,00 м канализационна мрежа кв. Гледка и кв. Горна гледка;</w:t>
            </w:r>
          </w:p>
          <w:p w14:paraId="78C6B55C"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Доизграждане на 2 679 м и реконструкция на 562 м канализационна мрежа в с. Резбарци;</w:t>
            </w:r>
          </w:p>
          <w:p w14:paraId="7A2870D8"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Доизграждане на 2 233 м и реконструкция на 164 м канализационна мрежа в кв. Прилепци;</w:t>
            </w:r>
          </w:p>
          <w:p w14:paraId="7C7E1A5B"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Изграждане на нова входна шахта и укрепващо съоръжение на дюкер под р. Арда.</w:t>
            </w:r>
          </w:p>
          <w:p w14:paraId="0CC61A0F" w14:textId="77777777" w:rsidR="002B4EF6" w:rsidRPr="00A9620B" w:rsidRDefault="002B4EF6" w:rsidP="00A47C60">
            <w:pPr>
              <w:jc w:val="both"/>
              <w:rPr>
                <w:rFonts w:ascii="Calibri Light" w:hAnsi="Calibri Light"/>
                <w:sz w:val="24"/>
                <w:szCs w:val="24"/>
              </w:rPr>
            </w:pPr>
          </w:p>
        </w:tc>
        <w:tc>
          <w:tcPr>
            <w:tcW w:w="1843" w:type="dxa"/>
            <w:shd w:val="clear" w:color="auto" w:fill="auto"/>
          </w:tcPr>
          <w:p w14:paraId="26E274D0" w14:textId="77777777" w:rsidR="002B4EF6" w:rsidRPr="00A9620B" w:rsidRDefault="002B4EF6" w:rsidP="00A47C60">
            <w:pPr>
              <w:rPr>
                <w:rFonts w:ascii="Calibri Light" w:hAnsi="Calibri Light" w:cs="Calibri Light"/>
                <w:sz w:val="24"/>
                <w:szCs w:val="24"/>
              </w:rPr>
            </w:pPr>
          </w:p>
          <w:p w14:paraId="58A80E5A" w14:textId="77777777" w:rsidR="002B4EF6" w:rsidRPr="00A9620B" w:rsidRDefault="002B4EF6" w:rsidP="00A47C60">
            <w:pPr>
              <w:rPr>
                <w:rFonts w:ascii="Calibri Light" w:hAnsi="Calibri Light" w:cs="Calibri Light"/>
                <w:sz w:val="24"/>
                <w:szCs w:val="24"/>
              </w:rPr>
            </w:pPr>
            <w:r w:rsidRPr="00A9620B">
              <w:rPr>
                <w:rFonts w:ascii="Calibri Light" w:hAnsi="Calibri Light" w:cs="Calibri Light"/>
                <w:sz w:val="24"/>
                <w:szCs w:val="24"/>
              </w:rPr>
              <w:t xml:space="preserve">1 бр./ </w:t>
            </w:r>
          </w:p>
          <w:p w14:paraId="423B74C7" w14:textId="77777777" w:rsidR="002B4EF6" w:rsidRPr="00A9620B" w:rsidRDefault="002B4EF6" w:rsidP="00A47C60">
            <w:pPr>
              <w:rPr>
                <w:rFonts w:ascii="Calibri Light" w:hAnsi="Calibri Light" w:cs="Calibri Light"/>
                <w:sz w:val="24"/>
                <w:szCs w:val="24"/>
              </w:rPr>
            </w:pPr>
            <w:r w:rsidRPr="00A9620B">
              <w:rPr>
                <w:rFonts w:ascii="Calibri Light" w:hAnsi="Calibri Light" w:cs="Calibri Light"/>
                <w:sz w:val="24"/>
                <w:szCs w:val="24"/>
              </w:rPr>
              <w:t>11,259,804.89лв.</w:t>
            </w:r>
          </w:p>
          <w:p w14:paraId="7DFBC736" w14:textId="77777777" w:rsidR="002B4EF6" w:rsidRPr="00A9620B" w:rsidRDefault="002B4EF6" w:rsidP="00A47C60">
            <w:pPr>
              <w:rPr>
                <w:rFonts w:ascii="Calibri Light" w:hAnsi="Calibri Light" w:cs="Calibri Light"/>
                <w:sz w:val="24"/>
                <w:szCs w:val="24"/>
              </w:rPr>
            </w:pPr>
          </w:p>
        </w:tc>
      </w:tr>
      <w:tr w:rsidR="002B4EF6" w:rsidRPr="00A9620B" w14:paraId="6A69356F" w14:textId="77777777" w:rsidTr="00A47C60">
        <w:tc>
          <w:tcPr>
            <w:tcW w:w="8075" w:type="dxa"/>
            <w:shd w:val="clear" w:color="auto" w:fill="auto"/>
          </w:tcPr>
          <w:p w14:paraId="59D6D8A7" w14:textId="77777777" w:rsidR="002B4EF6" w:rsidRPr="00A9620B" w:rsidRDefault="002B4EF6" w:rsidP="00A47C60">
            <w:pPr>
              <w:spacing w:before="120"/>
              <w:rPr>
                <w:rFonts w:ascii="Calibri Light" w:hAnsi="Calibri Light"/>
                <w:i/>
                <w:sz w:val="24"/>
                <w:szCs w:val="24"/>
              </w:rPr>
            </w:pPr>
            <w:r w:rsidRPr="00A9620B">
              <w:rPr>
                <w:rFonts w:ascii="Calibri Light" w:hAnsi="Calibri Light"/>
                <w:sz w:val="24"/>
                <w:szCs w:val="24"/>
              </w:rPr>
              <w:t>Ниво на събиране на общия товар на агломерацията в канализационната мрежа след изпълнението на проекта</w:t>
            </w:r>
          </w:p>
        </w:tc>
        <w:tc>
          <w:tcPr>
            <w:tcW w:w="1843" w:type="dxa"/>
            <w:shd w:val="clear" w:color="auto" w:fill="auto"/>
          </w:tcPr>
          <w:p w14:paraId="22427402"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98,14% -Кърджали и 100% - Момчилград</w:t>
            </w:r>
          </w:p>
        </w:tc>
      </w:tr>
      <w:tr w:rsidR="002B4EF6" w:rsidRPr="00A9620B" w14:paraId="42BD4805" w14:textId="77777777" w:rsidTr="00A47C60">
        <w:tc>
          <w:tcPr>
            <w:tcW w:w="8075" w:type="dxa"/>
            <w:shd w:val="clear" w:color="auto" w:fill="auto"/>
          </w:tcPr>
          <w:p w14:paraId="6133D2D1" w14:textId="77777777" w:rsidR="002B4EF6" w:rsidRPr="00A9620B" w:rsidRDefault="002B4EF6" w:rsidP="00A47C60">
            <w:pPr>
              <w:spacing w:before="120"/>
              <w:rPr>
                <w:rFonts w:ascii="Calibri Light" w:hAnsi="Calibri Light"/>
                <w:i/>
                <w:sz w:val="24"/>
                <w:szCs w:val="24"/>
              </w:rPr>
            </w:pPr>
            <w:r w:rsidRPr="00A9620B">
              <w:rPr>
                <w:rFonts w:ascii="Calibri Light" w:hAnsi="Calibri Light"/>
                <w:sz w:val="24"/>
                <w:szCs w:val="24"/>
              </w:rPr>
              <w:t xml:space="preserve">Допълнителен брой жители, чийто товар ще бъде събран в нова канализационната мрежа след проекта </w:t>
            </w:r>
            <w:r w:rsidRPr="00A9620B">
              <w:rPr>
                <w:rFonts w:ascii="Calibri Light" w:hAnsi="Calibri Light"/>
                <w:sz w:val="24"/>
                <w:szCs w:val="24"/>
              </w:rPr>
              <w:tab/>
            </w:r>
          </w:p>
        </w:tc>
        <w:tc>
          <w:tcPr>
            <w:tcW w:w="1843" w:type="dxa"/>
            <w:shd w:val="clear" w:color="auto" w:fill="auto"/>
          </w:tcPr>
          <w:p w14:paraId="1C2B808F" w14:textId="77777777" w:rsidR="002B4EF6" w:rsidRPr="00A9620B" w:rsidRDefault="002B4EF6" w:rsidP="00A47C60">
            <w:pPr>
              <w:rPr>
                <w:rFonts w:ascii="Calibri Light" w:hAnsi="Calibri Light" w:cs="Calibri Light"/>
                <w:sz w:val="24"/>
                <w:szCs w:val="24"/>
              </w:rPr>
            </w:pPr>
            <w:r w:rsidRPr="00A9620B">
              <w:rPr>
                <w:rFonts w:ascii="Calibri Light" w:hAnsi="Calibri Light" w:cs="Calibri Light"/>
                <w:sz w:val="24"/>
                <w:szCs w:val="24"/>
              </w:rPr>
              <w:t>2</w:t>
            </w:r>
            <w:r w:rsidRPr="00A9620B">
              <w:rPr>
                <w:rFonts w:ascii="Calibri Light" w:hAnsi="Calibri Light" w:cs="Calibri Light"/>
                <w:sz w:val="24"/>
                <w:szCs w:val="24"/>
                <w:lang w:val="en-US"/>
              </w:rPr>
              <w:t xml:space="preserve"> </w:t>
            </w:r>
            <w:r w:rsidRPr="00A9620B">
              <w:rPr>
                <w:rFonts w:ascii="Calibri Light" w:hAnsi="Calibri Light" w:cs="Calibri Light"/>
                <w:sz w:val="24"/>
                <w:szCs w:val="24"/>
              </w:rPr>
              <w:t>139</w:t>
            </w:r>
            <w:r w:rsidRPr="00A9620B">
              <w:rPr>
                <w:rFonts w:ascii="Calibri Light" w:hAnsi="Calibri Light" w:cs="Calibri Light"/>
                <w:sz w:val="24"/>
                <w:szCs w:val="24"/>
                <w:lang w:val="en-US"/>
              </w:rPr>
              <w:t xml:space="preserve"> </w:t>
            </w:r>
            <w:r w:rsidRPr="00A9620B">
              <w:rPr>
                <w:rFonts w:ascii="Calibri Light" w:hAnsi="Calibri Light" w:cs="Calibri Light"/>
                <w:sz w:val="24"/>
                <w:szCs w:val="24"/>
              </w:rPr>
              <w:t>бр.</w:t>
            </w:r>
          </w:p>
          <w:p w14:paraId="4BEF9F40" w14:textId="77777777" w:rsidR="002B4EF6" w:rsidRPr="00A9620B" w:rsidRDefault="002B4EF6" w:rsidP="00A47C60">
            <w:pPr>
              <w:rPr>
                <w:rFonts w:ascii="Calibri Light" w:hAnsi="Calibri Light" w:cs="Calibri Light"/>
                <w:sz w:val="24"/>
                <w:szCs w:val="24"/>
              </w:rPr>
            </w:pPr>
            <w:r w:rsidRPr="00A9620B">
              <w:rPr>
                <w:rFonts w:ascii="Calibri Light" w:hAnsi="Calibri Light" w:cs="Calibri Light"/>
                <w:sz w:val="24"/>
                <w:szCs w:val="24"/>
              </w:rPr>
              <w:t>(2023 г.)</w:t>
            </w:r>
          </w:p>
        </w:tc>
      </w:tr>
      <w:tr w:rsidR="002B4EF6" w:rsidRPr="00A9620B" w14:paraId="5643BE7F" w14:textId="77777777" w:rsidTr="00A47C60">
        <w:tc>
          <w:tcPr>
            <w:tcW w:w="8075" w:type="dxa"/>
            <w:shd w:val="clear" w:color="auto" w:fill="auto"/>
          </w:tcPr>
          <w:p w14:paraId="7280C5A0" w14:textId="77777777" w:rsidR="002B4EF6" w:rsidRPr="00A9620B" w:rsidRDefault="002B4EF6" w:rsidP="00A47C60">
            <w:pPr>
              <w:spacing w:before="120"/>
              <w:rPr>
                <w:rFonts w:ascii="Calibri Light" w:hAnsi="Calibri Light"/>
                <w:sz w:val="24"/>
                <w:szCs w:val="24"/>
              </w:rPr>
            </w:pPr>
            <w:r w:rsidRPr="00A9620B">
              <w:rPr>
                <w:rFonts w:ascii="Calibri Light" w:hAnsi="Calibri Light"/>
                <w:sz w:val="24"/>
                <w:szCs w:val="24"/>
              </w:rPr>
              <w:t>Общ брой постоянно население след изпълнението на проекта</w:t>
            </w:r>
            <w:r w:rsidRPr="00A9620B">
              <w:rPr>
                <w:rFonts w:ascii="Calibri Light" w:hAnsi="Calibri Light"/>
                <w:sz w:val="24"/>
                <w:szCs w:val="24"/>
              </w:rPr>
              <w:tab/>
            </w:r>
          </w:p>
        </w:tc>
        <w:tc>
          <w:tcPr>
            <w:tcW w:w="1843" w:type="dxa"/>
            <w:shd w:val="clear" w:color="auto" w:fill="auto"/>
          </w:tcPr>
          <w:p w14:paraId="512A74D9" w14:textId="77777777" w:rsidR="002B4EF6" w:rsidRPr="00A9620B" w:rsidRDefault="002B4EF6" w:rsidP="00A47C60">
            <w:pPr>
              <w:rPr>
                <w:rFonts w:ascii="Calibri Light" w:hAnsi="Calibri Light" w:cs="Calibri Light"/>
                <w:sz w:val="24"/>
                <w:szCs w:val="24"/>
              </w:rPr>
            </w:pPr>
            <w:r w:rsidRPr="00A9620B">
              <w:rPr>
                <w:rFonts w:ascii="Calibri Light" w:hAnsi="Calibri Light" w:cs="Calibri Light"/>
                <w:sz w:val="24"/>
                <w:szCs w:val="24"/>
              </w:rPr>
              <w:t>49 231 бр.</w:t>
            </w:r>
          </w:p>
          <w:p w14:paraId="64D18E0F" w14:textId="77777777" w:rsidR="002B4EF6" w:rsidRPr="00A9620B" w:rsidRDefault="002B4EF6" w:rsidP="00A47C60">
            <w:pPr>
              <w:rPr>
                <w:rFonts w:ascii="Calibri Light" w:hAnsi="Calibri Light" w:cs="Calibri Light"/>
                <w:sz w:val="24"/>
                <w:szCs w:val="24"/>
              </w:rPr>
            </w:pPr>
            <w:r w:rsidRPr="00A9620B">
              <w:rPr>
                <w:rFonts w:ascii="Calibri Light" w:hAnsi="Calibri Light" w:cs="Calibri Light"/>
                <w:sz w:val="24"/>
                <w:szCs w:val="24"/>
              </w:rPr>
              <w:t>(2023 г.)</w:t>
            </w:r>
          </w:p>
        </w:tc>
      </w:tr>
      <w:tr w:rsidR="002B4EF6" w:rsidRPr="00A9620B" w14:paraId="75F31134" w14:textId="77777777" w:rsidTr="00A47C60">
        <w:tc>
          <w:tcPr>
            <w:tcW w:w="8075" w:type="dxa"/>
            <w:shd w:val="clear" w:color="auto" w:fill="auto"/>
          </w:tcPr>
          <w:p w14:paraId="7FF0014C"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Допълнителен товар, който ще бъде присъединен към канализационна мрежа след проекта</w:t>
            </w:r>
          </w:p>
        </w:tc>
        <w:tc>
          <w:tcPr>
            <w:tcW w:w="1843" w:type="dxa"/>
            <w:shd w:val="clear" w:color="auto" w:fill="auto"/>
          </w:tcPr>
          <w:p w14:paraId="356EC7C8" w14:textId="77777777" w:rsidR="002B4EF6" w:rsidRPr="00A9620B" w:rsidRDefault="002B4EF6" w:rsidP="00A47C60">
            <w:pPr>
              <w:rPr>
                <w:rFonts w:ascii="Calibri Light" w:hAnsi="Calibri Light" w:cs="Calibri Light"/>
                <w:sz w:val="24"/>
                <w:szCs w:val="24"/>
              </w:rPr>
            </w:pPr>
            <w:r w:rsidRPr="00A9620B">
              <w:rPr>
                <w:rFonts w:ascii="Calibri Light" w:hAnsi="Calibri Light" w:cs="Calibri Light"/>
                <w:sz w:val="24"/>
                <w:szCs w:val="24"/>
              </w:rPr>
              <w:t>2 139 (2023 г.) е.ж.</w:t>
            </w:r>
          </w:p>
        </w:tc>
      </w:tr>
      <w:tr w:rsidR="002B4EF6" w:rsidRPr="00A9620B" w14:paraId="39C76592" w14:textId="77777777" w:rsidTr="00A47C60">
        <w:tc>
          <w:tcPr>
            <w:tcW w:w="8075" w:type="dxa"/>
            <w:shd w:val="clear" w:color="auto" w:fill="auto"/>
          </w:tcPr>
          <w:p w14:paraId="08E7F806" w14:textId="77777777" w:rsidR="002B4EF6" w:rsidRPr="00A9620B" w:rsidRDefault="002B4EF6" w:rsidP="00A47C60">
            <w:pPr>
              <w:spacing w:before="120"/>
              <w:rPr>
                <w:rFonts w:ascii="Calibri Light" w:hAnsi="Calibri Light"/>
                <w:sz w:val="24"/>
                <w:szCs w:val="24"/>
              </w:rPr>
            </w:pPr>
            <w:r w:rsidRPr="00A9620B">
              <w:rPr>
                <w:rFonts w:ascii="Calibri Light" w:hAnsi="Calibri Light"/>
                <w:sz w:val="24"/>
                <w:szCs w:val="24"/>
              </w:rPr>
              <w:lastRenderedPageBreak/>
              <w:t>Общо инвестиционни разходи за компонент канализация</w:t>
            </w:r>
          </w:p>
        </w:tc>
        <w:tc>
          <w:tcPr>
            <w:tcW w:w="1843" w:type="dxa"/>
            <w:shd w:val="clear" w:color="auto" w:fill="auto"/>
          </w:tcPr>
          <w:p w14:paraId="4622A2AB" w14:textId="77777777" w:rsidR="002B4EF6" w:rsidRPr="00A9620B" w:rsidRDefault="002B4EF6" w:rsidP="00A47C60">
            <w:pPr>
              <w:rPr>
                <w:rFonts w:ascii="Calibri Light" w:hAnsi="Calibri Light" w:cs="Calibri Light"/>
                <w:sz w:val="24"/>
                <w:szCs w:val="24"/>
              </w:rPr>
            </w:pPr>
            <w:r w:rsidRPr="00A9620B">
              <w:rPr>
                <w:rFonts w:ascii="Calibri Light" w:hAnsi="Calibri Light" w:cs="Calibri Light"/>
                <w:sz w:val="24"/>
                <w:szCs w:val="24"/>
              </w:rPr>
              <w:t>11,259,804.89 лв.</w:t>
            </w:r>
          </w:p>
        </w:tc>
      </w:tr>
      <w:tr w:rsidR="002B4EF6" w:rsidRPr="00A9620B" w14:paraId="097F4B55" w14:textId="77777777" w:rsidTr="00A47C60">
        <w:tc>
          <w:tcPr>
            <w:tcW w:w="9918" w:type="dxa"/>
            <w:gridSpan w:val="2"/>
            <w:shd w:val="clear" w:color="auto" w:fill="B6DDE8"/>
          </w:tcPr>
          <w:p w14:paraId="319057A6" w14:textId="77777777" w:rsidR="002B4EF6" w:rsidRPr="00A9620B" w:rsidRDefault="002B4EF6" w:rsidP="00A47C60">
            <w:pPr>
              <w:spacing w:before="120"/>
              <w:rPr>
                <w:rFonts w:ascii="Calibri Light" w:hAnsi="Calibri Light"/>
                <w:b/>
                <w:sz w:val="24"/>
                <w:szCs w:val="24"/>
              </w:rPr>
            </w:pPr>
            <w:r w:rsidRPr="00A9620B">
              <w:rPr>
                <w:rFonts w:ascii="Calibri Light" w:hAnsi="Calibri Light"/>
                <w:b/>
                <w:sz w:val="24"/>
                <w:szCs w:val="24"/>
              </w:rPr>
              <w:t xml:space="preserve">КОМПОНЕНТ ПРЕЧИСТВАНЕ НА ОТПАДЪЧНИ ВОДИ </w:t>
            </w:r>
          </w:p>
        </w:tc>
      </w:tr>
      <w:tr w:rsidR="002B4EF6" w:rsidRPr="00A9620B" w14:paraId="39A0C2E9" w14:textId="77777777" w:rsidTr="00A47C60">
        <w:tc>
          <w:tcPr>
            <w:tcW w:w="8075" w:type="dxa"/>
            <w:shd w:val="clear" w:color="auto" w:fill="auto"/>
          </w:tcPr>
          <w:p w14:paraId="7379AF0D"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Име на ПСОВ</w:t>
            </w:r>
            <w:r w:rsidRPr="00A9620B">
              <w:rPr>
                <w:rFonts w:ascii="Calibri Light" w:hAnsi="Calibri Light"/>
                <w:sz w:val="24"/>
                <w:szCs w:val="24"/>
              </w:rPr>
              <w:tab/>
            </w:r>
            <w:r w:rsidRPr="00A9620B">
              <w:rPr>
                <w:rFonts w:ascii="Calibri Light" w:hAnsi="Calibri Light"/>
                <w:sz w:val="24"/>
                <w:szCs w:val="24"/>
              </w:rPr>
              <w:tab/>
            </w:r>
          </w:p>
        </w:tc>
        <w:tc>
          <w:tcPr>
            <w:tcW w:w="1843" w:type="dxa"/>
            <w:shd w:val="clear" w:color="auto" w:fill="auto"/>
          </w:tcPr>
          <w:p w14:paraId="1E3D8840" w14:textId="77777777" w:rsidR="002B4EF6" w:rsidRPr="00A9620B" w:rsidRDefault="002B4EF6" w:rsidP="00A47C60">
            <w:pPr>
              <w:spacing w:before="120"/>
              <w:rPr>
                <w:rFonts w:ascii="Calibri Light" w:hAnsi="Calibri Light"/>
                <w:sz w:val="24"/>
                <w:szCs w:val="24"/>
              </w:rPr>
            </w:pPr>
          </w:p>
        </w:tc>
      </w:tr>
      <w:tr w:rsidR="002B4EF6" w:rsidRPr="00A9620B" w14:paraId="785FBB64" w14:textId="77777777" w:rsidTr="00A47C60">
        <w:tc>
          <w:tcPr>
            <w:tcW w:w="8075" w:type="dxa"/>
            <w:shd w:val="clear" w:color="auto" w:fill="auto"/>
          </w:tcPr>
          <w:p w14:paraId="67623F4E"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Проектът предвижда (отбележете всички приложими от изброените по-долу):</w:t>
            </w:r>
            <w:r w:rsidRPr="00A9620B">
              <w:rPr>
                <w:rFonts w:ascii="Calibri Light" w:hAnsi="Calibri Light"/>
                <w:sz w:val="24"/>
                <w:szCs w:val="24"/>
              </w:rPr>
              <w:tab/>
            </w:r>
          </w:p>
          <w:p w14:paraId="3F238B4C" w14:textId="77777777" w:rsidR="002B4EF6" w:rsidRPr="00A9620B" w:rsidRDefault="002B4EF6" w:rsidP="00A47C60">
            <w:pPr>
              <w:jc w:val="both"/>
              <w:rPr>
                <w:rFonts w:ascii="Calibri Light" w:hAnsi="Calibri Light"/>
                <w:sz w:val="24"/>
                <w:szCs w:val="24"/>
              </w:rPr>
            </w:pPr>
          </w:p>
          <w:p w14:paraId="51A3B508"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 xml:space="preserve">- изграждане на нова ПСОВ </w:t>
            </w:r>
            <w:r w:rsidRPr="00A9620B">
              <w:rPr>
                <w:rFonts w:ascii="Calibri Light" w:hAnsi="Calibri Light"/>
                <w:sz w:val="24"/>
                <w:szCs w:val="24"/>
              </w:rPr>
              <w:tab/>
            </w:r>
            <w:r w:rsidRPr="00A9620B">
              <w:rPr>
                <w:rFonts w:ascii="Calibri Light" w:hAnsi="Calibri Light"/>
                <w:sz w:val="24"/>
                <w:szCs w:val="24"/>
              </w:rPr>
              <w:tab/>
            </w:r>
          </w:p>
          <w:p w14:paraId="1064C641"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 реконструкция на ПСОВ</w:t>
            </w:r>
            <w:r w:rsidRPr="00A9620B">
              <w:rPr>
                <w:rFonts w:ascii="Calibri Light" w:hAnsi="Calibri Light"/>
                <w:sz w:val="24"/>
                <w:szCs w:val="24"/>
              </w:rPr>
              <w:tab/>
            </w:r>
            <w:r w:rsidRPr="00A9620B">
              <w:rPr>
                <w:rFonts w:ascii="Calibri Light" w:hAnsi="Calibri Light"/>
                <w:sz w:val="24"/>
                <w:szCs w:val="24"/>
              </w:rPr>
              <w:tab/>
            </w:r>
          </w:p>
          <w:p w14:paraId="051676FF"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 изграждане на съоръжение за третиране на утайките от ПСОВ</w:t>
            </w:r>
            <w:r w:rsidRPr="00A9620B">
              <w:rPr>
                <w:rFonts w:ascii="Calibri Light" w:hAnsi="Calibri Light"/>
                <w:sz w:val="24"/>
                <w:szCs w:val="24"/>
              </w:rPr>
              <w:tab/>
            </w:r>
          </w:p>
          <w:p w14:paraId="49DFBDC6"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 доставка на оборудване за ПСОВ</w:t>
            </w:r>
            <w:r w:rsidRPr="00A9620B">
              <w:rPr>
                <w:rFonts w:ascii="Calibri Light" w:hAnsi="Calibri Light"/>
                <w:sz w:val="24"/>
                <w:szCs w:val="24"/>
              </w:rPr>
              <w:tab/>
            </w:r>
            <w:r w:rsidRPr="00A9620B">
              <w:rPr>
                <w:rFonts w:ascii="Calibri Light" w:hAnsi="Calibri Light"/>
                <w:sz w:val="24"/>
                <w:szCs w:val="24"/>
              </w:rPr>
              <w:tab/>
            </w:r>
          </w:p>
          <w:p w14:paraId="2780240E"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 други</w:t>
            </w:r>
          </w:p>
        </w:tc>
        <w:tc>
          <w:tcPr>
            <w:tcW w:w="1843" w:type="dxa"/>
            <w:shd w:val="clear" w:color="auto" w:fill="auto"/>
          </w:tcPr>
          <w:p w14:paraId="79F3FFBB"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Не</w:t>
            </w:r>
          </w:p>
          <w:p w14:paraId="20A69030" w14:textId="77777777" w:rsidR="002B4EF6" w:rsidRPr="00A9620B" w:rsidRDefault="002B4EF6" w:rsidP="00A47C60">
            <w:pPr>
              <w:rPr>
                <w:rFonts w:ascii="Calibri Light" w:hAnsi="Calibri Light"/>
                <w:sz w:val="24"/>
                <w:szCs w:val="24"/>
              </w:rPr>
            </w:pPr>
          </w:p>
          <w:p w14:paraId="30F6409A" w14:textId="77777777" w:rsidR="002B4EF6" w:rsidRPr="00A9620B" w:rsidRDefault="002B4EF6" w:rsidP="00A47C60">
            <w:pPr>
              <w:rPr>
                <w:rFonts w:ascii="Calibri Light" w:hAnsi="Calibri Light"/>
                <w:sz w:val="24"/>
                <w:szCs w:val="24"/>
              </w:rPr>
            </w:pPr>
          </w:p>
          <w:p w14:paraId="72193281"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Не</w:t>
            </w:r>
          </w:p>
          <w:p w14:paraId="4BB3618B"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Не</w:t>
            </w:r>
          </w:p>
          <w:p w14:paraId="3BB1F3E1"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Не</w:t>
            </w:r>
          </w:p>
          <w:p w14:paraId="34E5C52C"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Не</w:t>
            </w:r>
          </w:p>
          <w:p w14:paraId="6DC9F8EE"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Не</w:t>
            </w:r>
          </w:p>
        </w:tc>
      </w:tr>
      <w:tr w:rsidR="002B4EF6" w:rsidRPr="00A9620B" w14:paraId="092CBDB4" w14:textId="77777777" w:rsidTr="00A47C60">
        <w:tc>
          <w:tcPr>
            <w:tcW w:w="8075" w:type="dxa"/>
            <w:shd w:val="clear" w:color="auto" w:fill="auto"/>
          </w:tcPr>
          <w:p w14:paraId="0BA4F221"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Степен на пречистване след проекта (отбележете всички приложими от изброените по-долу):</w:t>
            </w:r>
          </w:p>
          <w:p w14:paraId="51E986C6"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ab/>
            </w:r>
            <w:r w:rsidRPr="00A9620B">
              <w:rPr>
                <w:rFonts w:ascii="Calibri Light" w:hAnsi="Calibri Light"/>
                <w:sz w:val="24"/>
                <w:szCs w:val="24"/>
              </w:rPr>
              <w:tab/>
            </w:r>
          </w:p>
          <w:p w14:paraId="06E428E8"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 механично</w:t>
            </w:r>
            <w:r w:rsidRPr="00A9620B">
              <w:rPr>
                <w:rFonts w:ascii="Calibri Light" w:hAnsi="Calibri Light"/>
                <w:sz w:val="24"/>
                <w:szCs w:val="24"/>
              </w:rPr>
              <w:tab/>
            </w:r>
            <w:r w:rsidRPr="00A9620B">
              <w:rPr>
                <w:rFonts w:ascii="Calibri Light" w:hAnsi="Calibri Light"/>
                <w:sz w:val="24"/>
                <w:szCs w:val="24"/>
              </w:rPr>
              <w:tab/>
            </w:r>
          </w:p>
          <w:p w14:paraId="7A0210FD"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 вторично (биологично)</w:t>
            </w:r>
            <w:r w:rsidRPr="00A9620B">
              <w:rPr>
                <w:rFonts w:ascii="Calibri Light" w:hAnsi="Calibri Light"/>
                <w:sz w:val="24"/>
                <w:szCs w:val="24"/>
              </w:rPr>
              <w:tab/>
            </w:r>
            <w:r w:rsidRPr="00A9620B">
              <w:rPr>
                <w:rFonts w:ascii="Calibri Light" w:hAnsi="Calibri Light"/>
                <w:sz w:val="24"/>
                <w:szCs w:val="24"/>
              </w:rPr>
              <w:tab/>
            </w:r>
          </w:p>
          <w:p w14:paraId="3C52A967"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 отстраняване на азот (N)</w:t>
            </w:r>
            <w:r w:rsidRPr="00A9620B">
              <w:rPr>
                <w:rFonts w:ascii="Calibri Light" w:hAnsi="Calibri Light"/>
                <w:sz w:val="24"/>
                <w:szCs w:val="24"/>
              </w:rPr>
              <w:tab/>
            </w:r>
            <w:r w:rsidRPr="00A9620B">
              <w:rPr>
                <w:rFonts w:ascii="Calibri Light" w:hAnsi="Calibri Light"/>
                <w:sz w:val="24"/>
                <w:szCs w:val="24"/>
              </w:rPr>
              <w:tab/>
            </w:r>
          </w:p>
          <w:p w14:paraId="4A39B90C"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 отстраняване на фосфор (P)</w:t>
            </w:r>
          </w:p>
          <w:p w14:paraId="237CD907" w14:textId="77777777" w:rsidR="002B4EF6" w:rsidRPr="00A9620B" w:rsidRDefault="002B4EF6" w:rsidP="00A47C60">
            <w:pPr>
              <w:jc w:val="both"/>
              <w:rPr>
                <w:rFonts w:ascii="Calibri Light" w:hAnsi="Calibri Light"/>
                <w:sz w:val="24"/>
                <w:szCs w:val="24"/>
              </w:rPr>
            </w:pPr>
            <w:r w:rsidRPr="00A9620B">
              <w:rPr>
                <w:rFonts w:ascii="Calibri Light" w:hAnsi="Calibri Light"/>
                <w:sz w:val="24"/>
                <w:szCs w:val="24"/>
              </w:rPr>
              <w:t>- допречистване (посочете, напр. бързи филтри, др.)</w:t>
            </w:r>
            <w:r w:rsidRPr="00A9620B">
              <w:rPr>
                <w:rFonts w:ascii="Calibri Light" w:hAnsi="Calibri Light"/>
                <w:sz w:val="24"/>
                <w:szCs w:val="24"/>
              </w:rPr>
              <w:tab/>
            </w:r>
            <w:r w:rsidRPr="00A9620B">
              <w:rPr>
                <w:rFonts w:ascii="Calibri Light" w:hAnsi="Calibri Light"/>
                <w:sz w:val="24"/>
                <w:szCs w:val="24"/>
              </w:rPr>
              <w:tab/>
            </w:r>
          </w:p>
        </w:tc>
        <w:tc>
          <w:tcPr>
            <w:tcW w:w="1843" w:type="dxa"/>
            <w:shd w:val="clear" w:color="auto" w:fill="auto"/>
          </w:tcPr>
          <w:p w14:paraId="079EA8F4" w14:textId="77777777" w:rsidR="002B4EF6" w:rsidRPr="005A4519" w:rsidRDefault="002B4EF6" w:rsidP="00A47C60">
            <w:pPr>
              <w:rPr>
                <w:rFonts w:asciiTheme="majorHAnsi" w:hAnsiTheme="majorHAnsi" w:cstheme="majorHAnsi"/>
                <w:sz w:val="24"/>
                <w:szCs w:val="24"/>
              </w:rPr>
            </w:pPr>
            <w:r w:rsidRPr="005A4519">
              <w:rPr>
                <w:rFonts w:asciiTheme="majorHAnsi" w:hAnsiTheme="majorHAnsi" w:cstheme="majorHAnsi"/>
                <w:sz w:val="24"/>
                <w:szCs w:val="24"/>
              </w:rPr>
              <w:t>да</w:t>
            </w:r>
          </w:p>
          <w:p w14:paraId="6CC45016" w14:textId="77777777" w:rsidR="002B4EF6" w:rsidRPr="005A4519" w:rsidRDefault="002B4EF6" w:rsidP="00A47C60">
            <w:pPr>
              <w:rPr>
                <w:rFonts w:asciiTheme="majorHAnsi" w:hAnsiTheme="majorHAnsi" w:cstheme="majorHAnsi"/>
                <w:sz w:val="24"/>
                <w:szCs w:val="24"/>
              </w:rPr>
            </w:pPr>
          </w:p>
          <w:p w14:paraId="424145B7" w14:textId="77777777" w:rsidR="002B4EF6" w:rsidRPr="005A4519" w:rsidRDefault="002B4EF6" w:rsidP="00A47C60">
            <w:pPr>
              <w:rPr>
                <w:rFonts w:asciiTheme="majorHAnsi" w:hAnsiTheme="majorHAnsi" w:cstheme="majorHAnsi"/>
                <w:sz w:val="24"/>
                <w:szCs w:val="24"/>
              </w:rPr>
            </w:pPr>
          </w:p>
          <w:p w14:paraId="5D1C62B5" w14:textId="77777777" w:rsidR="002B4EF6" w:rsidRPr="005A4519" w:rsidRDefault="002B4EF6" w:rsidP="00A47C60">
            <w:pPr>
              <w:rPr>
                <w:rFonts w:asciiTheme="majorHAnsi" w:hAnsiTheme="majorHAnsi" w:cstheme="majorHAnsi"/>
                <w:sz w:val="24"/>
                <w:szCs w:val="24"/>
              </w:rPr>
            </w:pPr>
            <w:r w:rsidRPr="005A4519">
              <w:rPr>
                <w:rFonts w:asciiTheme="majorHAnsi" w:hAnsiTheme="majorHAnsi" w:cstheme="majorHAnsi"/>
                <w:sz w:val="24"/>
                <w:szCs w:val="24"/>
              </w:rPr>
              <w:t>Да</w:t>
            </w:r>
          </w:p>
          <w:p w14:paraId="2503A2CE" w14:textId="77777777" w:rsidR="002B4EF6" w:rsidRPr="005A4519" w:rsidRDefault="002B4EF6" w:rsidP="00A47C60">
            <w:pPr>
              <w:rPr>
                <w:rFonts w:asciiTheme="majorHAnsi" w:hAnsiTheme="majorHAnsi" w:cstheme="majorHAnsi"/>
                <w:sz w:val="24"/>
                <w:szCs w:val="24"/>
              </w:rPr>
            </w:pPr>
            <w:r w:rsidRPr="005A4519">
              <w:rPr>
                <w:rFonts w:asciiTheme="majorHAnsi" w:hAnsiTheme="majorHAnsi" w:cstheme="majorHAnsi"/>
                <w:sz w:val="24"/>
                <w:szCs w:val="24"/>
              </w:rPr>
              <w:t>Да</w:t>
            </w:r>
          </w:p>
          <w:p w14:paraId="178985A4" w14:textId="77777777" w:rsidR="002B4EF6" w:rsidRPr="005A4519" w:rsidRDefault="002B4EF6" w:rsidP="00A47C60">
            <w:pPr>
              <w:rPr>
                <w:rFonts w:asciiTheme="majorHAnsi" w:hAnsiTheme="majorHAnsi" w:cstheme="majorHAnsi"/>
                <w:sz w:val="24"/>
                <w:szCs w:val="24"/>
              </w:rPr>
            </w:pPr>
            <w:r w:rsidRPr="005A4519">
              <w:rPr>
                <w:rFonts w:asciiTheme="majorHAnsi" w:hAnsiTheme="majorHAnsi" w:cstheme="majorHAnsi"/>
                <w:sz w:val="24"/>
                <w:szCs w:val="24"/>
              </w:rPr>
              <w:t>Да</w:t>
            </w:r>
          </w:p>
          <w:p w14:paraId="11D89F06" w14:textId="77777777" w:rsidR="002B4EF6" w:rsidRPr="005A4519" w:rsidRDefault="002B4EF6" w:rsidP="00A47C60">
            <w:pPr>
              <w:rPr>
                <w:rFonts w:asciiTheme="majorHAnsi" w:hAnsiTheme="majorHAnsi" w:cstheme="majorHAnsi"/>
                <w:sz w:val="24"/>
                <w:szCs w:val="24"/>
              </w:rPr>
            </w:pPr>
            <w:r w:rsidRPr="005A4519">
              <w:rPr>
                <w:rFonts w:asciiTheme="majorHAnsi" w:hAnsiTheme="majorHAnsi" w:cstheme="majorHAnsi"/>
                <w:sz w:val="24"/>
                <w:szCs w:val="24"/>
              </w:rPr>
              <w:t>Да</w:t>
            </w:r>
          </w:p>
          <w:p w14:paraId="3E5976BB" w14:textId="77777777" w:rsidR="002B4EF6" w:rsidRPr="00A9620B" w:rsidRDefault="002B4EF6" w:rsidP="00A47C60">
            <w:r w:rsidRPr="005A4519">
              <w:rPr>
                <w:rFonts w:asciiTheme="majorHAnsi" w:hAnsiTheme="majorHAnsi" w:cstheme="majorHAnsi"/>
                <w:sz w:val="24"/>
                <w:szCs w:val="24"/>
              </w:rPr>
              <w:t>Не</w:t>
            </w:r>
          </w:p>
        </w:tc>
      </w:tr>
      <w:tr w:rsidR="002B4EF6" w:rsidRPr="00A9620B" w14:paraId="43550FFA" w14:textId="77777777" w:rsidTr="00A47C60">
        <w:tc>
          <w:tcPr>
            <w:tcW w:w="8075" w:type="dxa"/>
            <w:shd w:val="clear" w:color="auto" w:fill="auto"/>
          </w:tcPr>
          <w:p w14:paraId="147646BC" w14:textId="77777777" w:rsidR="002B4EF6" w:rsidRPr="00A9620B" w:rsidRDefault="002B4EF6" w:rsidP="00A47C60">
            <w:pPr>
              <w:spacing w:before="120"/>
              <w:ind w:left="29"/>
              <w:rPr>
                <w:rFonts w:ascii="Calibri Light" w:hAnsi="Calibri Light"/>
                <w:sz w:val="24"/>
                <w:szCs w:val="24"/>
              </w:rPr>
            </w:pPr>
            <w:r w:rsidRPr="00A9620B">
              <w:rPr>
                <w:rFonts w:ascii="Calibri Light" w:hAnsi="Calibri Light"/>
                <w:sz w:val="24"/>
                <w:szCs w:val="24"/>
              </w:rPr>
              <w:t>Брой жители, чийто товар ще бъде (допълнително) свързан към ПСОВ след изпълнението на проекта</w:t>
            </w:r>
            <w:r w:rsidRPr="00A9620B">
              <w:rPr>
                <w:rFonts w:ascii="Calibri Light" w:hAnsi="Calibri Light"/>
                <w:sz w:val="24"/>
                <w:szCs w:val="24"/>
              </w:rPr>
              <w:tab/>
            </w:r>
          </w:p>
        </w:tc>
        <w:tc>
          <w:tcPr>
            <w:tcW w:w="1843" w:type="dxa"/>
            <w:shd w:val="clear" w:color="auto" w:fill="auto"/>
          </w:tcPr>
          <w:p w14:paraId="18845172" w14:textId="77777777" w:rsidR="002B4EF6" w:rsidRPr="00A9620B" w:rsidRDefault="002B4EF6" w:rsidP="00A47C60">
            <w:pPr>
              <w:rPr>
                <w:rFonts w:ascii="Calibri Light" w:hAnsi="Calibri Light"/>
                <w:sz w:val="24"/>
                <w:szCs w:val="24"/>
              </w:rPr>
            </w:pPr>
            <w:r w:rsidRPr="00A9620B">
              <w:rPr>
                <w:rFonts w:ascii="Calibri Light" w:hAnsi="Calibri Light"/>
                <w:sz w:val="24"/>
                <w:szCs w:val="24"/>
              </w:rPr>
              <w:t>2 139 бр.</w:t>
            </w:r>
          </w:p>
          <w:p w14:paraId="27355044" w14:textId="77777777" w:rsidR="002B4EF6" w:rsidRPr="00A9620B" w:rsidRDefault="002B4EF6" w:rsidP="00A47C60">
            <w:pPr>
              <w:spacing w:before="120"/>
              <w:rPr>
                <w:rFonts w:ascii="Calibri Light" w:hAnsi="Calibri Light"/>
                <w:sz w:val="24"/>
                <w:szCs w:val="24"/>
              </w:rPr>
            </w:pPr>
            <w:r w:rsidRPr="00A9620B">
              <w:rPr>
                <w:rFonts w:ascii="Calibri Light" w:hAnsi="Calibri Light"/>
                <w:sz w:val="24"/>
                <w:szCs w:val="24"/>
              </w:rPr>
              <w:t>(2023 г.)</w:t>
            </w:r>
          </w:p>
        </w:tc>
      </w:tr>
      <w:tr w:rsidR="002B4EF6" w:rsidRPr="00A9620B" w14:paraId="371C2BBA" w14:textId="77777777" w:rsidTr="00A47C60">
        <w:tc>
          <w:tcPr>
            <w:tcW w:w="8075" w:type="dxa"/>
            <w:shd w:val="clear" w:color="auto" w:fill="auto"/>
          </w:tcPr>
          <w:p w14:paraId="3152CA67" w14:textId="77777777" w:rsidR="002B4EF6" w:rsidRPr="00A9620B" w:rsidRDefault="002B4EF6" w:rsidP="00A47C60">
            <w:pPr>
              <w:spacing w:before="120"/>
              <w:ind w:left="34" w:hanging="34"/>
              <w:rPr>
                <w:rFonts w:ascii="Calibri Light" w:hAnsi="Calibri Light"/>
                <w:sz w:val="24"/>
                <w:szCs w:val="24"/>
              </w:rPr>
            </w:pPr>
            <w:r w:rsidRPr="00A9620B">
              <w:rPr>
                <w:rFonts w:ascii="Calibri Light" w:hAnsi="Calibri Light"/>
                <w:sz w:val="24"/>
                <w:szCs w:val="24"/>
              </w:rPr>
              <w:t>Товар, който ще бъде свързан към ПСОВ след изпълнението на проекта</w:t>
            </w:r>
          </w:p>
        </w:tc>
        <w:tc>
          <w:tcPr>
            <w:tcW w:w="1843" w:type="dxa"/>
            <w:shd w:val="clear" w:color="auto" w:fill="auto"/>
          </w:tcPr>
          <w:p w14:paraId="502BB06D" w14:textId="77777777" w:rsidR="002B4EF6" w:rsidRPr="00A9620B" w:rsidRDefault="002B4EF6" w:rsidP="00A47C60">
            <w:pPr>
              <w:spacing w:before="120"/>
              <w:rPr>
                <w:rFonts w:ascii="Calibri Light" w:hAnsi="Calibri Light"/>
                <w:sz w:val="24"/>
                <w:szCs w:val="24"/>
              </w:rPr>
            </w:pPr>
            <w:r w:rsidRPr="00A9620B">
              <w:rPr>
                <w:rFonts w:ascii="Calibri Light" w:hAnsi="Calibri Light"/>
                <w:sz w:val="24"/>
                <w:szCs w:val="24"/>
              </w:rPr>
              <w:t>2 139 (2023 г.) е.ж.</w:t>
            </w:r>
          </w:p>
        </w:tc>
      </w:tr>
      <w:tr w:rsidR="002B4EF6" w:rsidRPr="004A27C1" w14:paraId="287CBA0B" w14:textId="77777777" w:rsidTr="00A47C60">
        <w:tc>
          <w:tcPr>
            <w:tcW w:w="8075" w:type="dxa"/>
            <w:shd w:val="clear" w:color="auto" w:fill="auto"/>
          </w:tcPr>
          <w:p w14:paraId="4EC64826" w14:textId="77777777" w:rsidR="002B4EF6" w:rsidRPr="00A9620B" w:rsidRDefault="002B4EF6" w:rsidP="00A47C60">
            <w:pPr>
              <w:spacing w:before="120"/>
              <w:rPr>
                <w:rFonts w:ascii="Calibri Light" w:hAnsi="Calibri Light"/>
                <w:sz w:val="24"/>
                <w:szCs w:val="24"/>
              </w:rPr>
            </w:pPr>
            <w:r w:rsidRPr="00A9620B">
              <w:rPr>
                <w:rFonts w:ascii="Calibri Light" w:hAnsi="Calibri Light"/>
                <w:sz w:val="24"/>
                <w:szCs w:val="24"/>
              </w:rPr>
              <w:t>Общо инвестиционни разходи за компонент пречистване(без ДДС)</w:t>
            </w:r>
          </w:p>
        </w:tc>
        <w:tc>
          <w:tcPr>
            <w:tcW w:w="1843" w:type="dxa"/>
            <w:shd w:val="clear" w:color="auto" w:fill="auto"/>
          </w:tcPr>
          <w:p w14:paraId="27CAC1E2" w14:textId="77777777" w:rsidR="002B4EF6" w:rsidRPr="004A27C1" w:rsidRDefault="002B4EF6" w:rsidP="00A47C60">
            <w:pPr>
              <w:spacing w:before="120"/>
              <w:rPr>
                <w:rFonts w:ascii="Calibri Light" w:hAnsi="Calibri Light"/>
                <w:sz w:val="24"/>
                <w:szCs w:val="24"/>
              </w:rPr>
            </w:pPr>
            <w:r w:rsidRPr="00A9620B">
              <w:rPr>
                <w:rFonts w:ascii="Calibri Light" w:hAnsi="Calibri Light"/>
                <w:sz w:val="24"/>
                <w:szCs w:val="24"/>
              </w:rPr>
              <w:t>0,00 лв.</w:t>
            </w:r>
            <w:r w:rsidRPr="004A27C1">
              <w:rPr>
                <w:rFonts w:ascii="Calibri Light" w:hAnsi="Calibri Light"/>
                <w:sz w:val="24"/>
                <w:szCs w:val="24"/>
              </w:rPr>
              <w:tab/>
            </w:r>
            <w:r w:rsidRPr="004A27C1">
              <w:rPr>
                <w:rFonts w:ascii="Calibri Light" w:hAnsi="Calibri Light"/>
                <w:sz w:val="24"/>
                <w:szCs w:val="24"/>
              </w:rPr>
              <w:tab/>
            </w:r>
            <w:r w:rsidRPr="004A27C1">
              <w:rPr>
                <w:rFonts w:ascii="Calibri Light" w:hAnsi="Calibri Light"/>
                <w:sz w:val="24"/>
                <w:szCs w:val="24"/>
              </w:rPr>
              <w:tab/>
            </w:r>
          </w:p>
        </w:tc>
      </w:tr>
    </w:tbl>
    <w:p w14:paraId="40566D2B" w14:textId="7F214222" w:rsidR="00F7389D" w:rsidRPr="00022AD7" w:rsidRDefault="007B72EE" w:rsidP="005D4784">
      <w:pPr>
        <w:jc w:val="both"/>
        <w:rPr>
          <w:rFonts w:ascii="Calibri Light" w:eastAsia="Calibri" w:hAnsi="Calibri Light"/>
          <w:sz w:val="24"/>
          <w:szCs w:val="24"/>
          <w:lang w:eastAsia="en-US"/>
        </w:rPr>
      </w:pPr>
      <w:r w:rsidRPr="00022AD7">
        <w:rPr>
          <w:rFonts w:ascii="Calibri Light" w:eastAsia="Calibri" w:hAnsi="Calibri Light"/>
          <w:sz w:val="24"/>
          <w:szCs w:val="24"/>
          <w:lang w:eastAsia="en-US"/>
        </w:rPr>
        <w:tab/>
      </w:r>
      <w:r w:rsidRPr="00022AD7">
        <w:rPr>
          <w:rFonts w:ascii="Calibri Light" w:eastAsia="Calibri" w:hAnsi="Calibri Light"/>
          <w:sz w:val="24"/>
          <w:szCs w:val="24"/>
          <w:lang w:eastAsia="en-US"/>
        </w:rPr>
        <w:tab/>
      </w:r>
      <w:r w:rsidRPr="00022AD7">
        <w:rPr>
          <w:rFonts w:ascii="Calibri Light" w:eastAsia="Calibri" w:hAnsi="Calibri Light"/>
          <w:sz w:val="24"/>
          <w:szCs w:val="24"/>
          <w:lang w:eastAsia="en-US"/>
        </w:rPr>
        <w:tab/>
      </w:r>
    </w:p>
    <w:p w14:paraId="4EA6D360" w14:textId="77777777" w:rsidR="00B46A85" w:rsidRPr="00022AD7" w:rsidRDefault="00B46A85" w:rsidP="005D4784">
      <w:pPr>
        <w:jc w:val="both"/>
        <w:rPr>
          <w:rFonts w:ascii="Calibri Light" w:hAnsi="Calibri Light"/>
          <w:b/>
          <w:sz w:val="24"/>
          <w:szCs w:val="24"/>
        </w:rPr>
      </w:pPr>
    </w:p>
    <w:p w14:paraId="7107F206" w14:textId="77777777" w:rsidR="0001674F" w:rsidRPr="00022AD7" w:rsidRDefault="0001674F" w:rsidP="0001674F">
      <w:pPr>
        <w:shd w:val="clear" w:color="auto" w:fill="DDD9C3"/>
        <w:ind w:left="426" w:hanging="426"/>
        <w:jc w:val="both"/>
        <w:rPr>
          <w:rFonts w:ascii="Calibri Light" w:hAnsi="Calibri Light"/>
          <w:b/>
          <w:sz w:val="24"/>
          <w:szCs w:val="24"/>
          <w:lang w:eastAsia="en-US"/>
        </w:rPr>
      </w:pPr>
      <w:r w:rsidRPr="00022AD7">
        <w:rPr>
          <w:rFonts w:ascii="Calibri Light" w:hAnsi="Calibri Light"/>
          <w:b/>
          <w:sz w:val="24"/>
          <w:szCs w:val="24"/>
          <w:lang w:eastAsia="en-US"/>
        </w:rPr>
        <w:t xml:space="preserve">РАЗДЕЛ 2 </w:t>
      </w:r>
    </w:p>
    <w:p w14:paraId="58DCBC73" w14:textId="77777777" w:rsidR="0001674F" w:rsidRPr="00022AD7" w:rsidRDefault="0001674F" w:rsidP="0001674F">
      <w:pPr>
        <w:shd w:val="clear" w:color="auto" w:fill="DDD9C3"/>
        <w:ind w:left="426" w:hanging="426"/>
        <w:jc w:val="both"/>
        <w:rPr>
          <w:rFonts w:ascii="Calibri Light" w:hAnsi="Calibri Light"/>
          <w:b/>
          <w:sz w:val="24"/>
          <w:szCs w:val="24"/>
          <w:lang w:eastAsia="en-US"/>
        </w:rPr>
      </w:pPr>
      <w:r w:rsidRPr="00022AD7">
        <w:rPr>
          <w:rFonts w:ascii="Calibri Light" w:hAnsi="Calibri Light"/>
          <w:b/>
          <w:sz w:val="24"/>
          <w:szCs w:val="24"/>
          <w:lang w:eastAsia="en-US"/>
        </w:rPr>
        <w:t>ОПИСАНИЕ НА ПОРЪЧКАТА</w:t>
      </w:r>
    </w:p>
    <w:p w14:paraId="273673C0" w14:textId="77777777" w:rsidR="0001674F" w:rsidRPr="00022AD7" w:rsidRDefault="0001674F" w:rsidP="0001674F">
      <w:pPr>
        <w:ind w:left="426" w:hanging="426"/>
        <w:rPr>
          <w:rFonts w:ascii="Calibri Light" w:hAnsi="Calibri Light"/>
          <w:sz w:val="24"/>
          <w:szCs w:val="24"/>
          <w:lang w:eastAsia="en-US"/>
        </w:rPr>
      </w:pPr>
    </w:p>
    <w:p w14:paraId="6F035CC5" w14:textId="77777777" w:rsidR="0001674F" w:rsidRPr="00022AD7" w:rsidRDefault="0001674F" w:rsidP="0001674F">
      <w:pPr>
        <w:pBdr>
          <w:bottom w:val="single" w:sz="4" w:space="1" w:color="auto"/>
        </w:pBdr>
        <w:spacing w:line="276" w:lineRule="auto"/>
        <w:jc w:val="both"/>
        <w:rPr>
          <w:rFonts w:ascii="Calibri Light" w:eastAsia="Calibri" w:hAnsi="Calibri Light"/>
          <w:b/>
          <w:color w:val="31849B"/>
          <w:sz w:val="24"/>
          <w:szCs w:val="24"/>
          <w:lang w:eastAsia="en-US"/>
        </w:rPr>
      </w:pPr>
      <w:r w:rsidRPr="00022AD7">
        <w:rPr>
          <w:rFonts w:ascii="Calibri Light" w:eastAsia="Calibri" w:hAnsi="Calibri Light"/>
          <w:b/>
          <w:color w:val="31849B"/>
          <w:sz w:val="24"/>
          <w:szCs w:val="24"/>
          <w:lang w:eastAsia="en-US"/>
        </w:rPr>
        <w:t>2.1 ПРЕДМЕТ НА ПОРЪЧКАТА</w:t>
      </w:r>
    </w:p>
    <w:p w14:paraId="6F0AF177" w14:textId="77777777" w:rsidR="0001674F" w:rsidRPr="00022AD7" w:rsidRDefault="0001674F" w:rsidP="0001674F">
      <w:pPr>
        <w:spacing w:line="276" w:lineRule="auto"/>
        <w:jc w:val="both"/>
        <w:rPr>
          <w:rFonts w:ascii="Calibri Light" w:eastAsia="Calibri" w:hAnsi="Calibri Light"/>
          <w:sz w:val="8"/>
          <w:szCs w:val="8"/>
          <w:lang w:eastAsia="en-US"/>
        </w:rPr>
      </w:pPr>
    </w:p>
    <w:p w14:paraId="70BCE565" w14:textId="54F7D3A2" w:rsidR="00AF24D8" w:rsidRPr="00DA3F82" w:rsidRDefault="005A4519" w:rsidP="0001674F">
      <w:pPr>
        <w:spacing w:line="276" w:lineRule="auto"/>
        <w:jc w:val="both"/>
        <w:rPr>
          <w:rFonts w:ascii="Calibri Light" w:eastAsia="Calibri" w:hAnsi="Calibri Light"/>
          <w:sz w:val="24"/>
          <w:szCs w:val="24"/>
          <w:lang w:eastAsia="en-US"/>
        </w:rPr>
      </w:pPr>
      <w:r>
        <w:rPr>
          <w:rFonts w:ascii="Calibri Light" w:hAnsi="Calibri Light"/>
          <w:sz w:val="24"/>
          <w:szCs w:val="24"/>
        </w:rPr>
        <w:t>И</w:t>
      </w:r>
      <w:r w:rsidRPr="00860C2A">
        <w:rPr>
          <w:rFonts w:ascii="Calibri Light" w:hAnsi="Calibri Light"/>
          <w:sz w:val="24"/>
          <w:szCs w:val="24"/>
        </w:rPr>
        <w:t xml:space="preserve">зпълнение на </w:t>
      </w:r>
      <w:r>
        <w:rPr>
          <w:rFonts w:ascii="Calibri Light" w:hAnsi="Calibri Light"/>
          <w:sz w:val="24"/>
          <w:szCs w:val="24"/>
        </w:rPr>
        <w:t>строителен надзор и функции на И</w:t>
      </w:r>
      <w:r w:rsidRPr="00860C2A">
        <w:rPr>
          <w:rFonts w:ascii="Calibri Light" w:hAnsi="Calibri Light"/>
          <w:sz w:val="24"/>
          <w:szCs w:val="24"/>
        </w:rPr>
        <w:t>нженер по ФИДИК за договор</w:t>
      </w:r>
      <w:r>
        <w:rPr>
          <w:rFonts w:ascii="Calibri Light" w:hAnsi="Calibri Light"/>
          <w:sz w:val="24"/>
          <w:szCs w:val="24"/>
        </w:rPr>
        <w:t>и</w:t>
      </w:r>
      <w:r w:rsidRPr="00860C2A">
        <w:rPr>
          <w:rFonts w:ascii="Calibri Light" w:hAnsi="Calibri Light"/>
          <w:sz w:val="24"/>
          <w:szCs w:val="24"/>
        </w:rPr>
        <w:t xml:space="preserve"> с договорните условия на ФИДИК за обект: </w:t>
      </w:r>
      <w:r w:rsidR="001E5A3F" w:rsidRPr="005A4519">
        <w:rPr>
          <w:rFonts w:ascii="Calibri Light" w:hAnsi="Calibri Light"/>
          <w:b/>
          <w:color w:val="404040"/>
          <w:sz w:val="24"/>
          <w:szCs w:val="24"/>
        </w:rPr>
        <w:t>„Изграждане на нова входна шахта и укрепващо съоръжение на дюкер под р. Арда, агломерация Кърджали“</w:t>
      </w:r>
      <w:r>
        <w:rPr>
          <w:rFonts w:ascii="Calibri Light" w:hAnsi="Calibri Light"/>
          <w:b/>
          <w:color w:val="404040"/>
          <w:sz w:val="24"/>
          <w:szCs w:val="24"/>
        </w:rPr>
        <w:t xml:space="preserve">, </w:t>
      </w:r>
      <w:r>
        <w:rPr>
          <w:rFonts w:ascii="Calibri Light" w:hAnsi="Calibri Light"/>
          <w:sz w:val="24"/>
          <w:szCs w:val="24"/>
        </w:rPr>
        <w:t>съгласно Д</w:t>
      </w:r>
      <w:r w:rsidR="00860C2A" w:rsidRPr="00860C2A">
        <w:rPr>
          <w:rFonts w:ascii="Calibri Light" w:hAnsi="Calibri Light"/>
          <w:sz w:val="24"/>
          <w:szCs w:val="24"/>
        </w:rPr>
        <w:t xml:space="preserve">оговорните условия на ФИДИК – </w:t>
      </w:r>
      <w:r w:rsidR="001E5A3F">
        <w:rPr>
          <w:rFonts w:ascii="Calibri Light" w:hAnsi="Calibri Light"/>
          <w:sz w:val="24"/>
          <w:szCs w:val="24"/>
        </w:rPr>
        <w:t>червена</w:t>
      </w:r>
      <w:r w:rsidR="00860C2A" w:rsidRPr="00860C2A">
        <w:rPr>
          <w:rFonts w:ascii="Calibri Light" w:hAnsi="Calibri Light"/>
          <w:sz w:val="24"/>
          <w:szCs w:val="24"/>
        </w:rPr>
        <w:t xml:space="preserve"> книга, изд. 1999 г.</w:t>
      </w:r>
      <w:r w:rsidR="0001674F" w:rsidRPr="00022AD7">
        <w:rPr>
          <w:rFonts w:ascii="Calibri Light" w:eastAsia="Calibri" w:hAnsi="Calibri Light"/>
          <w:sz w:val="24"/>
          <w:szCs w:val="24"/>
          <w:lang w:eastAsia="en-US"/>
        </w:rPr>
        <w:t>, като в</w:t>
      </w:r>
      <w:r w:rsidR="00AF24D8" w:rsidRPr="00022AD7">
        <w:rPr>
          <w:rFonts w:ascii="Calibri Light" w:hAnsi="Calibri Light"/>
          <w:sz w:val="24"/>
          <w:szCs w:val="24"/>
        </w:rPr>
        <w:t xml:space="preserve"> изпълнение на услугата, Изпълнителят ще действа като:</w:t>
      </w:r>
    </w:p>
    <w:p w14:paraId="19B95026" w14:textId="77777777" w:rsidR="00AF24D8" w:rsidRPr="00022AD7" w:rsidRDefault="00AF24D8" w:rsidP="00AF24D8">
      <w:pPr>
        <w:jc w:val="both"/>
        <w:rPr>
          <w:rFonts w:ascii="Calibri Light" w:hAnsi="Calibri Light"/>
          <w:sz w:val="8"/>
          <w:szCs w:val="8"/>
        </w:rPr>
      </w:pPr>
    </w:p>
    <w:p w14:paraId="75449067" w14:textId="75E898FC" w:rsidR="00B615D9" w:rsidRPr="00022AD7" w:rsidRDefault="00B615D9" w:rsidP="005A4519">
      <w:pPr>
        <w:numPr>
          <w:ilvl w:val="0"/>
          <w:numId w:val="30"/>
        </w:numPr>
        <w:ind w:left="0" w:firstLine="0"/>
        <w:jc w:val="both"/>
        <w:rPr>
          <w:rFonts w:ascii="Calibri Light" w:hAnsi="Calibri Light"/>
          <w:bCs/>
          <w:sz w:val="24"/>
          <w:szCs w:val="24"/>
        </w:rPr>
      </w:pPr>
      <w:r w:rsidRPr="00022AD7">
        <w:rPr>
          <w:rFonts w:ascii="Calibri Light" w:hAnsi="Calibri Light"/>
          <w:b/>
          <w:bCs/>
          <w:sz w:val="24"/>
          <w:szCs w:val="24"/>
        </w:rPr>
        <w:lastRenderedPageBreak/>
        <w:t xml:space="preserve">Инженер </w:t>
      </w:r>
      <w:r w:rsidRPr="00022AD7">
        <w:rPr>
          <w:rFonts w:ascii="Calibri Light" w:hAnsi="Calibri Light"/>
          <w:bCs/>
          <w:sz w:val="24"/>
          <w:szCs w:val="24"/>
        </w:rPr>
        <w:t xml:space="preserve">по смисъла на </w:t>
      </w:r>
      <w:r w:rsidR="00DA3F82">
        <w:rPr>
          <w:rFonts w:ascii="Calibri Light" w:hAnsi="Calibri Light"/>
          <w:bCs/>
          <w:sz w:val="24"/>
          <w:szCs w:val="24"/>
          <w:lang w:val="ru-RU"/>
        </w:rPr>
        <w:t xml:space="preserve">Клауза 3 </w:t>
      </w:r>
      <w:r w:rsidR="00DA3F82">
        <w:rPr>
          <w:rFonts w:ascii="Calibri Light" w:hAnsi="Calibri Light"/>
          <w:bCs/>
          <w:sz w:val="24"/>
          <w:szCs w:val="24"/>
        </w:rPr>
        <w:t xml:space="preserve">от </w:t>
      </w:r>
      <w:r w:rsidR="00036F3A">
        <w:rPr>
          <w:rFonts w:ascii="Calibri Light" w:hAnsi="Calibri Light"/>
          <w:bCs/>
          <w:sz w:val="24"/>
          <w:szCs w:val="24"/>
        </w:rPr>
        <w:t>ДОГОВОРНИ УСЛОВИЯ ЗА СТРОИТЕЛСТВО ЗА СТРОИТЕЛНИ И ИНЖЕНЕРНИ ОБЕКТИ, ПРОЕКТИРАНИ ОТ ВЪЗЛОЖИТЕЛЯ. Общи условия - Международна Федерация на Инженерите-Консултанти (FIDIC)</w:t>
      </w:r>
      <w:r w:rsidR="00DA3F82">
        <w:rPr>
          <w:rFonts w:ascii="Calibri Light" w:hAnsi="Calibri Light"/>
          <w:bCs/>
          <w:sz w:val="24"/>
          <w:szCs w:val="24"/>
        </w:rPr>
        <w:t>, съгласно вида договор, обект на услугата, както и съответните Специфични условия;</w:t>
      </w:r>
    </w:p>
    <w:p w14:paraId="6264AE03" w14:textId="77777777" w:rsidR="00B615D9" w:rsidRPr="00022AD7" w:rsidRDefault="00B615D9" w:rsidP="005A4519">
      <w:pPr>
        <w:jc w:val="both"/>
        <w:rPr>
          <w:rFonts w:ascii="Calibri Light" w:hAnsi="Calibri Light"/>
          <w:bCs/>
          <w:sz w:val="8"/>
          <w:szCs w:val="8"/>
        </w:rPr>
      </w:pPr>
    </w:p>
    <w:p w14:paraId="4B7486D3" w14:textId="77777777" w:rsidR="00003397" w:rsidRDefault="00003397" w:rsidP="005A4519">
      <w:pPr>
        <w:pStyle w:val="ListParagraph"/>
        <w:ind w:left="0"/>
        <w:rPr>
          <w:rFonts w:ascii="Calibri Light" w:hAnsi="Calibri Light"/>
          <w:b/>
          <w:bCs/>
          <w:sz w:val="24"/>
          <w:szCs w:val="24"/>
        </w:rPr>
      </w:pPr>
    </w:p>
    <w:p w14:paraId="50652F68" w14:textId="77777777" w:rsidR="00003397" w:rsidRPr="00003397" w:rsidRDefault="00B615D9" w:rsidP="005A4519">
      <w:pPr>
        <w:numPr>
          <w:ilvl w:val="0"/>
          <w:numId w:val="30"/>
        </w:numPr>
        <w:ind w:left="0" w:firstLine="0"/>
        <w:jc w:val="both"/>
        <w:rPr>
          <w:rFonts w:ascii="Calibri Light" w:hAnsi="Calibri Light"/>
          <w:b/>
          <w:bCs/>
          <w:sz w:val="24"/>
          <w:szCs w:val="24"/>
        </w:rPr>
      </w:pPr>
      <w:r w:rsidRPr="00003397">
        <w:rPr>
          <w:rFonts w:ascii="Calibri Light" w:hAnsi="Calibri Light"/>
          <w:b/>
          <w:bCs/>
          <w:sz w:val="24"/>
          <w:szCs w:val="24"/>
        </w:rPr>
        <w:t>Строителен надзор</w:t>
      </w:r>
      <w:r w:rsidRPr="00003397">
        <w:rPr>
          <w:rFonts w:ascii="Calibri Light" w:hAnsi="Calibri Light"/>
          <w:bCs/>
          <w:sz w:val="24"/>
          <w:szCs w:val="24"/>
        </w:rPr>
        <w:t xml:space="preserve"> по смисъла на чл. 168 от Закона за устройство на територията /ЗУТ/;</w:t>
      </w:r>
    </w:p>
    <w:p w14:paraId="54D8920E" w14:textId="77777777" w:rsidR="00003397" w:rsidRDefault="00003397" w:rsidP="005A4519">
      <w:pPr>
        <w:pStyle w:val="ListParagraph"/>
        <w:ind w:left="0"/>
        <w:rPr>
          <w:rFonts w:ascii="Calibri Light" w:hAnsi="Calibri Light"/>
          <w:b/>
          <w:bCs/>
          <w:iCs/>
          <w:sz w:val="24"/>
          <w:szCs w:val="24"/>
        </w:rPr>
      </w:pPr>
    </w:p>
    <w:p w14:paraId="136804CC" w14:textId="7741E15F" w:rsidR="00B615D9" w:rsidRPr="00003397" w:rsidRDefault="00B615D9" w:rsidP="005A4519">
      <w:pPr>
        <w:numPr>
          <w:ilvl w:val="0"/>
          <w:numId w:val="30"/>
        </w:numPr>
        <w:ind w:left="0" w:firstLine="0"/>
        <w:jc w:val="both"/>
        <w:rPr>
          <w:rFonts w:ascii="Calibri Light" w:hAnsi="Calibri Light"/>
          <w:b/>
          <w:bCs/>
          <w:sz w:val="24"/>
          <w:szCs w:val="24"/>
        </w:rPr>
      </w:pPr>
      <w:r w:rsidRPr="00003397">
        <w:rPr>
          <w:rFonts w:ascii="Calibri Light" w:hAnsi="Calibri Light"/>
          <w:b/>
          <w:bCs/>
          <w:iCs/>
          <w:sz w:val="24"/>
          <w:szCs w:val="24"/>
        </w:rPr>
        <w:t>Координатор „безопасност и здраве”</w:t>
      </w:r>
      <w:r w:rsidRPr="00003397">
        <w:rPr>
          <w:rFonts w:ascii="Calibri Light" w:hAnsi="Calibri Light"/>
          <w:bCs/>
          <w:iCs/>
          <w:sz w:val="24"/>
          <w:szCs w:val="24"/>
        </w:rPr>
        <w:t xml:space="preserve"> за етапа на строителство;</w:t>
      </w:r>
    </w:p>
    <w:p w14:paraId="188CB431" w14:textId="77777777" w:rsidR="00B97D2C" w:rsidRPr="00022AD7" w:rsidRDefault="00B97D2C" w:rsidP="008D02B3">
      <w:pPr>
        <w:jc w:val="both"/>
        <w:rPr>
          <w:rFonts w:ascii="Calibri Light" w:hAnsi="Calibri Light"/>
          <w:bCs/>
          <w:iCs/>
          <w:sz w:val="24"/>
          <w:szCs w:val="24"/>
        </w:rPr>
      </w:pPr>
    </w:p>
    <w:p w14:paraId="68E98A79" w14:textId="335F62B1" w:rsidR="008D02B3" w:rsidRPr="00F628B8" w:rsidRDefault="008D02B3" w:rsidP="00003397">
      <w:pPr>
        <w:jc w:val="both"/>
        <w:rPr>
          <w:rFonts w:ascii="Calibri Light" w:hAnsi="Calibri Light"/>
          <w:sz w:val="24"/>
          <w:szCs w:val="24"/>
          <w:lang w:eastAsia="en-US"/>
        </w:rPr>
      </w:pPr>
      <w:r w:rsidRPr="00022AD7">
        <w:rPr>
          <w:rFonts w:ascii="Calibri Light" w:hAnsi="Calibri Light"/>
          <w:bCs/>
          <w:iCs/>
          <w:sz w:val="24"/>
          <w:szCs w:val="24"/>
        </w:rPr>
        <w:t>за с</w:t>
      </w:r>
      <w:r w:rsidR="00F628B8">
        <w:rPr>
          <w:rFonts w:ascii="Calibri Light" w:hAnsi="Calibri Light"/>
          <w:bCs/>
          <w:iCs/>
          <w:sz w:val="24"/>
          <w:szCs w:val="24"/>
        </w:rPr>
        <w:t>ледния договор</w:t>
      </w:r>
      <w:r w:rsidRPr="00022AD7">
        <w:rPr>
          <w:rFonts w:ascii="Calibri Light" w:hAnsi="Calibri Light"/>
          <w:bCs/>
          <w:iCs/>
          <w:sz w:val="24"/>
          <w:szCs w:val="24"/>
        </w:rPr>
        <w:t>:</w:t>
      </w:r>
      <w:r w:rsidR="00C33065">
        <w:rPr>
          <w:rFonts w:ascii="Calibri Light" w:hAnsi="Calibri Light"/>
          <w:bCs/>
          <w:iCs/>
          <w:sz w:val="24"/>
          <w:szCs w:val="24"/>
        </w:rPr>
        <w:t xml:space="preserve"> </w:t>
      </w:r>
      <w:r w:rsidR="00C33065" w:rsidRPr="00C33065">
        <w:rPr>
          <w:rFonts w:ascii="Calibri Light" w:hAnsi="Calibri Light"/>
          <w:b/>
          <w:iCs/>
          <w:sz w:val="24"/>
          <w:szCs w:val="24"/>
        </w:rPr>
        <w:t>„</w:t>
      </w:r>
      <w:r w:rsidR="0028134D" w:rsidRPr="0028134D">
        <w:rPr>
          <w:rFonts w:ascii="Calibri Light" w:hAnsi="Calibri Light"/>
          <w:b/>
          <w:iCs/>
          <w:sz w:val="24"/>
          <w:szCs w:val="24"/>
        </w:rPr>
        <w:t>Изграждане на нова входна шахта и укрепващо съоръжение на дюкер под р. Арда, агломерация Кърджали</w:t>
      </w:r>
      <w:r w:rsidR="00003397" w:rsidRPr="00F628B8">
        <w:rPr>
          <w:rFonts w:ascii="Calibri Light" w:hAnsi="Calibri Light"/>
          <w:b/>
          <w:sz w:val="24"/>
          <w:szCs w:val="24"/>
          <w:lang w:eastAsia="en-US"/>
        </w:rPr>
        <w:t>“.</w:t>
      </w:r>
    </w:p>
    <w:p w14:paraId="62723985" w14:textId="77777777" w:rsidR="008D02B3" w:rsidRPr="00022AD7" w:rsidRDefault="008D02B3" w:rsidP="008D02B3">
      <w:pPr>
        <w:jc w:val="both"/>
        <w:rPr>
          <w:rFonts w:ascii="Calibri Light" w:hAnsi="Calibri Light"/>
          <w:b/>
          <w:sz w:val="24"/>
          <w:szCs w:val="24"/>
        </w:rPr>
      </w:pPr>
    </w:p>
    <w:p w14:paraId="53157CEE" w14:textId="77777777" w:rsidR="00AF24D8" w:rsidRPr="00022AD7" w:rsidRDefault="00AF24D8" w:rsidP="00AF24D8">
      <w:pPr>
        <w:spacing w:after="120"/>
        <w:ind w:firstLine="10"/>
        <w:jc w:val="both"/>
        <w:rPr>
          <w:rFonts w:ascii="Calibri Light" w:hAnsi="Calibri Light"/>
          <w:sz w:val="24"/>
          <w:szCs w:val="24"/>
        </w:rPr>
      </w:pPr>
      <w:r w:rsidRPr="00022AD7">
        <w:rPr>
          <w:rFonts w:ascii="Calibri Light" w:hAnsi="Calibri Light"/>
          <w:sz w:val="24"/>
          <w:szCs w:val="24"/>
        </w:rPr>
        <w:t>Услугата се състои в следните задачи:</w:t>
      </w:r>
    </w:p>
    <w:p w14:paraId="7A669996" w14:textId="77777777" w:rsidR="00C13325" w:rsidRPr="00022AD7" w:rsidRDefault="00C13325" w:rsidP="00C13325">
      <w:pPr>
        <w:tabs>
          <w:tab w:val="left" w:pos="0"/>
        </w:tabs>
        <w:jc w:val="both"/>
        <w:rPr>
          <w:rFonts w:ascii="Calibri Light" w:hAnsi="Calibri Light"/>
          <w:sz w:val="24"/>
          <w:szCs w:val="24"/>
        </w:rPr>
      </w:pPr>
      <w:r w:rsidRPr="00022AD7">
        <w:rPr>
          <w:rFonts w:ascii="Calibri Light" w:hAnsi="Calibri Light"/>
          <w:b/>
          <w:sz w:val="24"/>
          <w:szCs w:val="24"/>
        </w:rPr>
        <w:t>(1)</w:t>
      </w:r>
      <w:r w:rsidRPr="00022AD7">
        <w:rPr>
          <w:rFonts w:ascii="Calibri Light" w:hAnsi="Calibri Light"/>
          <w:sz w:val="24"/>
          <w:szCs w:val="24"/>
        </w:rPr>
        <w:t xml:space="preserve"> </w:t>
      </w:r>
      <w:r w:rsidRPr="00022AD7">
        <w:rPr>
          <w:rFonts w:ascii="Calibri Light" w:hAnsi="Calibri Light"/>
          <w:b/>
          <w:sz w:val="24"/>
          <w:szCs w:val="24"/>
        </w:rPr>
        <w:t>Мобилизационни задачи:</w:t>
      </w:r>
      <w:r w:rsidRPr="00022AD7">
        <w:rPr>
          <w:rFonts w:ascii="Calibri Light" w:hAnsi="Calibri Light"/>
          <w:sz w:val="24"/>
          <w:szCs w:val="24"/>
        </w:rPr>
        <w:t xml:space="preserve"> </w:t>
      </w:r>
    </w:p>
    <w:p w14:paraId="4D1F1B9C" w14:textId="77777777" w:rsidR="00C13325" w:rsidRPr="00022AD7" w:rsidRDefault="00C13325" w:rsidP="00C13325">
      <w:pPr>
        <w:jc w:val="both"/>
        <w:rPr>
          <w:rFonts w:ascii="Calibri Light" w:hAnsi="Calibri Light"/>
          <w:sz w:val="8"/>
          <w:szCs w:val="8"/>
        </w:rPr>
      </w:pPr>
    </w:p>
    <w:p w14:paraId="3D72FCEC" w14:textId="77777777" w:rsidR="00C13325" w:rsidRPr="00022AD7" w:rsidRDefault="00C13325" w:rsidP="005A4519">
      <w:pPr>
        <w:numPr>
          <w:ilvl w:val="0"/>
          <w:numId w:val="31"/>
        </w:numPr>
        <w:ind w:left="0" w:firstLine="0"/>
        <w:jc w:val="both"/>
        <w:rPr>
          <w:rFonts w:ascii="Calibri Light" w:hAnsi="Calibri Light"/>
          <w:sz w:val="24"/>
          <w:szCs w:val="24"/>
        </w:rPr>
      </w:pPr>
      <w:bookmarkStart w:id="4" w:name="_Toc152737069"/>
      <w:bookmarkStart w:id="5" w:name="_Toc148593547"/>
      <w:bookmarkStart w:id="6" w:name="_Toc148587506"/>
      <w:bookmarkStart w:id="7" w:name="_Toc148587349"/>
      <w:r w:rsidRPr="00022AD7">
        <w:rPr>
          <w:rFonts w:ascii="Calibri Light" w:hAnsi="Calibri Light"/>
          <w:sz w:val="24"/>
          <w:szCs w:val="24"/>
        </w:rPr>
        <w:t>обезпечаване на централен офис за изпълнение на услугата в с</w:t>
      </w:r>
      <w:r w:rsidR="00550833">
        <w:rPr>
          <w:rFonts w:ascii="Calibri Light" w:hAnsi="Calibri Light"/>
          <w:sz w:val="24"/>
          <w:szCs w:val="24"/>
        </w:rPr>
        <w:t>ъответното й местоположение – гр. Кърджали</w:t>
      </w:r>
      <w:r w:rsidRPr="00022AD7">
        <w:rPr>
          <w:rFonts w:ascii="Calibri Light" w:hAnsi="Calibri Light"/>
          <w:sz w:val="24"/>
          <w:szCs w:val="24"/>
        </w:rPr>
        <w:t xml:space="preserve">; </w:t>
      </w:r>
    </w:p>
    <w:p w14:paraId="7F5DCDFC" w14:textId="77777777" w:rsidR="00C13325" w:rsidRPr="00022AD7" w:rsidRDefault="00C13325" w:rsidP="005A4519">
      <w:pPr>
        <w:jc w:val="both"/>
        <w:rPr>
          <w:rFonts w:ascii="Calibri Light" w:hAnsi="Calibri Light"/>
          <w:sz w:val="8"/>
          <w:szCs w:val="8"/>
        </w:rPr>
      </w:pPr>
    </w:p>
    <w:p w14:paraId="4CB43E19" w14:textId="77777777" w:rsidR="00C13325" w:rsidRPr="00022AD7" w:rsidRDefault="00C13325" w:rsidP="005A4519">
      <w:pPr>
        <w:numPr>
          <w:ilvl w:val="0"/>
          <w:numId w:val="31"/>
        </w:numPr>
        <w:ind w:left="0" w:firstLine="0"/>
        <w:jc w:val="both"/>
        <w:rPr>
          <w:rFonts w:ascii="Calibri Light" w:hAnsi="Calibri Light"/>
          <w:color w:val="000000"/>
          <w:sz w:val="24"/>
          <w:szCs w:val="24"/>
        </w:rPr>
      </w:pPr>
      <w:r w:rsidRPr="00022AD7">
        <w:rPr>
          <w:rFonts w:ascii="Calibri Light" w:hAnsi="Calibri Light"/>
          <w:sz w:val="24"/>
          <w:szCs w:val="24"/>
        </w:rPr>
        <w:t>мобилизация</w:t>
      </w:r>
      <w:r w:rsidRPr="00022AD7">
        <w:rPr>
          <w:rFonts w:ascii="Calibri Light" w:hAnsi="Calibri Light"/>
          <w:color w:val="000000"/>
          <w:sz w:val="24"/>
          <w:szCs w:val="24"/>
        </w:rPr>
        <w:t xml:space="preserve"> на ресурсите (човешки и технически) за извършване на услугата и разполагането им в централн</w:t>
      </w:r>
      <w:r w:rsidR="005B4749">
        <w:rPr>
          <w:rFonts w:ascii="Calibri Light" w:hAnsi="Calibri Light"/>
          <w:color w:val="000000"/>
          <w:sz w:val="24"/>
          <w:szCs w:val="24"/>
        </w:rPr>
        <w:t>ия офис и в приобектовите офиси</w:t>
      </w:r>
      <w:r w:rsidR="00EE1DDD">
        <w:rPr>
          <w:rFonts w:ascii="Calibri Light" w:hAnsi="Calibri Light"/>
          <w:color w:val="000000"/>
          <w:sz w:val="24"/>
          <w:szCs w:val="24"/>
        </w:rPr>
        <w:t xml:space="preserve"> (ако има такива)</w:t>
      </w:r>
      <w:r w:rsidRPr="00022AD7">
        <w:rPr>
          <w:rFonts w:ascii="Calibri Light" w:hAnsi="Calibri Light"/>
          <w:color w:val="000000"/>
          <w:sz w:val="24"/>
          <w:szCs w:val="24"/>
        </w:rPr>
        <w:t xml:space="preserve"> съгласно задачите на услугата и началните дати на договорите за СМР;</w:t>
      </w:r>
    </w:p>
    <w:p w14:paraId="39BF212B" w14:textId="77777777" w:rsidR="00C13325" w:rsidRPr="00022AD7" w:rsidRDefault="00C13325" w:rsidP="005A4519">
      <w:pPr>
        <w:pStyle w:val="ListParagraph"/>
        <w:ind w:left="0"/>
        <w:rPr>
          <w:rFonts w:ascii="Calibri Light" w:hAnsi="Calibri Light"/>
          <w:color w:val="000000"/>
          <w:sz w:val="8"/>
          <w:szCs w:val="8"/>
        </w:rPr>
      </w:pPr>
    </w:p>
    <w:p w14:paraId="74685186" w14:textId="77777777" w:rsidR="00C13325" w:rsidRPr="00022AD7" w:rsidRDefault="00C13325" w:rsidP="005A4519">
      <w:pPr>
        <w:numPr>
          <w:ilvl w:val="0"/>
          <w:numId w:val="31"/>
        </w:numPr>
        <w:ind w:left="0" w:firstLine="0"/>
        <w:jc w:val="both"/>
        <w:rPr>
          <w:rFonts w:ascii="Calibri Light" w:hAnsi="Calibri Light"/>
          <w:color w:val="000000"/>
          <w:sz w:val="24"/>
          <w:szCs w:val="24"/>
        </w:rPr>
      </w:pPr>
      <w:r w:rsidRPr="00022AD7">
        <w:rPr>
          <w:rFonts w:ascii="Calibri Light" w:hAnsi="Calibri Light"/>
          <w:bCs/>
          <w:sz w:val="24"/>
          <w:szCs w:val="24"/>
        </w:rPr>
        <w:t>установяване на системи за управление и контрол.</w:t>
      </w:r>
    </w:p>
    <w:p w14:paraId="610C78E4" w14:textId="77777777" w:rsidR="00C13325" w:rsidRPr="00022AD7" w:rsidRDefault="00C13325" w:rsidP="00C13325">
      <w:pPr>
        <w:ind w:left="709"/>
        <w:jc w:val="both"/>
        <w:rPr>
          <w:rFonts w:ascii="Calibri Light" w:hAnsi="Calibri Light"/>
          <w:color w:val="000000"/>
          <w:sz w:val="8"/>
          <w:szCs w:val="8"/>
        </w:rPr>
      </w:pPr>
    </w:p>
    <w:p w14:paraId="36869C5E" w14:textId="22F13D0F" w:rsidR="00C13325" w:rsidRPr="00022AD7" w:rsidRDefault="00C13325" w:rsidP="00C13325">
      <w:pPr>
        <w:jc w:val="both"/>
        <w:rPr>
          <w:rFonts w:ascii="Calibri Light" w:hAnsi="Calibri Light"/>
          <w:b/>
          <w:color w:val="000000"/>
          <w:sz w:val="24"/>
          <w:szCs w:val="24"/>
        </w:rPr>
      </w:pPr>
      <w:r w:rsidRPr="00022AD7">
        <w:rPr>
          <w:rFonts w:ascii="Calibri Light" w:hAnsi="Calibri Light"/>
          <w:b/>
          <w:color w:val="000000"/>
          <w:sz w:val="24"/>
          <w:szCs w:val="24"/>
        </w:rPr>
        <w:t>(2) Задачи по време на фаз</w:t>
      </w:r>
      <w:r w:rsidR="005A4519">
        <w:rPr>
          <w:rFonts w:ascii="Calibri Light" w:hAnsi="Calibri Light"/>
          <w:b/>
          <w:color w:val="000000"/>
          <w:sz w:val="24"/>
          <w:szCs w:val="24"/>
        </w:rPr>
        <w:t>ата</w:t>
      </w:r>
      <w:r w:rsidRPr="00022AD7">
        <w:rPr>
          <w:rFonts w:ascii="Calibri Light" w:hAnsi="Calibri Light"/>
          <w:b/>
          <w:color w:val="000000"/>
          <w:sz w:val="24"/>
          <w:szCs w:val="24"/>
        </w:rPr>
        <w:t xml:space="preserve"> на строителство</w:t>
      </w:r>
    </w:p>
    <w:p w14:paraId="65299E4F" w14:textId="77777777" w:rsidR="00C13325" w:rsidRPr="00022AD7" w:rsidRDefault="00C13325" w:rsidP="00C13325">
      <w:pPr>
        <w:ind w:left="709"/>
        <w:jc w:val="both"/>
        <w:rPr>
          <w:rFonts w:ascii="Calibri Light" w:hAnsi="Calibri Light"/>
          <w:b/>
          <w:color w:val="000000"/>
          <w:sz w:val="8"/>
          <w:szCs w:val="8"/>
        </w:rPr>
      </w:pPr>
    </w:p>
    <w:p w14:paraId="08AB2694" w14:textId="35E7AEA8" w:rsidR="00C13325" w:rsidRPr="00022AD7" w:rsidRDefault="00C13325" w:rsidP="00C13325">
      <w:pPr>
        <w:jc w:val="both"/>
        <w:rPr>
          <w:rFonts w:ascii="Calibri Light" w:hAnsi="Calibri Light"/>
          <w:b/>
          <w:color w:val="000000"/>
          <w:sz w:val="24"/>
          <w:szCs w:val="24"/>
          <w:u w:val="single"/>
        </w:rPr>
      </w:pPr>
      <w:r w:rsidRPr="00022AD7">
        <w:rPr>
          <w:rFonts w:ascii="Calibri Light" w:hAnsi="Calibri Light"/>
          <w:color w:val="000000"/>
          <w:sz w:val="24"/>
          <w:szCs w:val="24"/>
        </w:rPr>
        <w:t xml:space="preserve">/произтичащи от предвижданията на настоящия договор и предвижданията на договорните условия на ФИДИК, по които </w:t>
      </w:r>
      <w:r w:rsidR="005B4749">
        <w:rPr>
          <w:rFonts w:ascii="Calibri Light" w:hAnsi="Calibri Light"/>
          <w:color w:val="000000"/>
          <w:sz w:val="24"/>
          <w:szCs w:val="24"/>
        </w:rPr>
        <w:t xml:space="preserve">се възлагат </w:t>
      </w:r>
      <w:r w:rsidRPr="00022AD7">
        <w:rPr>
          <w:rFonts w:ascii="Calibri Light" w:hAnsi="Calibri Light"/>
          <w:color w:val="000000"/>
          <w:sz w:val="24"/>
          <w:szCs w:val="24"/>
        </w:rPr>
        <w:t>строителни</w:t>
      </w:r>
      <w:r w:rsidR="005A4519">
        <w:rPr>
          <w:rFonts w:ascii="Calibri Light" w:hAnsi="Calibri Light"/>
          <w:color w:val="000000"/>
          <w:sz w:val="24"/>
          <w:szCs w:val="24"/>
        </w:rPr>
        <w:t>я</w:t>
      </w:r>
      <w:r w:rsidRPr="00022AD7">
        <w:rPr>
          <w:rFonts w:ascii="Calibri Light" w:hAnsi="Calibri Light"/>
          <w:color w:val="000000"/>
          <w:sz w:val="24"/>
          <w:szCs w:val="24"/>
        </w:rPr>
        <w:t xml:space="preserve"> договор – приложение към настоящия договор/:</w:t>
      </w:r>
      <w:r w:rsidRPr="00022AD7">
        <w:rPr>
          <w:rFonts w:ascii="Calibri Light" w:hAnsi="Calibri Light"/>
          <w:b/>
          <w:color w:val="000000"/>
          <w:sz w:val="24"/>
          <w:szCs w:val="24"/>
          <w:u w:val="single"/>
        </w:rPr>
        <w:t xml:space="preserve"> </w:t>
      </w:r>
    </w:p>
    <w:p w14:paraId="28F3A221" w14:textId="77777777" w:rsidR="00C13325" w:rsidRPr="00022AD7" w:rsidRDefault="00C13325" w:rsidP="00C13325">
      <w:pPr>
        <w:jc w:val="both"/>
        <w:rPr>
          <w:rFonts w:ascii="Calibri Light" w:hAnsi="Calibri Light"/>
          <w:b/>
          <w:color w:val="000000"/>
          <w:sz w:val="8"/>
          <w:szCs w:val="8"/>
          <w:u w:val="single"/>
        </w:rPr>
      </w:pPr>
    </w:p>
    <w:bookmarkEnd w:id="4"/>
    <w:bookmarkEnd w:id="5"/>
    <w:bookmarkEnd w:id="6"/>
    <w:bookmarkEnd w:id="7"/>
    <w:p w14:paraId="259FA5D4" w14:textId="77777777" w:rsidR="00C13325" w:rsidRPr="00022AD7" w:rsidRDefault="00C13325" w:rsidP="005A4519">
      <w:pPr>
        <w:numPr>
          <w:ilvl w:val="0"/>
          <w:numId w:val="32"/>
        </w:numPr>
        <w:tabs>
          <w:tab w:val="clear" w:pos="720"/>
          <w:tab w:val="num" w:pos="0"/>
        </w:tabs>
        <w:ind w:left="0" w:firstLine="0"/>
        <w:jc w:val="both"/>
        <w:rPr>
          <w:rFonts w:ascii="Calibri Light" w:hAnsi="Calibri Light"/>
          <w:sz w:val="24"/>
          <w:szCs w:val="24"/>
        </w:rPr>
      </w:pPr>
      <w:r w:rsidRPr="00022AD7">
        <w:rPr>
          <w:rFonts w:ascii="Calibri Light" w:hAnsi="Calibri Light"/>
          <w:sz w:val="24"/>
          <w:szCs w:val="24"/>
        </w:rPr>
        <w:t>поддържане на екип и експертиза на специалисти по съответните части в съответствие с офертата, при специфичните етапи на наблюдение и документиране на процесите;</w:t>
      </w:r>
    </w:p>
    <w:p w14:paraId="78A987AF" w14:textId="77777777" w:rsidR="00C13325" w:rsidRPr="00022AD7" w:rsidRDefault="00C13325" w:rsidP="005A4519">
      <w:pPr>
        <w:tabs>
          <w:tab w:val="num" w:pos="0"/>
        </w:tabs>
        <w:jc w:val="both"/>
        <w:rPr>
          <w:rFonts w:ascii="Calibri Light" w:hAnsi="Calibri Light"/>
          <w:sz w:val="8"/>
          <w:szCs w:val="8"/>
        </w:rPr>
      </w:pPr>
    </w:p>
    <w:p w14:paraId="1AC74454" w14:textId="77777777" w:rsidR="00C13325" w:rsidRPr="00022AD7" w:rsidRDefault="00C13325" w:rsidP="005A4519">
      <w:pPr>
        <w:numPr>
          <w:ilvl w:val="0"/>
          <w:numId w:val="32"/>
        </w:numPr>
        <w:tabs>
          <w:tab w:val="clear" w:pos="720"/>
          <w:tab w:val="num" w:pos="0"/>
        </w:tabs>
        <w:ind w:left="0" w:firstLine="0"/>
        <w:jc w:val="both"/>
        <w:rPr>
          <w:rFonts w:ascii="Calibri Light" w:hAnsi="Calibri Light"/>
          <w:sz w:val="24"/>
          <w:szCs w:val="24"/>
        </w:rPr>
      </w:pPr>
      <w:r w:rsidRPr="00022AD7">
        <w:rPr>
          <w:rFonts w:ascii="Calibri Light" w:hAnsi="Calibri Light"/>
          <w:sz w:val="24"/>
          <w:szCs w:val="24"/>
        </w:rPr>
        <w:t xml:space="preserve">преглед и одобряване на работната програма съгласно договора за строителство по ФИДИК на строителя, с оглед на съдържанието и пълнотата й, последователността и обема на дейностите, в т.ч. и на нейните ревизии в хода на изпълнението; </w:t>
      </w:r>
    </w:p>
    <w:p w14:paraId="699518D0" w14:textId="77777777" w:rsidR="00C13325" w:rsidRPr="00022AD7" w:rsidRDefault="00C13325" w:rsidP="005A4519">
      <w:pPr>
        <w:tabs>
          <w:tab w:val="num" w:pos="0"/>
        </w:tabs>
        <w:jc w:val="both"/>
        <w:rPr>
          <w:rFonts w:ascii="Calibri Light" w:hAnsi="Calibri Light"/>
          <w:sz w:val="8"/>
          <w:szCs w:val="8"/>
        </w:rPr>
      </w:pPr>
    </w:p>
    <w:p w14:paraId="17E5DCA6" w14:textId="77777777" w:rsidR="00C13325" w:rsidRPr="00022AD7" w:rsidRDefault="00C13325" w:rsidP="005A4519">
      <w:pPr>
        <w:numPr>
          <w:ilvl w:val="0"/>
          <w:numId w:val="32"/>
        </w:numPr>
        <w:tabs>
          <w:tab w:val="clear" w:pos="720"/>
          <w:tab w:val="num" w:pos="0"/>
        </w:tabs>
        <w:ind w:left="0" w:firstLine="0"/>
        <w:jc w:val="both"/>
        <w:rPr>
          <w:rFonts w:ascii="Calibri Light" w:hAnsi="Calibri Light"/>
          <w:sz w:val="24"/>
          <w:szCs w:val="24"/>
        </w:rPr>
      </w:pPr>
      <w:r w:rsidRPr="00022AD7">
        <w:rPr>
          <w:rFonts w:ascii="Calibri Light" w:hAnsi="Calibri Light"/>
          <w:sz w:val="24"/>
          <w:szCs w:val="24"/>
        </w:rPr>
        <w:t>контрол на изпълнението на работната програма съгласно договора за строителство по ФИДИК на строителя,  издаване на съобщения и указания до строителя във връзка с изпълнение на програмата, както и проследяване на изисканите ревизионни мерки, и приемане на последващи действия;</w:t>
      </w:r>
    </w:p>
    <w:p w14:paraId="684E9429" w14:textId="77777777" w:rsidR="00C13325" w:rsidRPr="00022AD7" w:rsidRDefault="00C13325" w:rsidP="005A4519">
      <w:pPr>
        <w:pStyle w:val="ListParagraph"/>
        <w:tabs>
          <w:tab w:val="num" w:pos="0"/>
        </w:tabs>
        <w:ind w:left="0"/>
        <w:rPr>
          <w:rFonts w:ascii="Calibri Light" w:hAnsi="Calibri Light"/>
          <w:sz w:val="8"/>
          <w:szCs w:val="8"/>
        </w:rPr>
      </w:pPr>
    </w:p>
    <w:p w14:paraId="2996CA27" w14:textId="77777777" w:rsidR="00C13325" w:rsidRPr="00022AD7" w:rsidRDefault="00C13325" w:rsidP="005A4519">
      <w:pPr>
        <w:pStyle w:val="ListParagraph"/>
        <w:tabs>
          <w:tab w:val="num" w:pos="0"/>
        </w:tabs>
        <w:ind w:left="0"/>
        <w:rPr>
          <w:rFonts w:ascii="Calibri Light" w:hAnsi="Calibri Light"/>
          <w:sz w:val="8"/>
          <w:szCs w:val="8"/>
        </w:rPr>
      </w:pPr>
    </w:p>
    <w:p w14:paraId="18D60B2B"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667731A8"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извършване на начални и последващи периодични фотографски заснемания на обекта;</w:t>
      </w:r>
    </w:p>
    <w:p w14:paraId="05B8ED5A"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227637B7" w14:textId="77777777" w:rsidR="00C13325" w:rsidRPr="00022AD7" w:rsidRDefault="00C13325" w:rsidP="005A4519">
      <w:pPr>
        <w:tabs>
          <w:tab w:val="num" w:pos="0"/>
        </w:tabs>
        <w:jc w:val="both"/>
        <w:rPr>
          <w:rFonts w:ascii="Calibri Light" w:hAnsi="Calibri Light"/>
          <w:color w:val="000000"/>
          <w:sz w:val="8"/>
          <w:szCs w:val="8"/>
        </w:rPr>
      </w:pPr>
    </w:p>
    <w:p w14:paraId="2C442CCA"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sz w:val="24"/>
          <w:szCs w:val="24"/>
        </w:rPr>
        <w:t>контрол на планове за временна организация на движението в съответствие с българското законодателство;</w:t>
      </w:r>
    </w:p>
    <w:p w14:paraId="4E771BE5" w14:textId="77777777" w:rsidR="00C13325" w:rsidRPr="00022AD7" w:rsidRDefault="00C13325" w:rsidP="005A4519">
      <w:pPr>
        <w:tabs>
          <w:tab w:val="num" w:pos="0"/>
        </w:tabs>
        <w:jc w:val="both"/>
        <w:rPr>
          <w:rFonts w:ascii="Calibri Light" w:hAnsi="Calibri Light"/>
          <w:color w:val="000000"/>
          <w:sz w:val="8"/>
          <w:szCs w:val="8"/>
        </w:rPr>
      </w:pPr>
    </w:p>
    <w:p w14:paraId="4A760A37"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lastRenderedPageBreak/>
        <w:t>документална и физическа проверка за съответствие на влаганите в обекта материали;</w:t>
      </w:r>
    </w:p>
    <w:p w14:paraId="2D72BAA5"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256F1D8A"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 xml:space="preserve">одобрение на влаганите на обекта материали и генерираните в хода на строителството документи; </w:t>
      </w:r>
    </w:p>
    <w:p w14:paraId="32CD098E"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7EF45EEE" w14:textId="0D43ACCE"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създаване на система за документална и физическа проверка за целите на сертифициране на извършенит</w:t>
      </w:r>
      <w:r w:rsidR="0075554D">
        <w:rPr>
          <w:rFonts w:ascii="Calibri Light" w:hAnsi="Calibri Light"/>
          <w:color w:val="000000"/>
          <w:sz w:val="24"/>
          <w:szCs w:val="24"/>
        </w:rPr>
        <w:t xml:space="preserve">е работи по </w:t>
      </w:r>
      <w:r w:rsidRPr="00022AD7">
        <w:rPr>
          <w:rFonts w:ascii="Calibri Light" w:hAnsi="Calibri Light"/>
          <w:color w:val="000000"/>
          <w:sz w:val="24"/>
          <w:szCs w:val="24"/>
        </w:rPr>
        <w:t>строителни</w:t>
      </w:r>
      <w:r w:rsidR="005A4519">
        <w:rPr>
          <w:rFonts w:ascii="Calibri Light" w:hAnsi="Calibri Light"/>
          <w:color w:val="000000"/>
          <w:sz w:val="24"/>
          <w:szCs w:val="24"/>
        </w:rPr>
        <w:t>я</w:t>
      </w:r>
      <w:r w:rsidRPr="00022AD7">
        <w:rPr>
          <w:rFonts w:ascii="Calibri Light" w:hAnsi="Calibri Light"/>
          <w:color w:val="000000"/>
          <w:sz w:val="24"/>
          <w:szCs w:val="24"/>
        </w:rPr>
        <w:t xml:space="preserve"> договор; </w:t>
      </w:r>
    </w:p>
    <w:p w14:paraId="7FEAC233"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6C291489"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извършване на документална и физическа проверка на строителния процес;</w:t>
      </w:r>
    </w:p>
    <w:p w14:paraId="7F05CF44"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1CED5B84" w14:textId="27DECBE8" w:rsidR="00C13325" w:rsidRPr="00022AD7" w:rsidRDefault="00C13325" w:rsidP="005A4519">
      <w:pPr>
        <w:numPr>
          <w:ilvl w:val="0"/>
          <w:numId w:val="32"/>
        </w:numPr>
        <w:tabs>
          <w:tab w:val="clear" w:pos="720"/>
          <w:tab w:val="num" w:pos="0"/>
        </w:tabs>
        <w:ind w:left="0" w:firstLine="0"/>
        <w:jc w:val="both"/>
        <w:rPr>
          <w:rFonts w:ascii="Calibri Light" w:hAnsi="Calibri Light"/>
          <w:sz w:val="24"/>
          <w:szCs w:val="24"/>
        </w:rPr>
      </w:pPr>
      <w:r w:rsidRPr="00022AD7">
        <w:rPr>
          <w:rFonts w:ascii="Calibri Light" w:hAnsi="Calibri Light"/>
          <w:color w:val="000000"/>
          <w:sz w:val="24"/>
          <w:szCs w:val="24"/>
        </w:rPr>
        <w:t xml:space="preserve">одобряване на документите, посочени в изискванията, </w:t>
      </w:r>
      <w:r w:rsidR="0075554D">
        <w:rPr>
          <w:rFonts w:ascii="Calibri Light" w:hAnsi="Calibri Light"/>
          <w:color w:val="000000"/>
          <w:sz w:val="24"/>
          <w:szCs w:val="24"/>
        </w:rPr>
        <w:t xml:space="preserve">залегнали в </w:t>
      </w:r>
      <w:r w:rsidRPr="00022AD7">
        <w:rPr>
          <w:rFonts w:ascii="Calibri Light" w:hAnsi="Calibri Light"/>
          <w:color w:val="000000"/>
          <w:sz w:val="24"/>
          <w:szCs w:val="24"/>
        </w:rPr>
        <w:t>строителни</w:t>
      </w:r>
      <w:r w:rsidR="005A4519">
        <w:rPr>
          <w:rFonts w:ascii="Calibri Light" w:hAnsi="Calibri Light"/>
          <w:color w:val="000000"/>
          <w:sz w:val="24"/>
          <w:szCs w:val="24"/>
        </w:rPr>
        <w:t>я</w:t>
      </w:r>
      <w:r w:rsidRPr="00022AD7">
        <w:rPr>
          <w:rFonts w:ascii="Calibri Light" w:hAnsi="Calibri Light"/>
          <w:color w:val="000000"/>
          <w:sz w:val="24"/>
          <w:szCs w:val="24"/>
        </w:rPr>
        <w:t xml:space="preserve"> дого</w:t>
      </w:r>
      <w:r w:rsidR="0075554D">
        <w:rPr>
          <w:rFonts w:ascii="Calibri Light" w:hAnsi="Calibri Light"/>
          <w:color w:val="000000"/>
          <w:sz w:val="24"/>
          <w:szCs w:val="24"/>
        </w:rPr>
        <w:t>вор</w:t>
      </w:r>
      <w:r w:rsidRPr="00022AD7">
        <w:rPr>
          <w:rFonts w:ascii="Calibri Light" w:hAnsi="Calibri Light"/>
          <w:color w:val="000000"/>
          <w:sz w:val="24"/>
          <w:szCs w:val="24"/>
        </w:rPr>
        <w:t xml:space="preserve"> преди </w:t>
      </w:r>
      <w:r w:rsidRPr="00022AD7">
        <w:rPr>
          <w:rFonts w:ascii="Calibri Light" w:hAnsi="Calibri Light"/>
          <w:sz w:val="24"/>
          <w:szCs w:val="24"/>
        </w:rPr>
        <w:t>изработването на отделни механични, електрически и автоматизирани части и възли;</w:t>
      </w:r>
    </w:p>
    <w:p w14:paraId="58DC9B83" w14:textId="77777777" w:rsidR="00C13325" w:rsidRPr="00022AD7" w:rsidRDefault="00C13325" w:rsidP="005A4519">
      <w:pPr>
        <w:tabs>
          <w:tab w:val="num" w:pos="0"/>
        </w:tabs>
        <w:jc w:val="both"/>
        <w:rPr>
          <w:rFonts w:ascii="Calibri Light" w:hAnsi="Calibri Light"/>
          <w:sz w:val="8"/>
          <w:szCs w:val="8"/>
        </w:rPr>
      </w:pPr>
    </w:p>
    <w:p w14:paraId="2246D226" w14:textId="77777777" w:rsidR="00C13325" w:rsidRPr="00022AD7" w:rsidRDefault="00C13325" w:rsidP="005A4519">
      <w:pPr>
        <w:numPr>
          <w:ilvl w:val="0"/>
          <w:numId w:val="32"/>
        </w:numPr>
        <w:tabs>
          <w:tab w:val="clear" w:pos="720"/>
          <w:tab w:val="num" w:pos="0"/>
        </w:tabs>
        <w:ind w:left="0" w:firstLine="0"/>
        <w:jc w:val="both"/>
        <w:rPr>
          <w:rFonts w:ascii="Calibri Light" w:hAnsi="Calibri Light"/>
          <w:sz w:val="24"/>
          <w:szCs w:val="24"/>
        </w:rPr>
      </w:pPr>
      <w:r w:rsidRPr="00022AD7">
        <w:rPr>
          <w:rFonts w:ascii="Calibri Light" w:hAnsi="Calibri Light"/>
          <w:sz w:val="24"/>
          <w:szCs w:val="24"/>
        </w:rPr>
        <w:t>създаване и водене на ежедневни дневници на обекта, включващи информация за работещата техника, персонал и обстоятелства, включително открити и причинени аварии, както и изискване от строителя на съответната ежедневна информация;</w:t>
      </w:r>
    </w:p>
    <w:p w14:paraId="11F8C251" w14:textId="77777777" w:rsidR="00C13325" w:rsidRPr="00022AD7" w:rsidRDefault="00C13325" w:rsidP="005A4519">
      <w:pPr>
        <w:tabs>
          <w:tab w:val="num" w:pos="0"/>
        </w:tabs>
        <w:jc w:val="both"/>
        <w:rPr>
          <w:rFonts w:ascii="Calibri Light" w:hAnsi="Calibri Light"/>
          <w:sz w:val="8"/>
          <w:szCs w:val="8"/>
        </w:rPr>
      </w:pPr>
    </w:p>
    <w:p w14:paraId="0F434DFC" w14:textId="77777777" w:rsidR="00C13325" w:rsidRPr="00022AD7" w:rsidRDefault="00C13325" w:rsidP="005A4519">
      <w:pPr>
        <w:numPr>
          <w:ilvl w:val="0"/>
          <w:numId w:val="32"/>
        </w:numPr>
        <w:tabs>
          <w:tab w:val="clear" w:pos="720"/>
          <w:tab w:val="num" w:pos="0"/>
        </w:tabs>
        <w:ind w:left="0" w:firstLine="0"/>
        <w:jc w:val="both"/>
        <w:rPr>
          <w:rFonts w:ascii="Calibri Light" w:hAnsi="Calibri Light"/>
          <w:sz w:val="24"/>
          <w:szCs w:val="24"/>
        </w:rPr>
      </w:pPr>
      <w:r w:rsidRPr="00022AD7">
        <w:rPr>
          <w:rFonts w:ascii="Calibri Light" w:hAnsi="Calibri Light"/>
          <w:sz w:val="24"/>
          <w:szCs w:val="24"/>
        </w:rPr>
        <w:t xml:space="preserve">изискване за представяне от страна на строителя и одобряване на подробни методи на изпълнение на строителни и инсталационни работи, както и обхватът им, преди тяхното започване; </w:t>
      </w:r>
    </w:p>
    <w:p w14:paraId="241364A3" w14:textId="77777777" w:rsidR="00C13325" w:rsidRPr="00022AD7" w:rsidRDefault="00C13325" w:rsidP="005A4519">
      <w:pPr>
        <w:tabs>
          <w:tab w:val="num" w:pos="0"/>
        </w:tabs>
        <w:jc w:val="both"/>
        <w:rPr>
          <w:rFonts w:ascii="Calibri Light" w:hAnsi="Calibri Light"/>
          <w:sz w:val="8"/>
          <w:szCs w:val="8"/>
        </w:rPr>
      </w:pPr>
    </w:p>
    <w:p w14:paraId="17087B83"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sz w:val="24"/>
          <w:szCs w:val="24"/>
        </w:rPr>
        <w:t xml:space="preserve">оценяване и сертифициране на работите, </w:t>
      </w:r>
      <w:r w:rsidRPr="00022AD7">
        <w:rPr>
          <w:rFonts w:ascii="Calibri Light" w:hAnsi="Calibri Light"/>
          <w:color w:val="000000"/>
          <w:sz w:val="24"/>
          <w:szCs w:val="24"/>
        </w:rPr>
        <w:t>измерване и сертифициране на количествата, според естеството на обекта;</w:t>
      </w:r>
    </w:p>
    <w:p w14:paraId="3B771034"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61B57CE5"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контрол на тестовете и изпитанията на обекта;</w:t>
      </w:r>
    </w:p>
    <w:p w14:paraId="0A854D83" w14:textId="77777777" w:rsidR="00C13325" w:rsidRPr="00022AD7" w:rsidRDefault="00C13325" w:rsidP="005A4519">
      <w:pPr>
        <w:tabs>
          <w:tab w:val="num" w:pos="0"/>
        </w:tabs>
        <w:jc w:val="both"/>
        <w:rPr>
          <w:rFonts w:ascii="Calibri Light" w:hAnsi="Calibri Light"/>
          <w:color w:val="000000"/>
          <w:sz w:val="8"/>
          <w:szCs w:val="8"/>
        </w:rPr>
      </w:pPr>
    </w:p>
    <w:p w14:paraId="36FB58C8" w14:textId="47FAE9D6"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 xml:space="preserve">консултиране с </w:t>
      </w:r>
      <w:r w:rsidRPr="00022AD7">
        <w:rPr>
          <w:rFonts w:ascii="Calibri Light" w:hAnsi="Calibri Light"/>
          <w:b/>
          <w:color w:val="000000"/>
          <w:sz w:val="24"/>
          <w:szCs w:val="24"/>
        </w:rPr>
        <w:t>Възложителя</w:t>
      </w:r>
      <w:r w:rsidRPr="00022AD7">
        <w:rPr>
          <w:rFonts w:ascii="Calibri Light" w:hAnsi="Calibri Light"/>
          <w:color w:val="000000"/>
          <w:sz w:val="24"/>
          <w:szCs w:val="24"/>
        </w:rPr>
        <w:t xml:space="preserve"> на всички нареждания за промяна и получаване на неговото предварително писмен</w:t>
      </w:r>
      <w:r w:rsidR="0075554D">
        <w:rPr>
          <w:rFonts w:ascii="Calibri Light" w:hAnsi="Calibri Light"/>
          <w:color w:val="000000"/>
          <w:sz w:val="24"/>
          <w:szCs w:val="24"/>
        </w:rPr>
        <w:t>о одобрение</w:t>
      </w:r>
      <w:r w:rsidRPr="00022AD7">
        <w:rPr>
          <w:rFonts w:ascii="Calibri Light" w:hAnsi="Calibri Light"/>
          <w:color w:val="000000"/>
          <w:sz w:val="24"/>
          <w:szCs w:val="24"/>
        </w:rPr>
        <w:t xml:space="preserve"> преди нареждане на промени, както и консултиране с Възложителя по всички въпроси, по които това се изисква съгласно договорните</w:t>
      </w:r>
      <w:r w:rsidR="0075554D">
        <w:rPr>
          <w:rFonts w:ascii="Calibri Light" w:hAnsi="Calibri Light"/>
          <w:color w:val="000000"/>
          <w:sz w:val="24"/>
          <w:szCs w:val="24"/>
        </w:rPr>
        <w:t xml:space="preserve"> условия на </w:t>
      </w:r>
      <w:r w:rsidRPr="00022AD7">
        <w:rPr>
          <w:rFonts w:ascii="Calibri Light" w:hAnsi="Calibri Light"/>
          <w:color w:val="000000"/>
          <w:sz w:val="24"/>
          <w:szCs w:val="24"/>
        </w:rPr>
        <w:t>строителни</w:t>
      </w:r>
      <w:r w:rsidR="005A4519">
        <w:rPr>
          <w:rFonts w:ascii="Calibri Light" w:hAnsi="Calibri Light"/>
          <w:color w:val="000000"/>
          <w:sz w:val="24"/>
          <w:szCs w:val="24"/>
        </w:rPr>
        <w:t>я</w:t>
      </w:r>
      <w:r w:rsidRPr="00022AD7">
        <w:rPr>
          <w:rFonts w:ascii="Calibri Light" w:hAnsi="Calibri Light"/>
          <w:color w:val="000000"/>
          <w:sz w:val="24"/>
          <w:szCs w:val="24"/>
        </w:rPr>
        <w:t xml:space="preserve"> договор;</w:t>
      </w:r>
    </w:p>
    <w:p w14:paraId="6389C15A" w14:textId="77777777" w:rsidR="00C13325" w:rsidRPr="00022AD7" w:rsidRDefault="00C13325" w:rsidP="005A4519">
      <w:pPr>
        <w:tabs>
          <w:tab w:val="num" w:pos="0"/>
        </w:tabs>
        <w:jc w:val="both"/>
        <w:rPr>
          <w:rFonts w:ascii="Calibri Light" w:hAnsi="Calibri Light"/>
          <w:color w:val="000000"/>
          <w:sz w:val="8"/>
          <w:szCs w:val="8"/>
        </w:rPr>
      </w:pPr>
    </w:p>
    <w:p w14:paraId="36CB8B96"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текущ преглед и одобряване на отчетите и исканията за плащане на строителя, издаване на сертификати за плащания;</w:t>
      </w:r>
    </w:p>
    <w:p w14:paraId="39B6D6EE" w14:textId="77777777" w:rsidR="00C13325" w:rsidRPr="00022AD7" w:rsidRDefault="00C13325" w:rsidP="005A4519">
      <w:pPr>
        <w:tabs>
          <w:tab w:val="num" w:pos="0"/>
        </w:tabs>
        <w:jc w:val="both"/>
        <w:rPr>
          <w:rFonts w:ascii="Calibri Light" w:hAnsi="Calibri Light"/>
          <w:b/>
          <w:color w:val="000000"/>
          <w:sz w:val="8"/>
          <w:szCs w:val="8"/>
          <w:u w:val="single"/>
        </w:rPr>
      </w:pPr>
    </w:p>
    <w:p w14:paraId="36602F58" w14:textId="77777777" w:rsidR="00C13325" w:rsidRPr="00022AD7" w:rsidRDefault="00C13325" w:rsidP="005A4519">
      <w:pPr>
        <w:numPr>
          <w:ilvl w:val="0"/>
          <w:numId w:val="32"/>
        </w:numPr>
        <w:tabs>
          <w:tab w:val="clear" w:pos="720"/>
          <w:tab w:val="num" w:pos="0"/>
        </w:tabs>
        <w:ind w:left="0" w:firstLine="0"/>
        <w:jc w:val="both"/>
        <w:rPr>
          <w:rFonts w:ascii="Calibri Light" w:hAnsi="Calibri Light"/>
          <w:sz w:val="24"/>
          <w:szCs w:val="24"/>
        </w:rPr>
      </w:pPr>
      <w:r w:rsidRPr="00022AD7">
        <w:rPr>
          <w:rFonts w:ascii="Calibri Light" w:hAnsi="Calibri Light"/>
          <w:sz w:val="24"/>
          <w:szCs w:val="24"/>
        </w:rPr>
        <w:t>съставяне на актове и протоколи по време на строителството съгласно приложимото законодателство;</w:t>
      </w:r>
    </w:p>
    <w:p w14:paraId="2305165E" w14:textId="77777777" w:rsidR="00C13325" w:rsidRPr="00022AD7" w:rsidRDefault="00C13325" w:rsidP="005A4519">
      <w:pPr>
        <w:tabs>
          <w:tab w:val="num" w:pos="0"/>
        </w:tabs>
        <w:jc w:val="both"/>
        <w:rPr>
          <w:rFonts w:ascii="Calibri Light" w:hAnsi="Calibri Light"/>
          <w:sz w:val="8"/>
          <w:szCs w:val="8"/>
        </w:rPr>
      </w:pPr>
    </w:p>
    <w:p w14:paraId="1537CDFF"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sz w:val="24"/>
          <w:szCs w:val="24"/>
        </w:rPr>
        <w:t xml:space="preserve">подготовка на доклади и становища до </w:t>
      </w:r>
      <w:r w:rsidRPr="00022AD7">
        <w:rPr>
          <w:rFonts w:ascii="Calibri Light" w:hAnsi="Calibri Light"/>
          <w:b/>
          <w:sz w:val="24"/>
          <w:szCs w:val="24"/>
        </w:rPr>
        <w:t>Възложителя</w:t>
      </w:r>
      <w:r w:rsidRPr="00022AD7">
        <w:rPr>
          <w:rFonts w:ascii="Calibri Light" w:hAnsi="Calibri Light"/>
          <w:sz w:val="24"/>
          <w:szCs w:val="24"/>
        </w:rPr>
        <w:t xml:space="preserve">; </w:t>
      </w:r>
    </w:p>
    <w:p w14:paraId="18E66BCF"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5AC29234" w14:textId="3D2BC383"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организиране и провеждане на ежемесечни протоколирани срещи за н</w:t>
      </w:r>
      <w:r w:rsidR="00440972">
        <w:rPr>
          <w:rFonts w:ascii="Calibri Light" w:hAnsi="Calibri Light"/>
          <w:color w:val="000000"/>
          <w:sz w:val="24"/>
          <w:szCs w:val="24"/>
        </w:rPr>
        <w:t xml:space="preserve">апредъка на </w:t>
      </w:r>
      <w:r w:rsidRPr="00022AD7">
        <w:rPr>
          <w:rFonts w:ascii="Calibri Light" w:hAnsi="Calibri Light"/>
          <w:color w:val="000000"/>
          <w:sz w:val="24"/>
          <w:szCs w:val="24"/>
        </w:rPr>
        <w:t>строителни</w:t>
      </w:r>
      <w:r w:rsidR="005A4519">
        <w:rPr>
          <w:rFonts w:ascii="Calibri Light" w:hAnsi="Calibri Light"/>
          <w:color w:val="000000"/>
          <w:sz w:val="24"/>
          <w:szCs w:val="24"/>
        </w:rPr>
        <w:t>я</w:t>
      </w:r>
      <w:r w:rsidRPr="00022AD7">
        <w:rPr>
          <w:rFonts w:ascii="Calibri Light" w:hAnsi="Calibri Light"/>
          <w:color w:val="000000"/>
          <w:sz w:val="24"/>
          <w:szCs w:val="24"/>
        </w:rPr>
        <w:t xml:space="preserve"> договор;</w:t>
      </w:r>
    </w:p>
    <w:p w14:paraId="756FC2F5" w14:textId="77777777" w:rsidR="00C13325" w:rsidRPr="00022AD7" w:rsidRDefault="00C13325" w:rsidP="005A4519">
      <w:pPr>
        <w:tabs>
          <w:tab w:val="num" w:pos="0"/>
        </w:tabs>
        <w:jc w:val="both"/>
        <w:rPr>
          <w:rFonts w:ascii="Calibri Light" w:hAnsi="Calibri Light"/>
          <w:sz w:val="8"/>
          <w:szCs w:val="8"/>
        </w:rPr>
      </w:pPr>
    </w:p>
    <w:p w14:paraId="5B972AB0" w14:textId="17E74105" w:rsidR="00C13325" w:rsidRPr="00022AD7" w:rsidRDefault="00C13325" w:rsidP="005A4519">
      <w:pPr>
        <w:numPr>
          <w:ilvl w:val="0"/>
          <w:numId w:val="32"/>
        </w:numPr>
        <w:tabs>
          <w:tab w:val="clear" w:pos="720"/>
          <w:tab w:val="num" w:pos="0"/>
        </w:tabs>
        <w:ind w:left="0" w:firstLine="0"/>
        <w:jc w:val="both"/>
        <w:rPr>
          <w:rFonts w:ascii="Calibri Light" w:hAnsi="Calibri Light"/>
          <w:sz w:val="24"/>
          <w:szCs w:val="24"/>
        </w:rPr>
      </w:pPr>
      <w:r w:rsidRPr="00022AD7">
        <w:rPr>
          <w:rFonts w:ascii="Calibri Light" w:hAnsi="Calibri Light"/>
          <w:sz w:val="24"/>
          <w:szCs w:val="24"/>
        </w:rPr>
        <w:t>цялостен контрол и съхранение на цялата документация за изпъ</w:t>
      </w:r>
      <w:r w:rsidR="00440972">
        <w:rPr>
          <w:rFonts w:ascii="Calibri Light" w:hAnsi="Calibri Light"/>
          <w:sz w:val="24"/>
          <w:szCs w:val="24"/>
        </w:rPr>
        <w:t xml:space="preserve">лнението на </w:t>
      </w:r>
      <w:r w:rsidRPr="00022AD7">
        <w:rPr>
          <w:rFonts w:ascii="Calibri Light" w:hAnsi="Calibri Light"/>
          <w:sz w:val="24"/>
          <w:szCs w:val="24"/>
        </w:rPr>
        <w:t>строителни</w:t>
      </w:r>
      <w:r w:rsidR="005A4519">
        <w:rPr>
          <w:rFonts w:ascii="Calibri Light" w:hAnsi="Calibri Light"/>
          <w:sz w:val="24"/>
          <w:szCs w:val="24"/>
        </w:rPr>
        <w:t>я</w:t>
      </w:r>
      <w:r w:rsidRPr="00022AD7">
        <w:rPr>
          <w:rFonts w:ascii="Calibri Light" w:hAnsi="Calibri Light"/>
          <w:sz w:val="24"/>
          <w:szCs w:val="24"/>
        </w:rPr>
        <w:t xml:space="preserve"> договор, искания за одобрение на материали и документи, сертификати и де</w:t>
      </w:r>
      <w:r w:rsidR="00E025C5">
        <w:rPr>
          <w:rFonts w:ascii="Calibri Light" w:hAnsi="Calibri Light"/>
          <w:sz w:val="24"/>
          <w:szCs w:val="24"/>
        </w:rPr>
        <w:t>к</w:t>
      </w:r>
      <w:r w:rsidRPr="00022AD7">
        <w:rPr>
          <w:rFonts w:ascii="Calibri Light" w:hAnsi="Calibri Light"/>
          <w:sz w:val="24"/>
          <w:szCs w:val="24"/>
        </w:rPr>
        <w:t xml:space="preserve">ларации за съответствие, актове, протоколи, сертификати за проби, заснемания, екзекутивна документация, протоколи от срещи, финансова документация, кореспонденция от общ характер, кореспонденция по искове и процедиране на промени, както и всички други документи, издадени от участниците в строителния процес или други страни, генерирани в процеса на изпълнението на строителството и имащи отношение към него; </w:t>
      </w:r>
    </w:p>
    <w:p w14:paraId="514D7B2D" w14:textId="77777777" w:rsidR="00C13325" w:rsidRPr="00022AD7" w:rsidRDefault="00C13325" w:rsidP="005A4519">
      <w:pPr>
        <w:pStyle w:val="ListParagraph"/>
        <w:tabs>
          <w:tab w:val="num" w:pos="0"/>
        </w:tabs>
        <w:ind w:left="0"/>
        <w:rPr>
          <w:rFonts w:ascii="Calibri Light" w:hAnsi="Calibri Light"/>
          <w:sz w:val="8"/>
          <w:szCs w:val="8"/>
        </w:rPr>
      </w:pPr>
    </w:p>
    <w:p w14:paraId="247B5400" w14:textId="77777777" w:rsidR="00C13325" w:rsidRPr="00022AD7" w:rsidRDefault="00C13325" w:rsidP="005A4519">
      <w:pPr>
        <w:numPr>
          <w:ilvl w:val="0"/>
          <w:numId w:val="32"/>
        </w:numPr>
        <w:tabs>
          <w:tab w:val="clear" w:pos="720"/>
          <w:tab w:val="num" w:pos="0"/>
        </w:tabs>
        <w:ind w:left="0" w:firstLine="0"/>
        <w:jc w:val="both"/>
        <w:rPr>
          <w:rFonts w:ascii="Calibri Light" w:hAnsi="Calibri Light"/>
          <w:sz w:val="24"/>
          <w:szCs w:val="24"/>
        </w:rPr>
      </w:pPr>
      <w:r w:rsidRPr="00022AD7">
        <w:rPr>
          <w:rFonts w:ascii="Calibri Light" w:hAnsi="Calibri Light"/>
          <w:sz w:val="24"/>
          <w:szCs w:val="24"/>
        </w:rPr>
        <w:lastRenderedPageBreak/>
        <w:t>одобряване на програмите и методологиите за провеждане на проби и изпитания при и след завършване;</w:t>
      </w:r>
    </w:p>
    <w:p w14:paraId="2A5257FF" w14:textId="77777777" w:rsidR="00C13325" w:rsidRPr="00022AD7" w:rsidRDefault="00C13325" w:rsidP="005A4519">
      <w:pPr>
        <w:pStyle w:val="ListParagraph"/>
        <w:tabs>
          <w:tab w:val="num" w:pos="0"/>
        </w:tabs>
        <w:ind w:left="0"/>
        <w:rPr>
          <w:rFonts w:ascii="Calibri Light" w:hAnsi="Calibri Light"/>
          <w:sz w:val="8"/>
          <w:szCs w:val="8"/>
        </w:rPr>
      </w:pPr>
    </w:p>
    <w:p w14:paraId="34069CDE" w14:textId="77777777" w:rsidR="00C13325" w:rsidRPr="00022AD7" w:rsidRDefault="00C13325" w:rsidP="005A4519">
      <w:pPr>
        <w:numPr>
          <w:ilvl w:val="0"/>
          <w:numId w:val="32"/>
        </w:numPr>
        <w:tabs>
          <w:tab w:val="clear" w:pos="720"/>
          <w:tab w:val="num" w:pos="0"/>
        </w:tabs>
        <w:ind w:left="0" w:firstLine="0"/>
        <w:jc w:val="both"/>
        <w:rPr>
          <w:rFonts w:ascii="Calibri Light" w:hAnsi="Calibri Light"/>
          <w:sz w:val="24"/>
          <w:szCs w:val="24"/>
        </w:rPr>
      </w:pPr>
      <w:r w:rsidRPr="00022AD7">
        <w:rPr>
          <w:rFonts w:ascii="Calibri Light" w:hAnsi="Calibri Light"/>
          <w:sz w:val="24"/>
          <w:szCs w:val="24"/>
        </w:rPr>
        <w:t xml:space="preserve">контрол на всички проби и изпитания преди предаване и за предаване на обекта на </w:t>
      </w:r>
      <w:r w:rsidRPr="00022AD7">
        <w:rPr>
          <w:rFonts w:ascii="Calibri Light" w:hAnsi="Calibri Light"/>
          <w:b/>
          <w:sz w:val="24"/>
          <w:szCs w:val="24"/>
        </w:rPr>
        <w:t>Възложителя</w:t>
      </w:r>
      <w:r w:rsidRPr="00022AD7">
        <w:rPr>
          <w:rFonts w:ascii="Calibri Light" w:hAnsi="Calibri Light"/>
          <w:sz w:val="24"/>
          <w:szCs w:val="24"/>
        </w:rPr>
        <w:t>; разпореждане за повторни проби и изпитания, в случай на необходимост;</w:t>
      </w:r>
    </w:p>
    <w:p w14:paraId="7CBCB235" w14:textId="77777777" w:rsidR="00C13325" w:rsidRPr="00022AD7" w:rsidRDefault="00C13325" w:rsidP="005A4519">
      <w:pPr>
        <w:tabs>
          <w:tab w:val="num" w:pos="0"/>
        </w:tabs>
        <w:jc w:val="both"/>
        <w:rPr>
          <w:rFonts w:ascii="Calibri Light" w:hAnsi="Calibri Light"/>
          <w:sz w:val="8"/>
          <w:szCs w:val="8"/>
        </w:rPr>
      </w:pPr>
    </w:p>
    <w:p w14:paraId="6E0D98FB"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преглед и одобряване на наръчниците за експлоатация и про</w:t>
      </w:r>
      <w:r w:rsidR="00A878B0">
        <w:rPr>
          <w:rFonts w:ascii="Calibri Light" w:hAnsi="Calibri Light"/>
          <w:color w:val="000000"/>
          <w:sz w:val="24"/>
          <w:szCs w:val="24"/>
        </w:rPr>
        <w:t>грами за обучение на персонала;</w:t>
      </w:r>
    </w:p>
    <w:p w14:paraId="1AB2CD99"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58861629"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контрол на изготвянето и преглед на екзекутивна документация (пълн</w:t>
      </w:r>
      <w:r w:rsidR="00E025C5">
        <w:rPr>
          <w:rFonts w:ascii="Calibri Light" w:hAnsi="Calibri Light"/>
          <w:color w:val="000000"/>
          <w:sz w:val="24"/>
          <w:szCs w:val="24"/>
        </w:rPr>
        <w:t>ота, коректност и комплектно</w:t>
      </w:r>
      <w:r w:rsidRPr="00022AD7">
        <w:rPr>
          <w:rFonts w:ascii="Calibri Light" w:hAnsi="Calibri Light"/>
          <w:color w:val="000000"/>
          <w:sz w:val="24"/>
          <w:szCs w:val="24"/>
        </w:rPr>
        <w:t>ст);</w:t>
      </w:r>
    </w:p>
    <w:p w14:paraId="2B0D09D9" w14:textId="77777777" w:rsidR="00C13325" w:rsidRPr="00022AD7" w:rsidRDefault="00C13325" w:rsidP="005A4519">
      <w:pPr>
        <w:tabs>
          <w:tab w:val="num" w:pos="0"/>
        </w:tabs>
        <w:jc w:val="both"/>
        <w:rPr>
          <w:rFonts w:ascii="Calibri Light" w:hAnsi="Calibri Light"/>
          <w:color w:val="000000"/>
          <w:sz w:val="8"/>
          <w:szCs w:val="8"/>
        </w:rPr>
      </w:pPr>
    </w:p>
    <w:p w14:paraId="2E3F9357"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контрол и проверка на доставката на резервни части;</w:t>
      </w:r>
    </w:p>
    <w:p w14:paraId="58042B59"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32FFDEC2"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контрол на кадас</w:t>
      </w:r>
      <w:r w:rsidR="00E025C5">
        <w:rPr>
          <w:rFonts w:ascii="Calibri Light" w:hAnsi="Calibri Light"/>
          <w:color w:val="000000"/>
          <w:sz w:val="24"/>
          <w:szCs w:val="24"/>
        </w:rPr>
        <w:t>тралното заснемане на изпълнени</w:t>
      </w:r>
      <w:r w:rsidRPr="00022AD7">
        <w:rPr>
          <w:rFonts w:ascii="Calibri Light" w:hAnsi="Calibri Light"/>
          <w:color w:val="000000"/>
          <w:sz w:val="24"/>
          <w:szCs w:val="24"/>
        </w:rPr>
        <w:t>те обекти;</w:t>
      </w:r>
    </w:p>
    <w:p w14:paraId="1D1181C2"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43ABBBAE" w14:textId="77777777" w:rsidR="00C13325" w:rsidRPr="00022AD7" w:rsidRDefault="00C13325" w:rsidP="005A4519">
      <w:pPr>
        <w:numPr>
          <w:ilvl w:val="0"/>
          <w:numId w:val="32"/>
        </w:numPr>
        <w:tabs>
          <w:tab w:val="clear" w:pos="720"/>
          <w:tab w:val="num" w:pos="0"/>
        </w:tabs>
        <w:ind w:left="0" w:firstLine="0"/>
        <w:jc w:val="both"/>
        <w:rPr>
          <w:rFonts w:ascii="Calibri Light" w:hAnsi="Calibri Light"/>
          <w:color w:val="000000"/>
          <w:sz w:val="24"/>
          <w:szCs w:val="24"/>
        </w:rPr>
      </w:pPr>
      <w:r w:rsidRPr="00022AD7">
        <w:rPr>
          <w:rFonts w:ascii="Calibri Light" w:hAnsi="Calibri Light"/>
          <w:color w:val="000000"/>
          <w:sz w:val="24"/>
          <w:szCs w:val="24"/>
        </w:rPr>
        <w:t xml:space="preserve">изготвяне на технически паспорти; </w:t>
      </w:r>
    </w:p>
    <w:p w14:paraId="2E4BD1A3" w14:textId="77777777" w:rsidR="00C13325" w:rsidRPr="00022AD7" w:rsidRDefault="00C13325" w:rsidP="005A4519">
      <w:pPr>
        <w:pStyle w:val="ListParagraph"/>
        <w:tabs>
          <w:tab w:val="num" w:pos="0"/>
        </w:tabs>
        <w:ind w:left="0"/>
        <w:rPr>
          <w:rFonts w:ascii="Calibri Light" w:hAnsi="Calibri Light"/>
          <w:color w:val="000000"/>
          <w:sz w:val="8"/>
          <w:szCs w:val="8"/>
        </w:rPr>
      </w:pPr>
    </w:p>
    <w:p w14:paraId="2DB6225F" w14:textId="77777777" w:rsidR="00C13325" w:rsidRPr="00022AD7" w:rsidRDefault="00C13325" w:rsidP="005A4519">
      <w:pPr>
        <w:pStyle w:val="BodyTextIndent3"/>
        <w:numPr>
          <w:ilvl w:val="0"/>
          <w:numId w:val="32"/>
        </w:numPr>
        <w:tabs>
          <w:tab w:val="clear" w:pos="720"/>
          <w:tab w:val="num" w:pos="0"/>
        </w:tabs>
        <w:spacing w:after="0"/>
        <w:ind w:left="0" w:firstLine="0"/>
        <w:jc w:val="both"/>
        <w:rPr>
          <w:rFonts w:ascii="Calibri Light" w:hAnsi="Calibri Light"/>
          <w:sz w:val="24"/>
          <w:szCs w:val="24"/>
        </w:rPr>
      </w:pPr>
      <w:r w:rsidRPr="00022AD7">
        <w:rPr>
          <w:rFonts w:ascii="Calibri Light" w:hAnsi="Calibri Light"/>
          <w:sz w:val="24"/>
          <w:szCs w:val="24"/>
        </w:rPr>
        <w:t xml:space="preserve">извършване на всички необходими дейности </w:t>
      </w:r>
      <w:r w:rsidR="00E025C5">
        <w:rPr>
          <w:rFonts w:ascii="Calibri Light" w:hAnsi="Calibri Light"/>
          <w:sz w:val="24"/>
          <w:szCs w:val="24"/>
        </w:rPr>
        <w:t xml:space="preserve">за целите на приемане на обект </w:t>
      </w:r>
      <w:r w:rsidRPr="00022AD7">
        <w:rPr>
          <w:rFonts w:ascii="Calibri Light" w:hAnsi="Calibri Light"/>
          <w:sz w:val="24"/>
          <w:szCs w:val="24"/>
        </w:rPr>
        <w:t>-  преглед на цялата изискуема документация, преглед на изпълнението на строежа, състоянието на строителната площадка и околното пространство, насрочване на среща за  подписване на констативен акт за установяване годността за приемане на строежа с</w:t>
      </w:r>
      <w:r w:rsidR="00440972">
        <w:rPr>
          <w:rFonts w:ascii="Calibri Light" w:hAnsi="Calibri Light"/>
          <w:sz w:val="24"/>
          <w:szCs w:val="24"/>
        </w:rPr>
        <w:t xml:space="preserve"> акт 15; издаване на сертификат</w:t>
      </w:r>
      <w:r w:rsidRPr="00022AD7">
        <w:rPr>
          <w:rFonts w:ascii="Calibri Light" w:hAnsi="Calibri Light"/>
          <w:sz w:val="24"/>
          <w:szCs w:val="24"/>
        </w:rPr>
        <w:t>и за приемане;</w:t>
      </w:r>
    </w:p>
    <w:p w14:paraId="3F516D47" w14:textId="77777777" w:rsidR="00C13325" w:rsidRPr="00022AD7" w:rsidRDefault="00C13325" w:rsidP="00C13325">
      <w:pPr>
        <w:pStyle w:val="BodyTextIndent3"/>
        <w:tabs>
          <w:tab w:val="num" w:pos="1418"/>
        </w:tabs>
        <w:spacing w:after="0"/>
        <w:ind w:left="1418" w:hanging="425"/>
        <w:jc w:val="both"/>
        <w:rPr>
          <w:rFonts w:ascii="Calibri Light" w:hAnsi="Calibri Light"/>
          <w:sz w:val="8"/>
          <w:szCs w:val="8"/>
        </w:rPr>
      </w:pPr>
    </w:p>
    <w:p w14:paraId="31DA23AC" w14:textId="77777777" w:rsidR="00C13325" w:rsidRPr="00022AD7" w:rsidRDefault="00C13325" w:rsidP="00C13325">
      <w:pPr>
        <w:jc w:val="both"/>
        <w:rPr>
          <w:rFonts w:ascii="Calibri Light" w:hAnsi="Calibri Light"/>
          <w:b/>
          <w:color w:val="000000"/>
          <w:sz w:val="24"/>
          <w:szCs w:val="24"/>
        </w:rPr>
      </w:pPr>
      <w:r w:rsidRPr="00022AD7">
        <w:rPr>
          <w:rFonts w:ascii="Calibri Light" w:hAnsi="Calibri Light"/>
          <w:b/>
          <w:color w:val="000000"/>
          <w:sz w:val="24"/>
          <w:szCs w:val="24"/>
        </w:rPr>
        <w:t xml:space="preserve">(3) Задачи по време на периода за съобщаване на дефекти </w:t>
      </w:r>
    </w:p>
    <w:p w14:paraId="18974006" w14:textId="77777777" w:rsidR="00C13325" w:rsidRPr="00022AD7" w:rsidRDefault="00C13325" w:rsidP="00C13325">
      <w:pPr>
        <w:ind w:left="709"/>
        <w:jc w:val="both"/>
        <w:rPr>
          <w:rFonts w:ascii="Calibri Light" w:hAnsi="Calibri Light"/>
          <w:b/>
          <w:color w:val="000000"/>
          <w:sz w:val="8"/>
          <w:szCs w:val="8"/>
        </w:rPr>
      </w:pPr>
    </w:p>
    <w:p w14:paraId="7D7FE50B" w14:textId="400D4809" w:rsidR="00C13325" w:rsidRPr="00022AD7" w:rsidRDefault="00C13325" w:rsidP="00C13325">
      <w:pPr>
        <w:jc w:val="both"/>
        <w:rPr>
          <w:rFonts w:ascii="Calibri Light" w:hAnsi="Calibri Light"/>
          <w:color w:val="000000"/>
          <w:sz w:val="24"/>
          <w:szCs w:val="24"/>
        </w:rPr>
      </w:pPr>
      <w:r w:rsidRPr="00022AD7">
        <w:rPr>
          <w:rFonts w:ascii="Calibri Light" w:hAnsi="Calibri Light"/>
          <w:color w:val="000000"/>
          <w:sz w:val="24"/>
          <w:szCs w:val="24"/>
        </w:rPr>
        <w:t xml:space="preserve">/произтичащи от предвижданията на настоящия договор и предвижданията на договорните условия на ФИДИК, по които </w:t>
      </w:r>
      <w:r w:rsidR="00912DF1">
        <w:rPr>
          <w:rFonts w:ascii="Calibri Light" w:hAnsi="Calibri Light"/>
          <w:color w:val="000000"/>
          <w:sz w:val="24"/>
          <w:szCs w:val="24"/>
        </w:rPr>
        <w:t xml:space="preserve">се възлагат </w:t>
      </w:r>
      <w:r w:rsidRPr="00022AD7">
        <w:rPr>
          <w:rFonts w:ascii="Calibri Light" w:hAnsi="Calibri Light"/>
          <w:color w:val="000000"/>
          <w:sz w:val="24"/>
          <w:szCs w:val="24"/>
        </w:rPr>
        <w:t>строителни</w:t>
      </w:r>
      <w:r w:rsidR="005A4519">
        <w:rPr>
          <w:rFonts w:ascii="Calibri Light" w:hAnsi="Calibri Light"/>
          <w:color w:val="000000"/>
          <w:sz w:val="24"/>
          <w:szCs w:val="24"/>
        </w:rPr>
        <w:t>я</w:t>
      </w:r>
      <w:r w:rsidRPr="00022AD7">
        <w:rPr>
          <w:rFonts w:ascii="Calibri Light" w:hAnsi="Calibri Light"/>
          <w:color w:val="000000"/>
          <w:sz w:val="24"/>
          <w:szCs w:val="24"/>
        </w:rPr>
        <w:t xml:space="preserve"> договор/:</w:t>
      </w:r>
    </w:p>
    <w:p w14:paraId="2E82C00C" w14:textId="77777777" w:rsidR="00C13325" w:rsidRPr="00022AD7" w:rsidRDefault="00C13325" w:rsidP="00C13325">
      <w:pPr>
        <w:ind w:left="709"/>
        <w:jc w:val="both"/>
        <w:rPr>
          <w:rFonts w:ascii="Calibri Light" w:hAnsi="Calibri Light"/>
          <w:sz w:val="8"/>
          <w:szCs w:val="8"/>
        </w:rPr>
      </w:pPr>
    </w:p>
    <w:p w14:paraId="690E594F" w14:textId="77777777" w:rsidR="00C13325" w:rsidRPr="00022AD7" w:rsidRDefault="00C13325" w:rsidP="005A4519">
      <w:pPr>
        <w:numPr>
          <w:ilvl w:val="0"/>
          <w:numId w:val="33"/>
        </w:numPr>
        <w:tabs>
          <w:tab w:val="clear" w:pos="720"/>
          <w:tab w:val="num" w:pos="0"/>
        </w:tabs>
        <w:ind w:left="0" w:firstLine="0"/>
        <w:jc w:val="both"/>
        <w:rPr>
          <w:rFonts w:ascii="Calibri Light" w:hAnsi="Calibri Light"/>
          <w:sz w:val="24"/>
          <w:szCs w:val="24"/>
        </w:rPr>
      </w:pPr>
      <w:r w:rsidRPr="00022AD7">
        <w:rPr>
          <w:rFonts w:ascii="Calibri Light" w:hAnsi="Calibri Light"/>
          <w:sz w:val="24"/>
          <w:szCs w:val="24"/>
        </w:rPr>
        <w:t>подготвяне на документацията за издаване на разрешение</w:t>
      </w:r>
      <w:r w:rsidR="00E025C5">
        <w:rPr>
          <w:rFonts w:ascii="Calibri Light" w:hAnsi="Calibri Light"/>
          <w:sz w:val="24"/>
          <w:szCs w:val="24"/>
        </w:rPr>
        <w:t xml:space="preserve"> за ползване съгласно Наредба №</w:t>
      </w:r>
      <w:r w:rsidRPr="00022AD7">
        <w:rPr>
          <w:rFonts w:ascii="Calibri Light" w:hAnsi="Calibri Light"/>
          <w:sz w:val="24"/>
          <w:szCs w:val="24"/>
        </w:rPr>
        <w:t>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вкл. подготовка на окончателен доклад по ЗУТ;</w:t>
      </w:r>
    </w:p>
    <w:p w14:paraId="66851A71" w14:textId="77777777" w:rsidR="00C13325" w:rsidRPr="00022AD7" w:rsidRDefault="00C13325" w:rsidP="005A4519">
      <w:pPr>
        <w:pStyle w:val="BodyTextIndent3"/>
        <w:tabs>
          <w:tab w:val="num" w:pos="0"/>
        </w:tabs>
        <w:spacing w:after="0"/>
        <w:ind w:left="0"/>
        <w:jc w:val="both"/>
        <w:rPr>
          <w:rFonts w:ascii="Calibri Light" w:hAnsi="Calibri Light"/>
          <w:sz w:val="8"/>
          <w:szCs w:val="8"/>
        </w:rPr>
      </w:pPr>
    </w:p>
    <w:p w14:paraId="1B544CBA" w14:textId="77777777" w:rsidR="00C13325" w:rsidRPr="00022AD7" w:rsidRDefault="00C13325" w:rsidP="005A4519">
      <w:pPr>
        <w:pStyle w:val="BodyTextIndent3"/>
        <w:numPr>
          <w:ilvl w:val="0"/>
          <w:numId w:val="33"/>
        </w:numPr>
        <w:tabs>
          <w:tab w:val="clear" w:pos="720"/>
          <w:tab w:val="num" w:pos="0"/>
        </w:tabs>
        <w:spacing w:after="0"/>
        <w:ind w:left="0" w:firstLine="0"/>
        <w:jc w:val="both"/>
        <w:rPr>
          <w:rFonts w:ascii="Calibri Light" w:hAnsi="Calibri Light"/>
          <w:sz w:val="24"/>
          <w:szCs w:val="24"/>
        </w:rPr>
      </w:pPr>
      <w:r w:rsidRPr="00022AD7">
        <w:rPr>
          <w:rFonts w:ascii="Calibri Light" w:hAnsi="Calibri Light"/>
          <w:sz w:val="24"/>
          <w:szCs w:val="24"/>
        </w:rPr>
        <w:t xml:space="preserve">поддържане на екип и експертиза в съответствие с офертата, през периода за отстраняване на дефекти и мобилизиране на специалисти по съответните части при специфичните етапи на наблюдение, дискутиране и документиране на процесите, в т.ч. подготовка на експертни становища за нуждите на </w:t>
      </w:r>
      <w:r w:rsidRPr="00022AD7">
        <w:rPr>
          <w:rFonts w:ascii="Calibri Light" w:hAnsi="Calibri Light"/>
          <w:b/>
          <w:sz w:val="24"/>
          <w:szCs w:val="24"/>
        </w:rPr>
        <w:t>Възложителя</w:t>
      </w:r>
      <w:r w:rsidRPr="00022AD7">
        <w:rPr>
          <w:rFonts w:ascii="Calibri Light" w:hAnsi="Calibri Light"/>
          <w:sz w:val="24"/>
          <w:szCs w:val="24"/>
        </w:rPr>
        <w:t>;</w:t>
      </w:r>
    </w:p>
    <w:p w14:paraId="0C102FB9" w14:textId="77777777" w:rsidR="00C13325" w:rsidRPr="00022AD7" w:rsidRDefault="00C13325" w:rsidP="005A4519">
      <w:pPr>
        <w:pStyle w:val="BodyTextIndent3"/>
        <w:tabs>
          <w:tab w:val="num" w:pos="0"/>
        </w:tabs>
        <w:spacing w:after="0"/>
        <w:ind w:left="0"/>
        <w:jc w:val="both"/>
        <w:rPr>
          <w:rFonts w:ascii="Calibri Light" w:hAnsi="Calibri Light"/>
          <w:sz w:val="8"/>
          <w:szCs w:val="8"/>
        </w:rPr>
      </w:pPr>
    </w:p>
    <w:p w14:paraId="64038FDE" w14:textId="77777777" w:rsidR="00C13325" w:rsidRPr="00022AD7" w:rsidRDefault="00C13325" w:rsidP="005A4519">
      <w:pPr>
        <w:pStyle w:val="BodyTextIndent3"/>
        <w:numPr>
          <w:ilvl w:val="0"/>
          <w:numId w:val="33"/>
        </w:numPr>
        <w:tabs>
          <w:tab w:val="clear" w:pos="720"/>
          <w:tab w:val="num" w:pos="0"/>
        </w:tabs>
        <w:spacing w:after="0"/>
        <w:ind w:left="0" w:firstLine="0"/>
        <w:jc w:val="both"/>
        <w:rPr>
          <w:rFonts w:ascii="Calibri Light" w:hAnsi="Calibri Light"/>
          <w:sz w:val="24"/>
          <w:szCs w:val="24"/>
        </w:rPr>
      </w:pPr>
      <w:r w:rsidRPr="00022AD7">
        <w:rPr>
          <w:rFonts w:ascii="Calibri Light" w:hAnsi="Calibri Light"/>
          <w:sz w:val="24"/>
          <w:szCs w:val="24"/>
        </w:rPr>
        <w:t>извършване на най-малко ежемесечни обходи и проверки на работата на обекта, констатиране на евентуални дефекти, подготовка и даване на указания за отстраняването им, както и контрол за отстраняване на дефектите, като за тези обходи се съставя протокол от работна среща и се изготвя на ежемесечна база актуализиран с</w:t>
      </w:r>
      <w:r w:rsidR="00E025C5">
        <w:rPr>
          <w:rFonts w:ascii="Calibri Light" w:hAnsi="Calibri Light"/>
          <w:sz w:val="24"/>
          <w:szCs w:val="24"/>
        </w:rPr>
        <w:t>писък на дефектите – отстранени</w:t>
      </w:r>
      <w:r w:rsidRPr="00022AD7">
        <w:rPr>
          <w:rFonts w:ascii="Calibri Light" w:hAnsi="Calibri Light"/>
          <w:sz w:val="24"/>
          <w:szCs w:val="24"/>
        </w:rPr>
        <w:t xml:space="preserve">, оставащи и новопоявили се; </w:t>
      </w:r>
    </w:p>
    <w:p w14:paraId="77B3124F" w14:textId="77777777" w:rsidR="00C13325" w:rsidRPr="00022AD7" w:rsidRDefault="00C13325" w:rsidP="005A4519">
      <w:pPr>
        <w:pStyle w:val="ListParagraph"/>
        <w:tabs>
          <w:tab w:val="num" w:pos="0"/>
        </w:tabs>
        <w:ind w:left="0"/>
        <w:rPr>
          <w:rFonts w:ascii="Calibri Light" w:hAnsi="Calibri Light"/>
          <w:sz w:val="8"/>
          <w:szCs w:val="8"/>
        </w:rPr>
      </w:pPr>
    </w:p>
    <w:p w14:paraId="2BD258A9" w14:textId="77777777" w:rsidR="00C13325" w:rsidRPr="00022AD7" w:rsidRDefault="00C13325" w:rsidP="005A4519">
      <w:pPr>
        <w:pStyle w:val="BodyTextIndent3"/>
        <w:numPr>
          <w:ilvl w:val="0"/>
          <w:numId w:val="33"/>
        </w:numPr>
        <w:tabs>
          <w:tab w:val="clear" w:pos="720"/>
          <w:tab w:val="num" w:pos="0"/>
        </w:tabs>
        <w:spacing w:after="0"/>
        <w:ind w:left="0" w:firstLine="0"/>
        <w:jc w:val="both"/>
        <w:rPr>
          <w:rFonts w:ascii="Calibri Light" w:hAnsi="Calibri Light"/>
          <w:sz w:val="24"/>
          <w:szCs w:val="24"/>
        </w:rPr>
      </w:pPr>
      <w:r w:rsidRPr="00022AD7">
        <w:rPr>
          <w:rFonts w:ascii="Calibri Light" w:hAnsi="Calibri Light"/>
          <w:sz w:val="24"/>
          <w:szCs w:val="24"/>
        </w:rPr>
        <w:t xml:space="preserve">насрочване, организиране и провеждане на срещи с </w:t>
      </w:r>
      <w:r w:rsidRPr="00022AD7">
        <w:rPr>
          <w:rFonts w:ascii="Calibri Light" w:hAnsi="Calibri Light"/>
          <w:b/>
          <w:sz w:val="24"/>
          <w:szCs w:val="24"/>
        </w:rPr>
        <w:t xml:space="preserve">Възложителя </w:t>
      </w:r>
      <w:r w:rsidRPr="00022AD7">
        <w:rPr>
          <w:rFonts w:ascii="Calibri Light" w:hAnsi="Calibri Light"/>
          <w:sz w:val="24"/>
          <w:szCs w:val="24"/>
        </w:rPr>
        <w:t>и Строителя по повод изпълнение на задачите по време на периода за съобщаване на дефекти;</w:t>
      </w:r>
    </w:p>
    <w:p w14:paraId="3FA01DE4" w14:textId="77777777" w:rsidR="00C13325" w:rsidRPr="00022AD7" w:rsidRDefault="00C13325" w:rsidP="005A4519">
      <w:pPr>
        <w:pStyle w:val="BodyTextIndent3"/>
        <w:tabs>
          <w:tab w:val="num" w:pos="0"/>
        </w:tabs>
        <w:spacing w:after="0"/>
        <w:ind w:left="0"/>
        <w:jc w:val="both"/>
        <w:rPr>
          <w:rFonts w:ascii="Calibri Light" w:hAnsi="Calibri Light"/>
          <w:sz w:val="8"/>
          <w:szCs w:val="8"/>
        </w:rPr>
      </w:pPr>
    </w:p>
    <w:p w14:paraId="7CA78D24" w14:textId="77777777" w:rsidR="00C13325" w:rsidRPr="00022AD7" w:rsidRDefault="00C13325" w:rsidP="005A4519">
      <w:pPr>
        <w:pStyle w:val="BodyTextIndent3"/>
        <w:numPr>
          <w:ilvl w:val="0"/>
          <w:numId w:val="33"/>
        </w:numPr>
        <w:tabs>
          <w:tab w:val="clear" w:pos="720"/>
          <w:tab w:val="num" w:pos="0"/>
        </w:tabs>
        <w:spacing w:after="0"/>
        <w:ind w:left="0" w:firstLine="0"/>
        <w:jc w:val="both"/>
        <w:rPr>
          <w:rFonts w:ascii="Calibri Light" w:hAnsi="Calibri Light"/>
          <w:sz w:val="24"/>
          <w:szCs w:val="24"/>
        </w:rPr>
      </w:pPr>
      <w:r w:rsidRPr="00022AD7">
        <w:rPr>
          <w:rFonts w:ascii="Calibri Light" w:hAnsi="Calibri Light"/>
          <w:sz w:val="24"/>
          <w:szCs w:val="24"/>
        </w:rPr>
        <w:t>организиране на пробите след завършване и докладване за постигането на проектните показатели</w:t>
      </w:r>
      <w:r w:rsidR="00E025C5">
        <w:rPr>
          <w:rFonts w:ascii="Calibri Light" w:hAnsi="Calibri Light"/>
          <w:sz w:val="24"/>
          <w:szCs w:val="24"/>
        </w:rPr>
        <w:t xml:space="preserve"> при експлоатационни условия, о</w:t>
      </w:r>
      <w:r w:rsidRPr="00022AD7">
        <w:rPr>
          <w:rFonts w:ascii="Calibri Light" w:hAnsi="Calibri Light"/>
          <w:sz w:val="24"/>
          <w:szCs w:val="24"/>
        </w:rPr>
        <w:t>б</w:t>
      </w:r>
      <w:r w:rsidR="00E025C5">
        <w:rPr>
          <w:rFonts w:ascii="Calibri Light" w:hAnsi="Calibri Light"/>
          <w:sz w:val="24"/>
          <w:szCs w:val="24"/>
        </w:rPr>
        <w:t>в</w:t>
      </w:r>
      <w:r w:rsidRPr="00022AD7">
        <w:rPr>
          <w:rFonts w:ascii="Calibri Light" w:hAnsi="Calibri Light"/>
          <w:sz w:val="24"/>
          <w:szCs w:val="24"/>
        </w:rPr>
        <w:t>ързано с гаранциите на процесите;</w:t>
      </w:r>
    </w:p>
    <w:p w14:paraId="42DE8BB3" w14:textId="77777777" w:rsidR="00B631D1" w:rsidRPr="00022AD7" w:rsidRDefault="00B631D1" w:rsidP="00B631D1">
      <w:pPr>
        <w:pStyle w:val="ListParagraph"/>
        <w:rPr>
          <w:rFonts w:ascii="Calibri Light" w:hAnsi="Calibri Light"/>
          <w:sz w:val="24"/>
          <w:szCs w:val="24"/>
        </w:rPr>
      </w:pPr>
    </w:p>
    <w:p w14:paraId="6EA221F9" w14:textId="77777777" w:rsidR="00C13325" w:rsidRPr="00022AD7" w:rsidRDefault="00C13325" w:rsidP="00C13325">
      <w:pPr>
        <w:jc w:val="both"/>
        <w:rPr>
          <w:rFonts w:ascii="Calibri Light" w:hAnsi="Calibri Light"/>
          <w:color w:val="000000"/>
          <w:sz w:val="24"/>
          <w:szCs w:val="24"/>
        </w:rPr>
      </w:pPr>
      <w:r w:rsidRPr="00022AD7">
        <w:rPr>
          <w:rFonts w:ascii="Calibri Light" w:hAnsi="Calibri Light"/>
          <w:b/>
          <w:color w:val="000000"/>
          <w:sz w:val="24"/>
          <w:szCs w:val="24"/>
        </w:rPr>
        <w:lastRenderedPageBreak/>
        <w:t>(4) Задачи след изтичане на периода за съобщаване на дефекти</w:t>
      </w:r>
      <w:r w:rsidRPr="00022AD7">
        <w:rPr>
          <w:rFonts w:ascii="Calibri Light" w:hAnsi="Calibri Light"/>
          <w:color w:val="000000"/>
          <w:sz w:val="24"/>
          <w:szCs w:val="24"/>
        </w:rPr>
        <w:t xml:space="preserve"> </w:t>
      </w:r>
    </w:p>
    <w:p w14:paraId="5CFE4664" w14:textId="77777777" w:rsidR="00C13325" w:rsidRPr="00022AD7" w:rsidRDefault="00C13325" w:rsidP="00C13325">
      <w:pPr>
        <w:ind w:left="709"/>
        <w:jc w:val="both"/>
        <w:rPr>
          <w:rFonts w:ascii="Calibri Light" w:hAnsi="Calibri Light"/>
          <w:color w:val="000000"/>
          <w:sz w:val="8"/>
          <w:szCs w:val="8"/>
        </w:rPr>
      </w:pPr>
    </w:p>
    <w:p w14:paraId="21DF4AC3" w14:textId="6EB286DC" w:rsidR="00C13325" w:rsidRPr="00022AD7" w:rsidRDefault="00C13325" w:rsidP="00C13325">
      <w:pPr>
        <w:jc w:val="both"/>
        <w:rPr>
          <w:rFonts w:ascii="Calibri Light" w:hAnsi="Calibri Light"/>
          <w:color w:val="000000"/>
          <w:sz w:val="24"/>
          <w:szCs w:val="24"/>
        </w:rPr>
      </w:pPr>
      <w:r w:rsidRPr="00022AD7">
        <w:rPr>
          <w:rFonts w:ascii="Calibri Light" w:hAnsi="Calibri Light"/>
          <w:color w:val="000000"/>
          <w:sz w:val="24"/>
          <w:szCs w:val="24"/>
        </w:rPr>
        <w:t xml:space="preserve">/произтичащи от предвижданията на настоящия договор и предвижданията на договорните условия на ФИДИК, по които </w:t>
      </w:r>
      <w:r w:rsidR="00256959">
        <w:rPr>
          <w:rFonts w:ascii="Calibri Light" w:hAnsi="Calibri Light"/>
          <w:color w:val="000000"/>
          <w:sz w:val="24"/>
          <w:szCs w:val="24"/>
        </w:rPr>
        <w:t xml:space="preserve">се възлагат </w:t>
      </w:r>
      <w:r w:rsidRPr="00022AD7">
        <w:rPr>
          <w:rFonts w:ascii="Calibri Light" w:hAnsi="Calibri Light"/>
          <w:color w:val="000000"/>
          <w:sz w:val="24"/>
          <w:szCs w:val="24"/>
        </w:rPr>
        <w:t>строителни</w:t>
      </w:r>
      <w:r w:rsidR="005A4519">
        <w:rPr>
          <w:rFonts w:ascii="Calibri Light" w:hAnsi="Calibri Light"/>
          <w:color w:val="000000"/>
          <w:sz w:val="24"/>
          <w:szCs w:val="24"/>
        </w:rPr>
        <w:t>я</w:t>
      </w:r>
      <w:r w:rsidRPr="00022AD7">
        <w:rPr>
          <w:rFonts w:ascii="Calibri Light" w:hAnsi="Calibri Light"/>
          <w:color w:val="000000"/>
          <w:sz w:val="24"/>
          <w:szCs w:val="24"/>
        </w:rPr>
        <w:t xml:space="preserve"> договор/:</w:t>
      </w:r>
    </w:p>
    <w:p w14:paraId="0E43EBEA" w14:textId="77777777" w:rsidR="00C13325" w:rsidRPr="00022AD7" w:rsidRDefault="00C13325" w:rsidP="00C13325">
      <w:pPr>
        <w:ind w:left="709"/>
        <w:jc w:val="both"/>
        <w:rPr>
          <w:rFonts w:ascii="Calibri Light" w:hAnsi="Calibri Light"/>
          <w:sz w:val="8"/>
          <w:szCs w:val="8"/>
        </w:rPr>
      </w:pPr>
    </w:p>
    <w:p w14:paraId="5EBE3803" w14:textId="51ECA66C" w:rsidR="00C13325" w:rsidRPr="00022AD7" w:rsidRDefault="00256959" w:rsidP="00C13325">
      <w:pPr>
        <w:numPr>
          <w:ilvl w:val="0"/>
          <w:numId w:val="34"/>
        </w:numPr>
        <w:ind w:left="1418"/>
        <w:jc w:val="both"/>
        <w:rPr>
          <w:rFonts w:ascii="Calibri Light" w:hAnsi="Calibri Light"/>
          <w:color w:val="000000"/>
          <w:sz w:val="24"/>
          <w:szCs w:val="24"/>
        </w:rPr>
      </w:pPr>
      <w:r>
        <w:rPr>
          <w:rFonts w:ascii="Calibri Light" w:hAnsi="Calibri Light"/>
          <w:color w:val="000000"/>
          <w:sz w:val="24"/>
          <w:szCs w:val="24"/>
        </w:rPr>
        <w:t>издаване на сертификат за изпълнение</w:t>
      </w:r>
      <w:r w:rsidR="00C13325" w:rsidRPr="00022AD7">
        <w:rPr>
          <w:rFonts w:ascii="Calibri Light" w:hAnsi="Calibri Light"/>
          <w:color w:val="000000"/>
          <w:sz w:val="24"/>
          <w:szCs w:val="24"/>
        </w:rPr>
        <w:t xml:space="preserve"> след отстраняване на евентуални дефекти и доказване параметрите на съоръженията;</w:t>
      </w:r>
    </w:p>
    <w:p w14:paraId="4277BA49" w14:textId="77777777" w:rsidR="00C13325" w:rsidRPr="00022AD7" w:rsidRDefault="00C13325" w:rsidP="00C13325">
      <w:pPr>
        <w:ind w:left="1418"/>
        <w:jc w:val="both"/>
        <w:rPr>
          <w:rFonts w:ascii="Calibri Light" w:hAnsi="Calibri Light"/>
          <w:color w:val="000000"/>
          <w:sz w:val="8"/>
          <w:szCs w:val="8"/>
        </w:rPr>
      </w:pPr>
    </w:p>
    <w:p w14:paraId="06324B47" w14:textId="77777777" w:rsidR="00C13325" w:rsidRPr="00022AD7" w:rsidRDefault="00C13325" w:rsidP="00C13325">
      <w:pPr>
        <w:numPr>
          <w:ilvl w:val="0"/>
          <w:numId w:val="34"/>
        </w:numPr>
        <w:ind w:left="1418"/>
        <w:jc w:val="both"/>
        <w:rPr>
          <w:rFonts w:ascii="Calibri Light" w:hAnsi="Calibri Light"/>
          <w:sz w:val="24"/>
          <w:szCs w:val="24"/>
        </w:rPr>
      </w:pPr>
      <w:r w:rsidRPr="00022AD7">
        <w:rPr>
          <w:rFonts w:ascii="Calibri Light" w:hAnsi="Calibri Light"/>
          <w:sz w:val="24"/>
          <w:szCs w:val="24"/>
        </w:rPr>
        <w:t xml:space="preserve">предаване на архивите на </w:t>
      </w:r>
      <w:r w:rsidRPr="00022AD7">
        <w:rPr>
          <w:rFonts w:ascii="Calibri Light" w:hAnsi="Calibri Light"/>
          <w:b/>
          <w:sz w:val="24"/>
          <w:szCs w:val="24"/>
        </w:rPr>
        <w:t>Възложителя;</w:t>
      </w:r>
    </w:p>
    <w:p w14:paraId="527EA494" w14:textId="77777777" w:rsidR="00C13325" w:rsidRPr="00022AD7" w:rsidRDefault="00C13325" w:rsidP="00C13325">
      <w:pPr>
        <w:pStyle w:val="ListParagraph"/>
        <w:ind w:left="1418"/>
        <w:rPr>
          <w:rFonts w:ascii="Calibri Light" w:hAnsi="Calibri Light"/>
          <w:sz w:val="8"/>
          <w:szCs w:val="8"/>
        </w:rPr>
      </w:pPr>
    </w:p>
    <w:p w14:paraId="5F7CAE09" w14:textId="77777777" w:rsidR="00C13325" w:rsidRPr="00022AD7" w:rsidRDefault="00C13325" w:rsidP="00C13325">
      <w:pPr>
        <w:numPr>
          <w:ilvl w:val="0"/>
          <w:numId w:val="34"/>
        </w:numPr>
        <w:ind w:left="1418"/>
        <w:jc w:val="both"/>
        <w:rPr>
          <w:rFonts w:ascii="Calibri Light" w:hAnsi="Calibri Light"/>
          <w:sz w:val="24"/>
          <w:szCs w:val="24"/>
        </w:rPr>
      </w:pPr>
      <w:r w:rsidRPr="00022AD7">
        <w:rPr>
          <w:rFonts w:ascii="Calibri Light" w:hAnsi="Calibri Light"/>
          <w:sz w:val="24"/>
          <w:szCs w:val="24"/>
        </w:rPr>
        <w:t>изготвяне на окончателен доклад по договора;</w:t>
      </w:r>
    </w:p>
    <w:p w14:paraId="4D2D7B2A" w14:textId="77777777" w:rsidR="00C13325" w:rsidRPr="00022AD7" w:rsidRDefault="00C13325" w:rsidP="00C13325">
      <w:pPr>
        <w:pStyle w:val="ListParagraph"/>
        <w:rPr>
          <w:rFonts w:ascii="Calibri Light" w:hAnsi="Calibri Light"/>
          <w:sz w:val="8"/>
          <w:szCs w:val="8"/>
        </w:rPr>
      </w:pPr>
    </w:p>
    <w:p w14:paraId="64DAE9AD" w14:textId="7EB96ADA" w:rsidR="00C13325" w:rsidRPr="00022AD7" w:rsidRDefault="00C13325" w:rsidP="00C13325">
      <w:pPr>
        <w:jc w:val="both"/>
        <w:rPr>
          <w:rFonts w:ascii="Calibri Light" w:hAnsi="Calibri Light"/>
          <w:sz w:val="24"/>
          <w:szCs w:val="24"/>
        </w:rPr>
      </w:pPr>
      <w:r w:rsidRPr="00022AD7">
        <w:rPr>
          <w:rFonts w:ascii="Calibri Light" w:hAnsi="Calibri Light"/>
          <w:b/>
          <w:sz w:val="24"/>
          <w:szCs w:val="24"/>
        </w:rPr>
        <w:t>(5)</w:t>
      </w:r>
      <w:r w:rsidRPr="00022AD7">
        <w:rPr>
          <w:rFonts w:ascii="Calibri Light" w:hAnsi="Calibri Light"/>
          <w:sz w:val="24"/>
          <w:szCs w:val="24"/>
        </w:rPr>
        <w:t xml:space="preserve"> Задачите по ал. 1, 2, 3 и 4 не са изчерпателни, като </w:t>
      </w:r>
      <w:r w:rsidRPr="00022AD7">
        <w:rPr>
          <w:rFonts w:ascii="Calibri Light" w:hAnsi="Calibri Light"/>
          <w:b/>
          <w:sz w:val="24"/>
          <w:szCs w:val="24"/>
        </w:rPr>
        <w:t xml:space="preserve">Изпълнителят </w:t>
      </w:r>
      <w:r w:rsidRPr="00022AD7">
        <w:rPr>
          <w:rFonts w:ascii="Calibri Light" w:hAnsi="Calibri Light"/>
          <w:sz w:val="24"/>
          <w:szCs w:val="24"/>
        </w:rPr>
        <w:t>е ангажиран и с всички други задачи, които не са изрично упоменати, но произтичат от предвижданията на настоящия договор и предвижданията на Общите и Специфични условия на договорите за строителство, където взаимоотношенията Възложител – Строител – Инженер са детайлно описани и не могат да бъдат преповторени тук, без да се преповтори целият текст на договорните условия, поради което същите са приложени към настоящия договор.</w:t>
      </w:r>
      <w:r w:rsidRPr="00022AD7">
        <w:t xml:space="preserve"> </w:t>
      </w:r>
      <w:r w:rsidRPr="00022AD7">
        <w:rPr>
          <w:rFonts w:ascii="Calibri Light" w:hAnsi="Calibri Light"/>
          <w:sz w:val="24"/>
          <w:szCs w:val="24"/>
        </w:rPr>
        <w:t xml:space="preserve">За изрично неуредените правомощия и компетенции на </w:t>
      </w:r>
      <w:r w:rsidRPr="00022AD7">
        <w:rPr>
          <w:rFonts w:ascii="Calibri Light" w:hAnsi="Calibri Light"/>
          <w:b/>
          <w:sz w:val="24"/>
          <w:szCs w:val="24"/>
        </w:rPr>
        <w:t>Изпълнителя</w:t>
      </w:r>
      <w:r w:rsidRPr="00022AD7">
        <w:rPr>
          <w:rFonts w:ascii="Calibri Light" w:hAnsi="Calibri Light"/>
          <w:sz w:val="24"/>
          <w:szCs w:val="24"/>
        </w:rPr>
        <w:t>, в качеството му на Инженер по ФИДИК, Изпълнителят упражнява функциите си на Инженер по ФИДИК както точно те произтичат от конкретнит</w:t>
      </w:r>
      <w:r w:rsidR="000E2DBA">
        <w:rPr>
          <w:rFonts w:ascii="Calibri Light" w:hAnsi="Calibri Light"/>
          <w:sz w:val="24"/>
          <w:szCs w:val="24"/>
        </w:rPr>
        <w:t xml:space="preserve">е договорни условия на </w:t>
      </w:r>
      <w:r w:rsidRPr="00022AD7">
        <w:rPr>
          <w:rFonts w:ascii="Calibri Light" w:hAnsi="Calibri Light"/>
          <w:sz w:val="24"/>
          <w:szCs w:val="24"/>
        </w:rPr>
        <w:t>договор</w:t>
      </w:r>
      <w:r w:rsidR="005A4519">
        <w:rPr>
          <w:rFonts w:ascii="Calibri Light" w:hAnsi="Calibri Light"/>
          <w:sz w:val="24"/>
          <w:szCs w:val="24"/>
        </w:rPr>
        <w:t>а</w:t>
      </w:r>
      <w:r w:rsidRPr="00022AD7">
        <w:rPr>
          <w:rFonts w:ascii="Calibri Light" w:hAnsi="Calibri Light"/>
          <w:sz w:val="24"/>
          <w:szCs w:val="24"/>
        </w:rPr>
        <w:t xml:space="preserve"> за строителство в случай, че не противоречат на българското законодателство.</w:t>
      </w:r>
    </w:p>
    <w:p w14:paraId="3D436F82" w14:textId="77777777" w:rsidR="00392A97" w:rsidRPr="00022AD7" w:rsidRDefault="00392A97" w:rsidP="00392A97">
      <w:pPr>
        <w:shd w:val="clear" w:color="auto" w:fill="FFFFFF"/>
        <w:tabs>
          <w:tab w:val="left" w:pos="-4820"/>
        </w:tabs>
        <w:jc w:val="both"/>
        <w:rPr>
          <w:rFonts w:ascii="Calibri Light" w:hAnsi="Calibri Light"/>
          <w:sz w:val="24"/>
          <w:szCs w:val="24"/>
        </w:rPr>
      </w:pPr>
    </w:p>
    <w:p w14:paraId="5F19AA03" w14:textId="77777777" w:rsidR="00392A97" w:rsidRPr="00022AD7" w:rsidRDefault="00392A97" w:rsidP="00392A97">
      <w:pPr>
        <w:shd w:val="clear" w:color="auto" w:fill="FFFFFF"/>
        <w:tabs>
          <w:tab w:val="left" w:pos="-4820"/>
        </w:tabs>
        <w:jc w:val="both"/>
        <w:rPr>
          <w:rFonts w:ascii="Calibri Light" w:hAnsi="Calibri Light"/>
          <w:sz w:val="24"/>
          <w:szCs w:val="24"/>
        </w:rPr>
      </w:pPr>
      <w:r w:rsidRPr="00022AD7">
        <w:rPr>
          <w:rFonts w:ascii="Calibri Light" w:hAnsi="Calibri Light"/>
          <w:sz w:val="24"/>
          <w:szCs w:val="24"/>
        </w:rPr>
        <w:t>Недопустимо е:</w:t>
      </w:r>
    </w:p>
    <w:p w14:paraId="769C227B" w14:textId="77777777" w:rsidR="00392A97" w:rsidRPr="00022AD7" w:rsidRDefault="00392A97" w:rsidP="00392A97">
      <w:pPr>
        <w:shd w:val="clear" w:color="auto" w:fill="FFFFFF"/>
        <w:tabs>
          <w:tab w:val="left" w:pos="-4820"/>
        </w:tabs>
        <w:jc w:val="both"/>
        <w:rPr>
          <w:rFonts w:ascii="Calibri Light" w:hAnsi="Calibri Light"/>
          <w:sz w:val="24"/>
          <w:szCs w:val="24"/>
        </w:rPr>
      </w:pPr>
    </w:p>
    <w:p w14:paraId="5EE3D061" w14:textId="77777777" w:rsidR="00392A97" w:rsidRPr="00022AD7" w:rsidRDefault="00392A97" w:rsidP="00392A97">
      <w:pPr>
        <w:numPr>
          <w:ilvl w:val="0"/>
          <w:numId w:val="22"/>
        </w:numPr>
        <w:shd w:val="clear" w:color="auto" w:fill="FFFFFF"/>
        <w:jc w:val="both"/>
        <w:rPr>
          <w:rFonts w:ascii="Calibri Light" w:hAnsi="Calibri Light"/>
          <w:bCs/>
          <w:sz w:val="24"/>
          <w:szCs w:val="24"/>
        </w:rPr>
      </w:pPr>
      <w:r w:rsidRPr="00022AD7">
        <w:rPr>
          <w:rFonts w:ascii="Calibri Light" w:hAnsi="Calibri Light"/>
          <w:bCs/>
          <w:sz w:val="24"/>
          <w:szCs w:val="24"/>
        </w:rPr>
        <w:t>Нареждане от Инженера н</w:t>
      </w:r>
      <w:r w:rsidR="000E2DBA">
        <w:rPr>
          <w:rFonts w:ascii="Calibri Light" w:hAnsi="Calibri Light"/>
          <w:bCs/>
          <w:sz w:val="24"/>
          <w:szCs w:val="24"/>
        </w:rPr>
        <w:t>а промени по клауза 13 от ФИДИК</w:t>
      </w:r>
      <w:r w:rsidRPr="00022AD7">
        <w:rPr>
          <w:rFonts w:ascii="Calibri Light" w:hAnsi="Calibri Light"/>
          <w:bCs/>
          <w:sz w:val="24"/>
          <w:szCs w:val="24"/>
        </w:rPr>
        <w:t xml:space="preserve"> без предварителното одобрение на Възложителя и без предварително предложение от изпълнителите на строителството, остойностяващо всички възможни последващи разходи и включващо всички рискове при изпълнение;</w:t>
      </w:r>
    </w:p>
    <w:p w14:paraId="64BDF147" w14:textId="77777777" w:rsidR="00392A97" w:rsidRPr="00022AD7" w:rsidRDefault="00392A97" w:rsidP="00392A97">
      <w:pPr>
        <w:shd w:val="clear" w:color="auto" w:fill="FFFFFF"/>
        <w:jc w:val="both"/>
        <w:rPr>
          <w:rFonts w:ascii="Calibri Light" w:hAnsi="Calibri Light"/>
          <w:bCs/>
          <w:sz w:val="24"/>
          <w:szCs w:val="24"/>
        </w:rPr>
      </w:pPr>
    </w:p>
    <w:p w14:paraId="65DE1B0A" w14:textId="77777777" w:rsidR="00392A97" w:rsidRPr="00022AD7" w:rsidRDefault="00392A97" w:rsidP="00392A97">
      <w:pPr>
        <w:numPr>
          <w:ilvl w:val="0"/>
          <w:numId w:val="22"/>
        </w:numPr>
        <w:shd w:val="clear" w:color="auto" w:fill="FFFFFF"/>
        <w:jc w:val="both"/>
        <w:rPr>
          <w:rFonts w:ascii="Calibri Light" w:hAnsi="Calibri Light"/>
          <w:bCs/>
          <w:sz w:val="24"/>
          <w:szCs w:val="24"/>
        </w:rPr>
      </w:pPr>
      <w:r w:rsidRPr="00022AD7">
        <w:rPr>
          <w:rFonts w:ascii="Calibri Light" w:hAnsi="Calibri Light"/>
          <w:bCs/>
          <w:sz w:val="24"/>
          <w:szCs w:val="24"/>
        </w:rPr>
        <w:t xml:space="preserve">Одобряване от Инженера на искове по под-клауза 20.1 от ФИДИК и включването им в сертификати за междинни плащания, или поправки на последващи сертификати на основание, че плащане по предходни искове е било дължимо, без предварителното одобрение на Възложителя; </w:t>
      </w:r>
    </w:p>
    <w:p w14:paraId="14C03E34" w14:textId="77777777" w:rsidR="00392A97" w:rsidRPr="00022AD7" w:rsidRDefault="00392A97" w:rsidP="00392A97">
      <w:pPr>
        <w:shd w:val="clear" w:color="auto" w:fill="FFFFFF"/>
        <w:jc w:val="both"/>
        <w:rPr>
          <w:rFonts w:ascii="Calibri Light" w:hAnsi="Calibri Light"/>
          <w:bCs/>
          <w:sz w:val="24"/>
          <w:szCs w:val="24"/>
        </w:rPr>
      </w:pPr>
    </w:p>
    <w:p w14:paraId="2E1F1620" w14:textId="77777777" w:rsidR="00392A97" w:rsidRPr="00022AD7" w:rsidRDefault="00392A97" w:rsidP="00392A97">
      <w:pPr>
        <w:numPr>
          <w:ilvl w:val="0"/>
          <w:numId w:val="22"/>
        </w:numPr>
        <w:shd w:val="clear" w:color="auto" w:fill="FFFFFF"/>
        <w:jc w:val="both"/>
        <w:rPr>
          <w:rFonts w:ascii="Calibri Light" w:hAnsi="Calibri Light"/>
          <w:bCs/>
          <w:sz w:val="24"/>
          <w:szCs w:val="24"/>
        </w:rPr>
      </w:pPr>
      <w:r w:rsidRPr="00022AD7">
        <w:rPr>
          <w:rFonts w:ascii="Calibri Light" w:hAnsi="Calibri Light"/>
          <w:bCs/>
          <w:sz w:val="24"/>
          <w:szCs w:val="24"/>
        </w:rPr>
        <w:t>Неинформиране на Възложителя за възможен преразход на предвидените средства по дадена позиция на количествените сметки/ценовите таблици;</w:t>
      </w:r>
    </w:p>
    <w:p w14:paraId="79A09D2B" w14:textId="77777777" w:rsidR="00392A97" w:rsidRPr="00022AD7" w:rsidRDefault="00392A97" w:rsidP="00392A97">
      <w:pPr>
        <w:shd w:val="clear" w:color="auto" w:fill="FFFFFF"/>
        <w:jc w:val="both"/>
        <w:rPr>
          <w:rFonts w:ascii="Calibri Light" w:hAnsi="Calibri Light"/>
          <w:bCs/>
          <w:sz w:val="24"/>
          <w:szCs w:val="24"/>
        </w:rPr>
      </w:pPr>
    </w:p>
    <w:p w14:paraId="21BA68C5" w14:textId="77777777" w:rsidR="00392A97" w:rsidRPr="00022AD7" w:rsidRDefault="00392A97" w:rsidP="00392A97">
      <w:pPr>
        <w:numPr>
          <w:ilvl w:val="0"/>
          <w:numId w:val="22"/>
        </w:numPr>
        <w:shd w:val="clear" w:color="auto" w:fill="FFFFFF"/>
        <w:jc w:val="both"/>
        <w:rPr>
          <w:rFonts w:ascii="Calibri Light" w:hAnsi="Calibri Light"/>
          <w:bCs/>
          <w:sz w:val="24"/>
          <w:szCs w:val="24"/>
        </w:rPr>
      </w:pPr>
      <w:r w:rsidRPr="00022AD7">
        <w:rPr>
          <w:rFonts w:ascii="Calibri Light" w:hAnsi="Calibri Light"/>
          <w:bCs/>
          <w:sz w:val="24"/>
          <w:szCs w:val="24"/>
        </w:rPr>
        <w:t>Допускане на спор между Възложителя и Строителя, вследствие бездействие, забавяне или избягване от страна на Инженера да определи дължимо плащане за извършена работа, когато Възложителят е отправил писмено искане за такова решение</w:t>
      </w:r>
      <w:r w:rsidRPr="00022AD7">
        <w:rPr>
          <w:rFonts w:ascii="Calibri Light" w:hAnsi="Calibri Light"/>
          <w:spacing w:val="-3"/>
          <w:sz w:val="24"/>
          <w:szCs w:val="24"/>
        </w:rPr>
        <w:t xml:space="preserve"> </w:t>
      </w:r>
      <w:r w:rsidRPr="00022AD7">
        <w:rPr>
          <w:rFonts w:ascii="Calibri Light" w:hAnsi="Calibri Light"/>
          <w:bCs/>
          <w:sz w:val="24"/>
          <w:szCs w:val="24"/>
        </w:rPr>
        <w:t>или оценка, във връзка със спорно тълкувание на спецификация или позиция от</w:t>
      </w:r>
      <w:r w:rsidRPr="00022AD7">
        <w:rPr>
          <w:rFonts w:ascii="Calibri Light" w:hAnsi="Calibri Light"/>
          <w:spacing w:val="-3"/>
          <w:sz w:val="24"/>
          <w:szCs w:val="24"/>
        </w:rPr>
        <w:t xml:space="preserve"> </w:t>
      </w:r>
      <w:r w:rsidRPr="00022AD7">
        <w:rPr>
          <w:rFonts w:ascii="Calibri Light" w:hAnsi="Calibri Light"/>
          <w:bCs/>
          <w:sz w:val="24"/>
          <w:szCs w:val="24"/>
        </w:rPr>
        <w:t>количествените сметки/ценовите таблици;</w:t>
      </w:r>
    </w:p>
    <w:p w14:paraId="075201A5" w14:textId="77777777" w:rsidR="00392A97" w:rsidRPr="00022AD7" w:rsidRDefault="00392A97" w:rsidP="00392A97">
      <w:pPr>
        <w:shd w:val="clear" w:color="auto" w:fill="FFFFFF"/>
        <w:jc w:val="both"/>
        <w:rPr>
          <w:rFonts w:ascii="Calibri Light" w:hAnsi="Calibri Light"/>
          <w:bCs/>
          <w:sz w:val="24"/>
          <w:szCs w:val="24"/>
        </w:rPr>
      </w:pPr>
    </w:p>
    <w:p w14:paraId="7015D3A1" w14:textId="77777777" w:rsidR="00392A97" w:rsidRPr="00022AD7" w:rsidRDefault="00392A97" w:rsidP="00392A97">
      <w:pPr>
        <w:numPr>
          <w:ilvl w:val="0"/>
          <w:numId w:val="22"/>
        </w:numPr>
        <w:shd w:val="clear" w:color="auto" w:fill="FFFFFF"/>
        <w:jc w:val="both"/>
        <w:rPr>
          <w:rFonts w:ascii="Calibri Light" w:hAnsi="Calibri Light"/>
          <w:bCs/>
          <w:sz w:val="24"/>
          <w:szCs w:val="24"/>
        </w:rPr>
      </w:pPr>
      <w:r w:rsidRPr="00022AD7">
        <w:rPr>
          <w:rFonts w:ascii="Calibri Light" w:hAnsi="Calibri Light"/>
          <w:bCs/>
          <w:sz w:val="24"/>
          <w:szCs w:val="24"/>
        </w:rPr>
        <w:lastRenderedPageBreak/>
        <w:t>Заверяване от Инженера на междинен сертификат/отчет при завършване с включени искове и/или с включени допълнителни дължими суми, без санкция от страна на Възложителя.</w:t>
      </w:r>
    </w:p>
    <w:p w14:paraId="1064CCA4" w14:textId="77777777" w:rsidR="00474FCC" w:rsidRDefault="00392A97" w:rsidP="00474FCC">
      <w:pPr>
        <w:keepNext/>
        <w:keepLines/>
        <w:autoSpaceDN w:val="0"/>
        <w:jc w:val="both"/>
        <w:outlineLvl w:val="0"/>
        <w:rPr>
          <w:rFonts w:ascii="Calibri Light" w:hAnsi="Calibri Light"/>
          <w:bCs/>
          <w:sz w:val="24"/>
          <w:szCs w:val="24"/>
        </w:rPr>
      </w:pPr>
      <w:bookmarkStart w:id="8" w:name="_СПЕЦИФИЧНИ_ДЕЙНОСТИ"/>
      <w:bookmarkEnd w:id="8"/>
      <w:r w:rsidRPr="00022AD7">
        <w:rPr>
          <w:rFonts w:ascii="Calibri Light" w:hAnsi="Calibri Light"/>
          <w:bCs/>
          <w:kern w:val="32"/>
          <w:sz w:val="24"/>
          <w:szCs w:val="24"/>
          <w:lang w:eastAsia="ro-RO"/>
        </w:rPr>
        <w:t xml:space="preserve">Действия на Изпълнителя, противоречащи на горното, ще се считат за действия без представителна власт. </w:t>
      </w:r>
      <w:r w:rsidR="007330F6">
        <w:rPr>
          <w:rFonts w:ascii="Calibri Light" w:hAnsi="Calibri Light"/>
          <w:bCs/>
          <w:sz w:val="24"/>
          <w:szCs w:val="24"/>
        </w:rPr>
        <w:t>Евентуални действия</w:t>
      </w:r>
      <w:r w:rsidRPr="00022AD7">
        <w:rPr>
          <w:rFonts w:ascii="Calibri Light" w:hAnsi="Calibri Light"/>
          <w:bCs/>
          <w:sz w:val="24"/>
          <w:szCs w:val="24"/>
        </w:rPr>
        <w:t xml:space="preserve"> и бездействия на Изпълнителя в тази връзка, в зависимост от тяхната повторяемост и сериозност, могат да бъдат основание Възложителят да поиска смяна на персонал на Изпълнителя или заплащане на неблагоприятни последици, произтекли от действия, за които последният не е бил изрично упълномощен да извърши.</w:t>
      </w:r>
    </w:p>
    <w:p w14:paraId="060B5A84" w14:textId="77777777" w:rsidR="00474FCC" w:rsidRPr="00022AD7" w:rsidRDefault="00474FCC" w:rsidP="00474FCC">
      <w:pPr>
        <w:keepNext/>
        <w:keepLines/>
        <w:autoSpaceDN w:val="0"/>
        <w:jc w:val="both"/>
        <w:outlineLvl w:val="0"/>
        <w:rPr>
          <w:rFonts w:ascii="Calibri Light" w:hAnsi="Calibri Light"/>
          <w:bCs/>
          <w:sz w:val="24"/>
          <w:szCs w:val="24"/>
        </w:rPr>
      </w:pPr>
    </w:p>
    <w:p w14:paraId="7C9C307F" w14:textId="77777777" w:rsidR="00C12708" w:rsidRPr="00022AD7" w:rsidRDefault="00C12708" w:rsidP="00C12708">
      <w:pPr>
        <w:pBdr>
          <w:bottom w:val="single" w:sz="4" w:space="1" w:color="auto"/>
        </w:pBdr>
        <w:spacing w:line="276" w:lineRule="auto"/>
        <w:jc w:val="both"/>
        <w:rPr>
          <w:rFonts w:ascii="Calibri Light" w:eastAsia="Calibri" w:hAnsi="Calibri Light"/>
          <w:b/>
          <w:color w:val="31849B"/>
          <w:sz w:val="24"/>
          <w:szCs w:val="24"/>
          <w:lang w:eastAsia="en-US"/>
        </w:rPr>
      </w:pPr>
      <w:r w:rsidRPr="00022AD7">
        <w:rPr>
          <w:rFonts w:ascii="Calibri Light" w:eastAsia="Calibri" w:hAnsi="Calibri Light"/>
          <w:b/>
          <w:color w:val="31849B"/>
          <w:sz w:val="24"/>
          <w:szCs w:val="24"/>
          <w:lang w:eastAsia="en-US"/>
        </w:rPr>
        <w:t>2.2 ГРАФИК НА ИЗПЪЛНЕНИЕТО</w:t>
      </w:r>
    </w:p>
    <w:p w14:paraId="0EFD8155" w14:textId="77777777" w:rsidR="00C12708" w:rsidRPr="00022AD7" w:rsidRDefault="00C12708" w:rsidP="00C12708">
      <w:pPr>
        <w:spacing w:line="276" w:lineRule="auto"/>
        <w:jc w:val="both"/>
        <w:rPr>
          <w:rFonts w:ascii="Calibri Light" w:eastAsia="Calibri" w:hAnsi="Calibri Light"/>
          <w:sz w:val="24"/>
          <w:szCs w:val="24"/>
          <w:lang w:eastAsia="en-US"/>
        </w:rPr>
      </w:pPr>
    </w:p>
    <w:p w14:paraId="1A4869B9" w14:textId="77777777" w:rsidR="002B4EF6" w:rsidRPr="002747AE" w:rsidRDefault="002B4EF6" w:rsidP="002B4EF6">
      <w:pPr>
        <w:jc w:val="both"/>
        <w:rPr>
          <w:rFonts w:ascii="Calibri Light" w:hAnsi="Calibri Light"/>
          <w:sz w:val="24"/>
          <w:szCs w:val="24"/>
        </w:rPr>
      </w:pPr>
      <w:r w:rsidRPr="006011A6">
        <w:rPr>
          <w:rFonts w:ascii="Calibri Light" w:hAnsi="Calibri Light"/>
          <w:sz w:val="24"/>
          <w:szCs w:val="24"/>
        </w:rPr>
        <w:t>Графикът на изпълнението ще бъде уточнен и приложен след изясняване на срока за изпълнение на договора за инженеринг, за чието възлагане предстои да бъде организирана и обявена процедура за избор на изпълнител. Крайният срок на изпълнение на всички строителни договори, включително период за съобщаване на дефекти, ще бъде 31.12.2023 г.</w:t>
      </w:r>
    </w:p>
    <w:p w14:paraId="670CA65C" w14:textId="77777777" w:rsidR="002B4EF6" w:rsidRPr="002747AE" w:rsidRDefault="002B4EF6" w:rsidP="002B4EF6">
      <w:pPr>
        <w:jc w:val="both"/>
        <w:rPr>
          <w:rFonts w:ascii="Calibri Light" w:hAnsi="Calibri Light"/>
          <w:bCs/>
          <w:sz w:val="24"/>
          <w:szCs w:val="24"/>
        </w:rPr>
      </w:pPr>
    </w:p>
    <w:p w14:paraId="55BFD335" w14:textId="77777777" w:rsidR="005E78DD" w:rsidRPr="002E163D" w:rsidRDefault="005E78DD" w:rsidP="005E78DD">
      <w:pPr>
        <w:jc w:val="both"/>
        <w:rPr>
          <w:rFonts w:ascii="Calibri Light" w:hAnsi="Calibri Light"/>
          <w:bCs/>
          <w:sz w:val="24"/>
          <w:szCs w:val="24"/>
        </w:rPr>
      </w:pPr>
    </w:p>
    <w:p w14:paraId="67ADCE2E" w14:textId="0DF7F769" w:rsidR="0075040E" w:rsidRPr="00022AD7" w:rsidRDefault="00EC3FDA" w:rsidP="0075040E">
      <w:pPr>
        <w:jc w:val="both"/>
        <w:rPr>
          <w:rFonts w:ascii="Calibri Light" w:hAnsi="Calibri Light"/>
          <w:bCs/>
          <w:sz w:val="24"/>
          <w:szCs w:val="24"/>
        </w:rPr>
      </w:pPr>
      <w:r w:rsidRPr="00022AD7">
        <w:rPr>
          <w:rFonts w:ascii="Calibri Light" w:hAnsi="Calibri Light"/>
          <w:bCs/>
          <w:sz w:val="24"/>
          <w:szCs w:val="24"/>
        </w:rPr>
        <w:t>Представеният по-д</w:t>
      </w:r>
      <w:r w:rsidR="00CF6F81">
        <w:rPr>
          <w:rFonts w:ascii="Calibri Light" w:hAnsi="Calibri Light"/>
          <w:bCs/>
          <w:sz w:val="24"/>
          <w:szCs w:val="24"/>
        </w:rPr>
        <w:t>олу график на изпълнението е инд</w:t>
      </w:r>
      <w:r w:rsidRPr="00022AD7">
        <w:rPr>
          <w:rFonts w:ascii="Calibri Light" w:hAnsi="Calibri Light"/>
          <w:bCs/>
          <w:sz w:val="24"/>
          <w:szCs w:val="24"/>
        </w:rPr>
        <w:t xml:space="preserve">икативен. </w:t>
      </w:r>
      <w:r w:rsidR="0075040E" w:rsidRPr="00022AD7">
        <w:rPr>
          <w:rFonts w:ascii="Calibri Light" w:hAnsi="Calibri Light"/>
          <w:sz w:val="24"/>
          <w:szCs w:val="24"/>
        </w:rPr>
        <w:t xml:space="preserve">Срокът за изпълнение на този договор започва от </w:t>
      </w:r>
      <w:r w:rsidR="0075040E" w:rsidRPr="00022AD7">
        <w:rPr>
          <w:rFonts w:ascii="Calibri Light" w:hAnsi="Calibri Light"/>
          <w:bCs/>
          <w:sz w:val="24"/>
          <w:szCs w:val="24"/>
        </w:rPr>
        <w:t>датата на увед</w:t>
      </w:r>
      <w:r w:rsidR="00332E2A">
        <w:rPr>
          <w:rFonts w:ascii="Calibri Light" w:hAnsi="Calibri Light"/>
          <w:bCs/>
          <w:sz w:val="24"/>
          <w:szCs w:val="24"/>
        </w:rPr>
        <w:t>омлението на Възложителя по ал.</w:t>
      </w:r>
      <w:r w:rsidR="0075040E" w:rsidRPr="00022AD7">
        <w:rPr>
          <w:rFonts w:ascii="Calibri Light" w:hAnsi="Calibri Light"/>
          <w:bCs/>
          <w:sz w:val="24"/>
          <w:szCs w:val="24"/>
        </w:rPr>
        <w:t>2 и приключва с одобряването на окончателния доклад на Изпълнителя, след издаване на всички дължими сертификати за изпълнение след дефектни</w:t>
      </w:r>
      <w:r w:rsidR="00332E2A">
        <w:rPr>
          <w:rFonts w:ascii="Calibri Light" w:hAnsi="Calibri Light"/>
          <w:bCs/>
          <w:sz w:val="24"/>
          <w:szCs w:val="24"/>
        </w:rPr>
        <w:t xml:space="preserve">я период на </w:t>
      </w:r>
      <w:r w:rsidR="0075040E" w:rsidRPr="00022AD7">
        <w:rPr>
          <w:rFonts w:ascii="Calibri Light" w:hAnsi="Calibri Light"/>
          <w:bCs/>
          <w:sz w:val="24"/>
          <w:szCs w:val="24"/>
        </w:rPr>
        <w:t>строителните договори. Изпълнителят е длъжен да</w:t>
      </w:r>
      <w:r w:rsidR="00332E2A">
        <w:rPr>
          <w:rFonts w:ascii="Calibri Light" w:hAnsi="Calibri Light"/>
          <w:bCs/>
          <w:sz w:val="24"/>
          <w:szCs w:val="24"/>
        </w:rPr>
        <w:t xml:space="preserve"> изпълни задълженията си по чл.</w:t>
      </w:r>
      <w:r w:rsidR="0075040E" w:rsidRPr="00022AD7">
        <w:rPr>
          <w:rFonts w:ascii="Calibri Light" w:hAnsi="Calibri Light"/>
          <w:bCs/>
          <w:sz w:val="24"/>
          <w:szCs w:val="24"/>
        </w:rPr>
        <w:t>2 и да бъде ангажиран с тях до тяхното окончателно приключване, както и през времето на евентуални удължавания на време</w:t>
      </w:r>
      <w:r w:rsidR="00332E2A">
        <w:rPr>
          <w:rFonts w:ascii="Calibri Light" w:hAnsi="Calibri Light"/>
          <w:bCs/>
          <w:sz w:val="24"/>
          <w:szCs w:val="24"/>
        </w:rPr>
        <w:t>то за завършване на строителни</w:t>
      </w:r>
      <w:r w:rsidR="005A4519">
        <w:rPr>
          <w:rFonts w:ascii="Calibri Light" w:hAnsi="Calibri Light"/>
          <w:bCs/>
          <w:sz w:val="24"/>
          <w:szCs w:val="24"/>
        </w:rPr>
        <w:t>я</w:t>
      </w:r>
      <w:r w:rsidR="00332E2A">
        <w:rPr>
          <w:rFonts w:ascii="Calibri Light" w:hAnsi="Calibri Light"/>
          <w:bCs/>
          <w:sz w:val="24"/>
          <w:szCs w:val="24"/>
        </w:rPr>
        <w:t xml:space="preserve"> договор и/или на сро</w:t>
      </w:r>
      <w:r w:rsidR="005A4519">
        <w:rPr>
          <w:rFonts w:ascii="Calibri Light" w:hAnsi="Calibri Light"/>
          <w:bCs/>
          <w:sz w:val="24"/>
          <w:szCs w:val="24"/>
        </w:rPr>
        <w:t>а</w:t>
      </w:r>
      <w:r w:rsidR="0075040E" w:rsidRPr="00022AD7">
        <w:rPr>
          <w:rFonts w:ascii="Calibri Light" w:hAnsi="Calibri Light"/>
          <w:bCs/>
          <w:sz w:val="24"/>
          <w:szCs w:val="24"/>
        </w:rPr>
        <w:t xml:space="preserve"> за съобщаване на дефекти, също така и през времето на евентуални удължавания на настоящия договор. Всички разходи, свързани със задълженията на Изпълнителя във връзка с евентуални удължавания, са включени в ценовата му оферта и той няма право да претендира към Възложителя допълнително заплащане.</w:t>
      </w:r>
    </w:p>
    <w:p w14:paraId="11CBB479" w14:textId="77777777" w:rsidR="0075040E" w:rsidRPr="00022AD7" w:rsidRDefault="0075040E" w:rsidP="006F17D3">
      <w:pPr>
        <w:jc w:val="both"/>
        <w:rPr>
          <w:rFonts w:ascii="Calibri Light" w:hAnsi="Calibri Light"/>
          <w:bCs/>
          <w:sz w:val="24"/>
          <w:szCs w:val="24"/>
        </w:rPr>
      </w:pPr>
    </w:p>
    <w:p w14:paraId="4ED73FCD" w14:textId="77777777" w:rsidR="00263999" w:rsidRPr="00022AD7" w:rsidRDefault="00263999" w:rsidP="00AC7735">
      <w:pPr>
        <w:pStyle w:val="ListParagraph"/>
        <w:jc w:val="both"/>
        <w:rPr>
          <w:rFonts w:ascii="Calibri Light" w:hAnsi="Calibri Light"/>
          <w:i/>
          <w:sz w:val="24"/>
          <w:szCs w:val="24"/>
        </w:rPr>
      </w:pPr>
    </w:p>
    <w:p w14:paraId="32B77E01" w14:textId="77777777" w:rsidR="007F404B" w:rsidRPr="00022AD7" w:rsidRDefault="007F404B" w:rsidP="007910C6">
      <w:pPr>
        <w:pStyle w:val="ListParagraph"/>
        <w:ind w:left="0"/>
        <w:jc w:val="both"/>
        <w:rPr>
          <w:rFonts w:ascii="Calibri Light" w:hAnsi="Calibri Light"/>
          <w:i/>
          <w:sz w:val="24"/>
          <w:szCs w:val="24"/>
        </w:rPr>
      </w:pPr>
    </w:p>
    <w:p w14:paraId="4469C0BC" w14:textId="77777777" w:rsidR="00BD457D" w:rsidRPr="00022AD7" w:rsidRDefault="00187066" w:rsidP="008A0017">
      <w:pPr>
        <w:shd w:val="clear" w:color="auto" w:fill="DDD9C3"/>
        <w:jc w:val="both"/>
        <w:rPr>
          <w:rFonts w:ascii="Calibri Light" w:eastAsia="Calibri" w:hAnsi="Calibri Light"/>
          <w:b/>
          <w:sz w:val="24"/>
          <w:szCs w:val="24"/>
          <w:lang w:eastAsia="en-US"/>
        </w:rPr>
      </w:pPr>
      <w:r w:rsidRPr="00022AD7">
        <w:rPr>
          <w:rFonts w:ascii="Calibri Light" w:eastAsia="Calibri" w:hAnsi="Calibri Light"/>
          <w:b/>
          <w:sz w:val="24"/>
          <w:szCs w:val="24"/>
          <w:lang w:eastAsia="en-US"/>
        </w:rPr>
        <w:t>РАЗДЕЛ 3</w:t>
      </w:r>
    </w:p>
    <w:p w14:paraId="2813B401" w14:textId="77777777" w:rsidR="00187066" w:rsidRPr="00022AD7" w:rsidRDefault="00187066" w:rsidP="008A0017">
      <w:pPr>
        <w:shd w:val="clear" w:color="auto" w:fill="DDD9C3"/>
        <w:jc w:val="both"/>
        <w:rPr>
          <w:rFonts w:ascii="Calibri Light" w:eastAsia="Calibri" w:hAnsi="Calibri Light"/>
          <w:b/>
          <w:sz w:val="24"/>
          <w:szCs w:val="24"/>
          <w:lang w:eastAsia="en-US"/>
        </w:rPr>
      </w:pPr>
      <w:r w:rsidRPr="00022AD7">
        <w:rPr>
          <w:rFonts w:ascii="Calibri Light" w:eastAsia="Calibri" w:hAnsi="Calibri Light"/>
          <w:b/>
          <w:sz w:val="24"/>
          <w:szCs w:val="24"/>
          <w:lang w:eastAsia="en-US"/>
        </w:rPr>
        <w:t>ИЗИСКВАНИЯ КЪМ ИЗПЪЛНЕНИЕТО</w:t>
      </w:r>
    </w:p>
    <w:p w14:paraId="16ED5DB0" w14:textId="77777777" w:rsidR="00AF24D8" w:rsidRPr="00022AD7" w:rsidRDefault="00AF24D8" w:rsidP="005D4784">
      <w:pPr>
        <w:jc w:val="both"/>
        <w:rPr>
          <w:rFonts w:ascii="Calibri Light" w:hAnsi="Calibri Light"/>
          <w:b/>
          <w:sz w:val="24"/>
          <w:szCs w:val="24"/>
        </w:rPr>
      </w:pPr>
    </w:p>
    <w:p w14:paraId="2B2FDBD1" w14:textId="77777777" w:rsidR="005B0FD1" w:rsidRPr="00022AD7" w:rsidRDefault="005B0FD1" w:rsidP="005B0FD1">
      <w:pPr>
        <w:pBdr>
          <w:bottom w:val="single" w:sz="4" w:space="1" w:color="auto"/>
        </w:pBdr>
        <w:spacing w:line="276" w:lineRule="auto"/>
        <w:jc w:val="both"/>
        <w:rPr>
          <w:rFonts w:ascii="Calibri Light" w:eastAsia="Calibri" w:hAnsi="Calibri Light"/>
          <w:b/>
          <w:color w:val="31849B"/>
          <w:sz w:val="24"/>
          <w:szCs w:val="24"/>
          <w:lang w:eastAsia="en-US"/>
        </w:rPr>
      </w:pPr>
      <w:r w:rsidRPr="00022AD7">
        <w:rPr>
          <w:rFonts w:ascii="Calibri Light" w:eastAsia="Calibri" w:hAnsi="Calibri Light"/>
          <w:b/>
          <w:color w:val="31849B"/>
          <w:sz w:val="24"/>
          <w:szCs w:val="24"/>
          <w:lang w:eastAsia="en-US"/>
        </w:rPr>
        <w:t>3.1 ЛОГИСТИКА НА ИЗПЪЛНЕНИЕТО</w:t>
      </w:r>
    </w:p>
    <w:p w14:paraId="6610A136" w14:textId="77777777" w:rsidR="005B0FD1" w:rsidRPr="00022AD7" w:rsidRDefault="005B0FD1" w:rsidP="005B0FD1">
      <w:pPr>
        <w:spacing w:line="276" w:lineRule="auto"/>
        <w:jc w:val="both"/>
        <w:rPr>
          <w:rFonts w:ascii="Calibri Light" w:eastAsia="Calibri" w:hAnsi="Calibri Light"/>
          <w:sz w:val="24"/>
          <w:szCs w:val="24"/>
          <w:lang w:eastAsia="en-US"/>
        </w:rPr>
      </w:pPr>
    </w:p>
    <w:p w14:paraId="0CA7E4A8" w14:textId="77777777" w:rsidR="002B4EF6" w:rsidRPr="002E163D" w:rsidRDefault="002B4EF6" w:rsidP="002B4EF6">
      <w:pPr>
        <w:shd w:val="clear" w:color="auto" w:fill="FFFFFF"/>
        <w:tabs>
          <w:tab w:val="left" w:pos="-4820"/>
          <w:tab w:val="num" w:pos="0"/>
        </w:tabs>
        <w:jc w:val="both"/>
        <w:rPr>
          <w:rFonts w:ascii="Calibri Light" w:hAnsi="Calibri Light"/>
          <w:i/>
          <w:sz w:val="24"/>
          <w:szCs w:val="24"/>
        </w:rPr>
      </w:pPr>
      <w:r w:rsidRPr="002E163D">
        <w:rPr>
          <w:rFonts w:ascii="Calibri Light" w:hAnsi="Calibri Light"/>
          <w:sz w:val="24"/>
          <w:szCs w:val="24"/>
        </w:rPr>
        <w:t xml:space="preserve">Местоположението на изпълнение на поръчката е </w:t>
      </w:r>
      <w:r>
        <w:rPr>
          <w:rFonts w:ascii="Calibri Light" w:hAnsi="Calibri Light"/>
          <w:sz w:val="24"/>
          <w:szCs w:val="24"/>
        </w:rPr>
        <w:t>гр. Кърджали</w:t>
      </w:r>
      <w:r w:rsidRPr="002E163D">
        <w:rPr>
          <w:rFonts w:ascii="Calibri Light" w:hAnsi="Calibri Light"/>
          <w:i/>
          <w:sz w:val="24"/>
          <w:szCs w:val="24"/>
        </w:rPr>
        <w:t>.</w:t>
      </w:r>
    </w:p>
    <w:p w14:paraId="1B4AD80D" w14:textId="77777777" w:rsidR="00AD2ED4" w:rsidRPr="00022AD7" w:rsidRDefault="00AD2ED4" w:rsidP="00AD2ED4">
      <w:pPr>
        <w:shd w:val="clear" w:color="auto" w:fill="FFFFFF"/>
        <w:tabs>
          <w:tab w:val="left" w:pos="-4820"/>
          <w:tab w:val="num" w:pos="0"/>
        </w:tabs>
        <w:jc w:val="both"/>
        <w:rPr>
          <w:rFonts w:ascii="Calibri Light" w:hAnsi="Calibri Light"/>
          <w:color w:val="000000"/>
          <w:sz w:val="24"/>
          <w:szCs w:val="24"/>
        </w:rPr>
      </w:pPr>
    </w:p>
    <w:p w14:paraId="214F2C4A" w14:textId="77777777" w:rsidR="00AD2ED4" w:rsidRPr="00022AD7" w:rsidRDefault="00AD2ED4" w:rsidP="00AD2ED4">
      <w:pPr>
        <w:shd w:val="clear" w:color="auto" w:fill="FFFFFF"/>
        <w:tabs>
          <w:tab w:val="left" w:pos="-4820"/>
        </w:tabs>
        <w:jc w:val="both"/>
        <w:rPr>
          <w:rFonts w:ascii="Calibri Light" w:hAnsi="Calibri Light"/>
          <w:sz w:val="24"/>
          <w:szCs w:val="24"/>
        </w:rPr>
      </w:pPr>
      <w:r w:rsidRPr="00022AD7">
        <w:rPr>
          <w:rFonts w:ascii="Calibri Light" w:hAnsi="Calibri Light"/>
          <w:sz w:val="24"/>
          <w:szCs w:val="24"/>
        </w:rPr>
        <w:t xml:space="preserve">Изпълнителят е </w:t>
      </w:r>
      <w:r w:rsidRPr="00022AD7">
        <w:rPr>
          <w:rFonts w:ascii="Calibri Light" w:hAnsi="Calibri Light"/>
          <w:b/>
          <w:sz w:val="24"/>
          <w:szCs w:val="24"/>
        </w:rPr>
        <w:t>отговорен за адекватното о</w:t>
      </w:r>
      <w:r w:rsidR="00EE671C">
        <w:rPr>
          <w:rFonts w:ascii="Calibri Light" w:hAnsi="Calibri Light"/>
          <w:b/>
          <w:sz w:val="24"/>
          <w:szCs w:val="24"/>
        </w:rPr>
        <w:t>безпеча</w:t>
      </w:r>
      <w:r w:rsidRPr="00022AD7">
        <w:rPr>
          <w:rFonts w:ascii="Calibri Light" w:hAnsi="Calibri Light"/>
          <w:b/>
          <w:sz w:val="24"/>
          <w:szCs w:val="24"/>
        </w:rPr>
        <w:t>ване на работата на своя персонал</w:t>
      </w:r>
      <w:r w:rsidRPr="00022AD7">
        <w:rPr>
          <w:rFonts w:ascii="Calibri Light" w:hAnsi="Calibri Light"/>
          <w:sz w:val="24"/>
          <w:szCs w:val="24"/>
        </w:rPr>
        <w:t xml:space="preserve">. </w:t>
      </w:r>
    </w:p>
    <w:p w14:paraId="7562C3E2" w14:textId="77777777" w:rsidR="00AD2ED4" w:rsidRPr="00022AD7" w:rsidRDefault="00AD2ED4" w:rsidP="00AD2ED4">
      <w:pPr>
        <w:shd w:val="clear" w:color="auto" w:fill="FFFFFF"/>
        <w:tabs>
          <w:tab w:val="left" w:pos="-4820"/>
        </w:tabs>
        <w:jc w:val="both"/>
        <w:rPr>
          <w:rFonts w:ascii="Calibri Light" w:hAnsi="Calibri Light"/>
          <w:sz w:val="24"/>
          <w:szCs w:val="24"/>
        </w:rPr>
      </w:pPr>
    </w:p>
    <w:p w14:paraId="6901AD5C" w14:textId="77777777" w:rsidR="00FB142C" w:rsidRPr="00022AD7" w:rsidRDefault="00FB142C" w:rsidP="00FB142C">
      <w:pPr>
        <w:shd w:val="clear" w:color="auto" w:fill="FFFFFF"/>
        <w:tabs>
          <w:tab w:val="left" w:pos="-4820"/>
        </w:tabs>
        <w:rPr>
          <w:rFonts w:ascii="Calibri Light" w:hAnsi="Calibri Light"/>
          <w:sz w:val="24"/>
          <w:szCs w:val="24"/>
        </w:rPr>
      </w:pPr>
      <w:r w:rsidRPr="00022AD7">
        <w:rPr>
          <w:rFonts w:ascii="Calibri Light" w:hAnsi="Calibri Light"/>
          <w:sz w:val="24"/>
          <w:szCs w:val="24"/>
        </w:rPr>
        <w:t>От Изпълнителя се изисква да:</w:t>
      </w:r>
    </w:p>
    <w:p w14:paraId="006490CC" w14:textId="77777777" w:rsidR="00FB142C" w:rsidRPr="00022AD7" w:rsidRDefault="00FB142C" w:rsidP="00FB142C">
      <w:pPr>
        <w:shd w:val="clear" w:color="auto" w:fill="FFFFFF"/>
        <w:tabs>
          <w:tab w:val="left" w:pos="-4820"/>
        </w:tabs>
        <w:rPr>
          <w:rFonts w:ascii="Calibri Light" w:hAnsi="Calibri Light"/>
          <w:b/>
          <w:sz w:val="24"/>
          <w:szCs w:val="24"/>
          <w:u w:val="single"/>
        </w:rPr>
      </w:pPr>
    </w:p>
    <w:p w14:paraId="2D138494" w14:textId="77777777" w:rsidR="00FB142C" w:rsidRPr="00022AD7" w:rsidRDefault="00FB142C" w:rsidP="00263DB4">
      <w:pPr>
        <w:widowControl w:val="0"/>
        <w:numPr>
          <w:ilvl w:val="0"/>
          <w:numId w:val="15"/>
        </w:numPr>
        <w:shd w:val="clear" w:color="auto" w:fill="FFFFFF"/>
        <w:tabs>
          <w:tab w:val="left" w:pos="-4820"/>
          <w:tab w:val="left" w:pos="1262"/>
        </w:tabs>
        <w:autoSpaceDE w:val="0"/>
        <w:autoSpaceDN w:val="0"/>
        <w:adjustRightInd w:val="0"/>
        <w:ind w:left="1080" w:hanging="540"/>
        <w:jc w:val="both"/>
        <w:rPr>
          <w:rFonts w:ascii="Calibri Light" w:hAnsi="Calibri Light"/>
          <w:sz w:val="24"/>
          <w:szCs w:val="24"/>
        </w:rPr>
      </w:pPr>
      <w:r w:rsidRPr="00022AD7">
        <w:rPr>
          <w:rFonts w:ascii="Calibri Light" w:hAnsi="Calibri Light"/>
          <w:sz w:val="24"/>
          <w:szCs w:val="24"/>
        </w:rPr>
        <w:t>организира и финансира при необходимост жилищно настаняване за ангажирания по договора персонал;</w:t>
      </w:r>
    </w:p>
    <w:p w14:paraId="60D1EA85" w14:textId="77777777" w:rsidR="00FB142C" w:rsidRPr="00022AD7" w:rsidRDefault="00FB142C" w:rsidP="00FB142C">
      <w:pPr>
        <w:widowControl w:val="0"/>
        <w:shd w:val="clear" w:color="auto" w:fill="FFFFFF"/>
        <w:tabs>
          <w:tab w:val="left" w:pos="-4820"/>
          <w:tab w:val="left" w:pos="1262"/>
        </w:tabs>
        <w:autoSpaceDE w:val="0"/>
        <w:autoSpaceDN w:val="0"/>
        <w:adjustRightInd w:val="0"/>
        <w:ind w:left="1080" w:hanging="540"/>
        <w:jc w:val="both"/>
        <w:rPr>
          <w:rFonts w:ascii="Calibri Light" w:hAnsi="Calibri Light"/>
          <w:sz w:val="24"/>
          <w:szCs w:val="24"/>
        </w:rPr>
      </w:pPr>
    </w:p>
    <w:p w14:paraId="701EE6DA" w14:textId="77777777" w:rsidR="00FB142C" w:rsidRPr="00022AD7" w:rsidRDefault="00FB142C" w:rsidP="00263DB4">
      <w:pPr>
        <w:widowControl w:val="0"/>
        <w:numPr>
          <w:ilvl w:val="0"/>
          <w:numId w:val="15"/>
        </w:numPr>
        <w:shd w:val="clear" w:color="auto" w:fill="FFFFFF"/>
        <w:tabs>
          <w:tab w:val="left" w:pos="-4820"/>
          <w:tab w:val="left" w:pos="1262"/>
        </w:tabs>
        <w:autoSpaceDE w:val="0"/>
        <w:autoSpaceDN w:val="0"/>
        <w:adjustRightInd w:val="0"/>
        <w:ind w:left="1080" w:hanging="540"/>
        <w:jc w:val="both"/>
        <w:rPr>
          <w:rFonts w:ascii="Calibri Light" w:hAnsi="Calibri Light"/>
          <w:sz w:val="24"/>
          <w:szCs w:val="24"/>
        </w:rPr>
      </w:pPr>
      <w:r w:rsidRPr="00022AD7">
        <w:rPr>
          <w:rFonts w:ascii="Calibri Light" w:hAnsi="Calibri Light"/>
          <w:sz w:val="24"/>
          <w:szCs w:val="24"/>
        </w:rPr>
        <w:t>организира и финансира централен офис в</w:t>
      </w:r>
      <w:r w:rsidR="00EE671C">
        <w:rPr>
          <w:rFonts w:ascii="Calibri Light" w:hAnsi="Calibri Light"/>
          <w:sz w:val="24"/>
          <w:szCs w:val="24"/>
        </w:rPr>
        <w:t xml:space="preserve"> гр. Кърджали </w:t>
      </w:r>
      <w:r w:rsidRPr="00022AD7">
        <w:rPr>
          <w:rFonts w:ascii="Calibri Light" w:hAnsi="Calibri Light"/>
          <w:sz w:val="24"/>
          <w:szCs w:val="24"/>
        </w:rPr>
        <w:t>за работата на ангажирания по договора персонал, вкл. финансира всички разходи по функционирането и издръжката на офиса;</w:t>
      </w:r>
    </w:p>
    <w:p w14:paraId="6C8B20AB" w14:textId="77777777" w:rsidR="00FB142C" w:rsidRPr="00022AD7" w:rsidRDefault="00FB142C" w:rsidP="00263DB4">
      <w:pPr>
        <w:widowControl w:val="0"/>
        <w:numPr>
          <w:ilvl w:val="0"/>
          <w:numId w:val="15"/>
        </w:numPr>
        <w:shd w:val="clear" w:color="auto" w:fill="FFFFFF"/>
        <w:tabs>
          <w:tab w:val="left" w:pos="-4820"/>
          <w:tab w:val="left" w:pos="1262"/>
        </w:tabs>
        <w:autoSpaceDE w:val="0"/>
        <w:autoSpaceDN w:val="0"/>
        <w:adjustRightInd w:val="0"/>
        <w:spacing w:before="240"/>
        <w:ind w:left="1080" w:hanging="540"/>
        <w:jc w:val="both"/>
        <w:rPr>
          <w:rFonts w:ascii="Calibri Light" w:hAnsi="Calibri Light"/>
          <w:sz w:val="24"/>
          <w:szCs w:val="24"/>
        </w:rPr>
      </w:pPr>
      <w:r w:rsidRPr="00022AD7">
        <w:rPr>
          <w:rFonts w:ascii="Calibri Light" w:hAnsi="Calibri Light"/>
          <w:sz w:val="24"/>
          <w:szCs w:val="24"/>
        </w:rPr>
        <w:t>организира и финансира всички други дейности, необходими за успешното изпълнение на договора – преводачески услуги, офис логистика, транспорт за нуждите на персонала си, техника, измервателни уреди, др.;</w:t>
      </w:r>
    </w:p>
    <w:p w14:paraId="30713A7B" w14:textId="77777777" w:rsidR="00FB142C" w:rsidRPr="00022AD7" w:rsidRDefault="00FB142C" w:rsidP="00FB142C">
      <w:pPr>
        <w:shd w:val="clear" w:color="auto" w:fill="FFFFFF"/>
        <w:tabs>
          <w:tab w:val="left" w:pos="-4820"/>
        </w:tabs>
        <w:ind w:left="1080" w:hanging="540"/>
        <w:jc w:val="both"/>
        <w:rPr>
          <w:rFonts w:ascii="Calibri Light" w:hAnsi="Calibri Light"/>
          <w:sz w:val="24"/>
          <w:szCs w:val="24"/>
        </w:rPr>
      </w:pPr>
    </w:p>
    <w:p w14:paraId="02DD4BFE" w14:textId="77777777" w:rsidR="00A62F7B" w:rsidRPr="00452CF0" w:rsidRDefault="00FB142C" w:rsidP="00FB142C">
      <w:pPr>
        <w:pBdr>
          <w:top w:val="single" w:sz="4" w:space="1" w:color="auto"/>
          <w:left w:val="single" w:sz="4" w:space="4" w:color="auto"/>
          <w:bottom w:val="single" w:sz="4" w:space="1" w:color="auto"/>
          <w:right w:val="single" w:sz="4" w:space="4" w:color="auto"/>
        </w:pBdr>
        <w:shd w:val="clear" w:color="auto" w:fill="FFFFFF"/>
        <w:tabs>
          <w:tab w:val="left" w:pos="-4820"/>
        </w:tabs>
        <w:jc w:val="both"/>
        <w:rPr>
          <w:rFonts w:ascii="Calibri Light" w:hAnsi="Calibri Light"/>
          <w:b/>
          <w:i/>
          <w:sz w:val="24"/>
          <w:szCs w:val="24"/>
        </w:rPr>
      </w:pPr>
      <w:r w:rsidRPr="00452CF0">
        <w:rPr>
          <w:rFonts w:ascii="Calibri Light" w:hAnsi="Calibri Light"/>
          <w:b/>
          <w:i/>
          <w:sz w:val="24"/>
          <w:szCs w:val="24"/>
        </w:rPr>
        <w:t xml:space="preserve">Всички гореизброени разходи ще се считат за включени в предложената от участника </w:t>
      </w:r>
      <w:r w:rsidR="00ED06C4" w:rsidRPr="00452CF0">
        <w:rPr>
          <w:rFonts w:ascii="Calibri Light" w:hAnsi="Calibri Light"/>
          <w:b/>
          <w:i/>
          <w:sz w:val="24"/>
          <w:szCs w:val="24"/>
        </w:rPr>
        <w:t xml:space="preserve">в офертата </w:t>
      </w:r>
      <w:r w:rsidRPr="00452CF0">
        <w:rPr>
          <w:rFonts w:ascii="Calibri Light" w:hAnsi="Calibri Light"/>
          <w:b/>
          <w:i/>
          <w:sz w:val="24"/>
          <w:szCs w:val="24"/>
        </w:rPr>
        <w:t>цена.</w:t>
      </w:r>
    </w:p>
    <w:p w14:paraId="7EB8F170" w14:textId="77777777" w:rsidR="00A62F7B" w:rsidRPr="00452CF0" w:rsidRDefault="00A62F7B" w:rsidP="00FB142C">
      <w:pPr>
        <w:pBdr>
          <w:top w:val="single" w:sz="4" w:space="1" w:color="auto"/>
          <w:left w:val="single" w:sz="4" w:space="4" w:color="auto"/>
          <w:bottom w:val="single" w:sz="4" w:space="1" w:color="auto"/>
          <w:right w:val="single" w:sz="4" w:space="4" w:color="auto"/>
        </w:pBdr>
        <w:shd w:val="clear" w:color="auto" w:fill="FFFFFF"/>
        <w:tabs>
          <w:tab w:val="left" w:pos="-4820"/>
        </w:tabs>
        <w:jc w:val="both"/>
        <w:rPr>
          <w:rFonts w:ascii="Calibri Light" w:hAnsi="Calibri Light"/>
          <w:b/>
          <w:i/>
          <w:sz w:val="24"/>
          <w:szCs w:val="24"/>
        </w:rPr>
      </w:pPr>
    </w:p>
    <w:p w14:paraId="18134F4D" w14:textId="7E7A088C" w:rsidR="00A62F7B" w:rsidRPr="00022AD7" w:rsidRDefault="00A62F7B" w:rsidP="00FB142C">
      <w:pPr>
        <w:pBdr>
          <w:top w:val="single" w:sz="4" w:space="1" w:color="auto"/>
          <w:left w:val="single" w:sz="4" w:space="4" w:color="auto"/>
          <w:bottom w:val="single" w:sz="4" w:space="1" w:color="auto"/>
          <w:right w:val="single" w:sz="4" w:space="4" w:color="auto"/>
        </w:pBdr>
        <w:shd w:val="clear" w:color="auto" w:fill="FFFFFF"/>
        <w:tabs>
          <w:tab w:val="left" w:pos="-4820"/>
        </w:tabs>
        <w:jc w:val="both"/>
        <w:rPr>
          <w:rFonts w:ascii="Calibri Light" w:hAnsi="Calibri Light"/>
          <w:b/>
          <w:i/>
          <w:sz w:val="24"/>
          <w:szCs w:val="24"/>
        </w:rPr>
      </w:pPr>
      <w:r w:rsidRPr="00452CF0">
        <w:rPr>
          <w:rFonts w:ascii="Calibri Light" w:hAnsi="Calibri Light"/>
          <w:b/>
          <w:i/>
          <w:sz w:val="24"/>
          <w:szCs w:val="24"/>
        </w:rPr>
        <w:t xml:space="preserve">Договорите за </w:t>
      </w:r>
      <w:r w:rsidR="00452CF0">
        <w:rPr>
          <w:rFonts w:ascii="Calibri Light" w:hAnsi="Calibri Light"/>
          <w:b/>
          <w:i/>
          <w:sz w:val="24"/>
          <w:szCs w:val="24"/>
        </w:rPr>
        <w:t>строителство</w:t>
      </w:r>
      <w:r w:rsidRPr="00452CF0">
        <w:rPr>
          <w:rFonts w:ascii="Calibri Light" w:hAnsi="Calibri Light"/>
          <w:b/>
          <w:i/>
          <w:sz w:val="24"/>
          <w:szCs w:val="24"/>
        </w:rPr>
        <w:t xml:space="preserve"> предвиждат осигуряване от Строителя на приобектов офис за </w:t>
      </w:r>
      <w:r w:rsidR="00452CF0">
        <w:rPr>
          <w:rFonts w:ascii="Calibri Light" w:hAnsi="Calibri Light"/>
          <w:b/>
          <w:i/>
          <w:sz w:val="24"/>
          <w:szCs w:val="24"/>
        </w:rPr>
        <w:t>нуждите на Инженера – при обект</w:t>
      </w:r>
      <w:r w:rsidRPr="00452CF0">
        <w:rPr>
          <w:rFonts w:ascii="Calibri Light" w:hAnsi="Calibri Light"/>
          <w:b/>
          <w:i/>
          <w:sz w:val="24"/>
          <w:szCs w:val="24"/>
        </w:rPr>
        <w:t xml:space="preserve">и линейна инфраструктура, приобектов офис </w:t>
      </w:r>
      <w:r w:rsidR="009F531A" w:rsidRPr="00452CF0">
        <w:rPr>
          <w:rFonts w:ascii="Calibri Light" w:hAnsi="Calibri Light"/>
          <w:b/>
          <w:i/>
          <w:sz w:val="24"/>
          <w:szCs w:val="24"/>
        </w:rPr>
        <w:t xml:space="preserve">за Инженера </w:t>
      </w:r>
      <w:r w:rsidR="00452CF0">
        <w:rPr>
          <w:rFonts w:ascii="Calibri Light" w:hAnsi="Calibri Light"/>
          <w:b/>
          <w:i/>
          <w:sz w:val="24"/>
          <w:szCs w:val="24"/>
        </w:rPr>
        <w:t>се предвижда, когато обектите се изпълнява</w:t>
      </w:r>
      <w:r w:rsidRPr="00452CF0">
        <w:rPr>
          <w:rFonts w:ascii="Calibri Light" w:hAnsi="Calibri Light"/>
          <w:b/>
          <w:i/>
          <w:sz w:val="24"/>
          <w:szCs w:val="24"/>
        </w:rPr>
        <w:t>т извън населено място.</w:t>
      </w:r>
      <w:r w:rsidRPr="00022AD7">
        <w:rPr>
          <w:rFonts w:ascii="Calibri Light" w:hAnsi="Calibri Light"/>
          <w:b/>
          <w:i/>
          <w:sz w:val="24"/>
          <w:szCs w:val="24"/>
        </w:rPr>
        <w:t xml:space="preserve">   </w:t>
      </w:r>
      <w:r w:rsidR="00C754EB" w:rsidRPr="002B4EF6">
        <w:rPr>
          <w:rFonts w:ascii="Calibri Light" w:hAnsi="Calibri Light"/>
          <w:b/>
          <w:i/>
          <w:sz w:val="24"/>
          <w:szCs w:val="24"/>
        </w:rPr>
        <w:t>В случая обектът се намира в населено място и не се предвижда осигуряване на приобектов офис от Строителя.</w:t>
      </w:r>
    </w:p>
    <w:p w14:paraId="37D5FFE2" w14:textId="77777777" w:rsidR="00FB142C" w:rsidRPr="00022AD7" w:rsidRDefault="00FB142C" w:rsidP="00FB142C">
      <w:pPr>
        <w:pBdr>
          <w:top w:val="single" w:sz="4" w:space="1" w:color="auto"/>
          <w:left w:val="single" w:sz="4" w:space="4" w:color="auto"/>
          <w:bottom w:val="single" w:sz="4" w:space="1" w:color="auto"/>
          <w:right w:val="single" w:sz="4" w:space="4" w:color="auto"/>
        </w:pBdr>
        <w:shd w:val="clear" w:color="auto" w:fill="FFFFFF"/>
        <w:tabs>
          <w:tab w:val="left" w:pos="-4820"/>
        </w:tabs>
        <w:jc w:val="both"/>
        <w:rPr>
          <w:rFonts w:ascii="Calibri Light" w:hAnsi="Calibri Light"/>
          <w:b/>
          <w:i/>
          <w:sz w:val="24"/>
          <w:szCs w:val="24"/>
        </w:rPr>
      </w:pPr>
    </w:p>
    <w:p w14:paraId="27C662CF" w14:textId="77777777" w:rsidR="005B0FD1" w:rsidRPr="00022AD7" w:rsidRDefault="005B0FD1" w:rsidP="00B7283A">
      <w:pPr>
        <w:shd w:val="clear" w:color="auto" w:fill="FFFFFF"/>
        <w:jc w:val="both"/>
        <w:rPr>
          <w:rFonts w:ascii="Calibri Light" w:hAnsi="Calibri Light"/>
          <w:b/>
          <w:sz w:val="24"/>
          <w:szCs w:val="24"/>
        </w:rPr>
      </w:pPr>
    </w:p>
    <w:p w14:paraId="00C973A6" w14:textId="77777777" w:rsidR="005B0FD1" w:rsidRPr="00022AD7" w:rsidRDefault="005B0FD1" w:rsidP="005B0FD1">
      <w:pPr>
        <w:pBdr>
          <w:bottom w:val="single" w:sz="4" w:space="1" w:color="auto"/>
        </w:pBdr>
        <w:spacing w:line="276" w:lineRule="auto"/>
        <w:jc w:val="both"/>
        <w:rPr>
          <w:rFonts w:ascii="Calibri Light" w:eastAsia="Calibri" w:hAnsi="Calibri Light"/>
          <w:b/>
          <w:color w:val="31849B"/>
          <w:sz w:val="24"/>
          <w:szCs w:val="24"/>
          <w:lang w:eastAsia="en-US"/>
        </w:rPr>
      </w:pPr>
      <w:r w:rsidRPr="00022AD7">
        <w:rPr>
          <w:rFonts w:ascii="Calibri Light" w:eastAsia="Calibri" w:hAnsi="Calibri Light"/>
          <w:b/>
          <w:color w:val="31849B"/>
          <w:sz w:val="24"/>
          <w:szCs w:val="24"/>
          <w:lang w:eastAsia="en-US"/>
        </w:rPr>
        <w:t>3.2 ПЕРСОНАЛ НА ИЗПЪЛНИТЕЛЯ</w:t>
      </w:r>
    </w:p>
    <w:p w14:paraId="4B664F9E" w14:textId="77777777" w:rsidR="005B0FD1" w:rsidRPr="00022AD7" w:rsidRDefault="005B0FD1" w:rsidP="005B0FD1">
      <w:pPr>
        <w:spacing w:line="276" w:lineRule="auto"/>
        <w:jc w:val="both"/>
        <w:rPr>
          <w:rFonts w:ascii="Calibri Light" w:eastAsia="Calibri" w:hAnsi="Calibri Light"/>
          <w:sz w:val="24"/>
          <w:szCs w:val="24"/>
          <w:lang w:eastAsia="en-US"/>
        </w:rPr>
      </w:pPr>
    </w:p>
    <w:p w14:paraId="2F092F9A" w14:textId="77777777" w:rsidR="00D95D9A" w:rsidRPr="00022AD7" w:rsidRDefault="005B0FD1" w:rsidP="00B75C35">
      <w:pPr>
        <w:shd w:val="clear" w:color="auto" w:fill="DDD9C3"/>
        <w:tabs>
          <w:tab w:val="left" w:pos="8520"/>
        </w:tabs>
        <w:jc w:val="both"/>
        <w:rPr>
          <w:rFonts w:ascii="Calibri Light" w:hAnsi="Calibri Light"/>
          <w:b/>
          <w:sz w:val="24"/>
          <w:szCs w:val="24"/>
        </w:rPr>
      </w:pPr>
      <w:r w:rsidRPr="00022AD7">
        <w:rPr>
          <w:rFonts w:ascii="Calibri Light" w:hAnsi="Calibri Light"/>
          <w:b/>
          <w:sz w:val="24"/>
          <w:szCs w:val="24"/>
        </w:rPr>
        <w:t xml:space="preserve">3.2.1 </w:t>
      </w:r>
      <w:r w:rsidR="00D95D9A" w:rsidRPr="00022AD7">
        <w:rPr>
          <w:rFonts w:ascii="Calibri Light" w:hAnsi="Calibri Light"/>
          <w:b/>
          <w:sz w:val="24"/>
          <w:szCs w:val="24"/>
        </w:rPr>
        <w:t>Общи положения</w:t>
      </w:r>
    </w:p>
    <w:p w14:paraId="0E73E5AA" w14:textId="77777777" w:rsidR="00D95D9A" w:rsidRPr="00022AD7" w:rsidRDefault="00D95D9A" w:rsidP="00BD6A8E">
      <w:pPr>
        <w:shd w:val="clear" w:color="auto" w:fill="FFFFFF"/>
        <w:tabs>
          <w:tab w:val="left" w:pos="8520"/>
        </w:tabs>
        <w:jc w:val="both"/>
        <w:rPr>
          <w:rFonts w:ascii="Calibri Light" w:hAnsi="Calibri Light"/>
          <w:sz w:val="24"/>
          <w:szCs w:val="24"/>
        </w:rPr>
      </w:pPr>
    </w:p>
    <w:p w14:paraId="0F3E5F83" w14:textId="77777777" w:rsidR="00BD6A8E" w:rsidRPr="00022AD7" w:rsidRDefault="00BD6A8E" w:rsidP="00BD6A8E">
      <w:pPr>
        <w:shd w:val="clear" w:color="auto" w:fill="FFFFFF"/>
        <w:tabs>
          <w:tab w:val="left" w:pos="8520"/>
        </w:tabs>
        <w:jc w:val="both"/>
        <w:rPr>
          <w:rFonts w:ascii="Calibri Light" w:hAnsi="Calibri Light"/>
          <w:sz w:val="24"/>
          <w:szCs w:val="24"/>
        </w:rPr>
      </w:pPr>
      <w:r w:rsidRPr="00022AD7">
        <w:rPr>
          <w:rFonts w:ascii="Calibri Light" w:hAnsi="Calibri Light"/>
          <w:sz w:val="24"/>
          <w:szCs w:val="24"/>
        </w:rPr>
        <w:t xml:space="preserve">От участника се очаква да предложи екип от експерти, притежаващи необходимата професионална квалификация и опит, съответстващи на спецификата на поръчката. </w:t>
      </w:r>
    </w:p>
    <w:p w14:paraId="66E2D345" w14:textId="77777777" w:rsidR="00BD6A8E" w:rsidRPr="00022AD7" w:rsidRDefault="00BD6A8E" w:rsidP="00BD6A8E">
      <w:pPr>
        <w:shd w:val="clear" w:color="auto" w:fill="FFFFFF"/>
        <w:tabs>
          <w:tab w:val="left" w:pos="8520"/>
        </w:tabs>
        <w:jc w:val="both"/>
        <w:rPr>
          <w:rFonts w:ascii="Calibri Light" w:hAnsi="Calibri Light"/>
          <w:sz w:val="24"/>
          <w:szCs w:val="24"/>
        </w:rPr>
      </w:pPr>
    </w:p>
    <w:p w14:paraId="26CFDE20" w14:textId="77777777" w:rsidR="00BD6A8E" w:rsidRPr="00022AD7" w:rsidRDefault="00BD6A8E" w:rsidP="00BD6A8E">
      <w:pPr>
        <w:shd w:val="clear" w:color="auto" w:fill="FFFFFF"/>
        <w:tabs>
          <w:tab w:val="left" w:pos="8520"/>
        </w:tabs>
        <w:jc w:val="both"/>
        <w:rPr>
          <w:rFonts w:ascii="Calibri Light" w:hAnsi="Calibri Light"/>
          <w:sz w:val="24"/>
          <w:szCs w:val="24"/>
        </w:rPr>
      </w:pPr>
      <w:r w:rsidRPr="00022AD7">
        <w:rPr>
          <w:rFonts w:ascii="Calibri Light" w:hAnsi="Calibri Light"/>
          <w:sz w:val="24"/>
          <w:szCs w:val="24"/>
        </w:rPr>
        <w:t xml:space="preserve">Участниците следва да предложат необходимите технически правоспособни физически лица за изпълнение на поръчката с оглед удовлетворяването на всички нормативни изисквания и спецификата на поръчката.  </w:t>
      </w:r>
    </w:p>
    <w:p w14:paraId="0F894639" w14:textId="77777777" w:rsidR="00BD6A8E" w:rsidRPr="00022AD7" w:rsidRDefault="00BD6A8E" w:rsidP="00BD6A8E">
      <w:pPr>
        <w:shd w:val="clear" w:color="auto" w:fill="FFFFFF"/>
        <w:tabs>
          <w:tab w:val="left" w:pos="8520"/>
        </w:tabs>
        <w:jc w:val="both"/>
        <w:rPr>
          <w:rFonts w:ascii="Calibri Light" w:hAnsi="Calibri Light"/>
          <w:sz w:val="24"/>
          <w:szCs w:val="24"/>
        </w:rPr>
      </w:pPr>
    </w:p>
    <w:p w14:paraId="2057AEF5" w14:textId="77777777" w:rsidR="00D95D9A" w:rsidRPr="00022AD7" w:rsidRDefault="00BD6A8E" w:rsidP="0015387D">
      <w:pPr>
        <w:shd w:val="clear" w:color="auto" w:fill="FFFFFF"/>
        <w:tabs>
          <w:tab w:val="left" w:pos="8520"/>
        </w:tabs>
        <w:jc w:val="both"/>
        <w:rPr>
          <w:rFonts w:ascii="Calibri Light" w:hAnsi="Calibri Light"/>
          <w:sz w:val="24"/>
          <w:szCs w:val="24"/>
        </w:rPr>
      </w:pPr>
      <w:r w:rsidRPr="00022AD7">
        <w:rPr>
          <w:rFonts w:ascii="Calibri Light" w:hAnsi="Calibri Light"/>
          <w:sz w:val="24"/>
          <w:szCs w:val="24"/>
        </w:rPr>
        <w:t xml:space="preserve">Всички експерти от екипа, които имат решаваща функция за изпълнението на договора, се определят като </w:t>
      </w:r>
      <w:r w:rsidRPr="00022AD7">
        <w:rPr>
          <w:rFonts w:ascii="Calibri Light" w:hAnsi="Calibri Light"/>
          <w:b/>
          <w:sz w:val="24"/>
          <w:szCs w:val="24"/>
        </w:rPr>
        <w:t>ключови експерти</w:t>
      </w:r>
      <w:r w:rsidRPr="00022AD7">
        <w:rPr>
          <w:rFonts w:ascii="Calibri Light" w:hAnsi="Calibri Light"/>
          <w:sz w:val="24"/>
          <w:szCs w:val="24"/>
        </w:rPr>
        <w:t xml:space="preserve">. </w:t>
      </w:r>
    </w:p>
    <w:p w14:paraId="5EDFB3F6" w14:textId="77777777" w:rsidR="00D95D9A" w:rsidRPr="00022AD7" w:rsidRDefault="00D95D9A" w:rsidP="0015387D">
      <w:pPr>
        <w:shd w:val="clear" w:color="auto" w:fill="FFFFFF"/>
        <w:tabs>
          <w:tab w:val="left" w:pos="8520"/>
        </w:tabs>
        <w:jc w:val="both"/>
        <w:rPr>
          <w:rFonts w:ascii="Calibri Light" w:hAnsi="Calibri Light"/>
          <w:sz w:val="24"/>
          <w:szCs w:val="24"/>
        </w:rPr>
      </w:pPr>
    </w:p>
    <w:p w14:paraId="4707BEBB" w14:textId="77777777" w:rsidR="00D95D9A" w:rsidRPr="00022AD7" w:rsidRDefault="00BD6A8E" w:rsidP="0015387D">
      <w:pPr>
        <w:shd w:val="clear" w:color="auto" w:fill="FFFFFF"/>
        <w:tabs>
          <w:tab w:val="left" w:pos="8520"/>
        </w:tabs>
        <w:jc w:val="both"/>
        <w:rPr>
          <w:rFonts w:ascii="Calibri Light" w:hAnsi="Calibri Light"/>
          <w:sz w:val="24"/>
          <w:szCs w:val="24"/>
        </w:rPr>
      </w:pPr>
      <w:r w:rsidRPr="00022AD7">
        <w:rPr>
          <w:rFonts w:ascii="Calibri Light" w:hAnsi="Calibri Light"/>
          <w:sz w:val="24"/>
          <w:szCs w:val="24"/>
        </w:rPr>
        <w:t xml:space="preserve">Тези експерти, които следва да бъдат осигурени като спомагателни, се определят като </w:t>
      </w:r>
      <w:r w:rsidRPr="00022AD7">
        <w:rPr>
          <w:rFonts w:ascii="Calibri Light" w:hAnsi="Calibri Light"/>
          <w:b/>
          <w:sz w:val="24"/>
          <w:szCs w:val="24"/>
        </w:rPr>
        <w:t>неключови експерти</w:t>
      </w:r>
      <w:r w:rsidRPr="00022AD7">
        <w:rPr>
          <w:rFonts w:ascii="Calibri Light" w:hAnsi="Calibri Light"/>
          <w:sz w:val="24"/>
          <w:szCs w:val="24"/>
        </w:rPr>
        <w:t xml:space="preserve">. </w:t>
      </w:r>
    </w:p>
    <w:p w14:paraId="0F2CE806" w14:textId="77777777" w:rsidR="00D95D9A" w:rsidRPr="00022AD7" w:rsidRDefault="00D95D9A" w:rsidP="0015387D">
      <w:pPr>
        <w:shd w:val="clear" w:color="auto" w:fill="FFFFFF"/>
        <w:tabs>
          <w:tab w:val="left" w:pos="8520"/>
        </w:tabs>
        <w:jc w:val="both"/>
        <w:rPr>
          <w:rFonts w:ascii="Calibri Light" w:hAnsi="Calibri Light"/>
          <w:sz w:val="24"/>
          <w:szCs w:val="24"/>
        </w:rPr>
      </w:pPr>
    </w:p>
    <w:p w14:paraId="48CDEAB9" w14:textId="77777777" w:rsidR="007F32F3" w:rsidRPr="00022AD7" w:rsidRDefault="000B5E36" w:rsidP="006E7E47">
      <w:pPr>
        <w:shd w:val="clear" w:color="auto" w:fill="FFFFFF"/>
        <w:tabs>
          <w:tab w:val="left" w:pos="8520"/>
        </w:tabs>
        <w:jc w:val="both"/>
        <w:rPr>
          <w:rFonts w:ascii="Calibri Light" w:hAnsi="Calibri Light"/>
          <w:sz w:val="24"/>
          <w:szCs w:val="24"/>
        </w:rPr>
      </w:pPr>
      <w:r w:rsidRPr="00022AD7">
        <w:rPr>
          <w:rFonts w:ascii="Calibri Light" w:hAnsi="Calibri Light"/>
          <w:sz w:val="24"/>
          <w:szCs w:val="24"/>
        </w:rPr>
        <w:t>Видовете</w:t>
      </w:r>
      <w:r w:rsidR="00B425A3" w:rsidRPr="00022AD7">
        <w:rPr>
          <w:rFonts w:ascii="Calibri Light" w:hAnsi="Calibri Light"/>
          <w:sz w:val="24"/>
          <w:szCs w:val="24"/>
        </w:rPr>
        <w:t xml:space="preserve"> </w:t>
      </w:r>
      <w:r w:rsidR="00BB7554" w:rsidRPr="00022AD7">
        <w:rPr>
          <w:rFonts w:ascii="Calibri Light" w:hAnsi="Calibri Light"/>
          <w:sz w:val="24"/>
          <w:szCs w:val="24"/>
        </w:rPr>
        <w:t xml:space="preserve">изискуеми </w:t>
      </w:r>
      <w:r w:rsidR="00B425A3" w:rsidRPr="00022AD7">
        <w:rPr>
          <w:rFonts w:ascii="Calibri Light" w:hAnsi="Calibri Light"/>
          <w:sz w:val="24"/>
          <w:szCs w:val="24"/>
        </w:rPr>
        <w:t xml:space="preserve">ключови експерти </w:t>
      </w:r>
      <w:r w:rsidRPr="00022AD7">
        <w:rPr>
          <w:rFonts w:ascii="Calibri Light" w:hAnsi="Calibri Light"/>
          <w:sz w:val="24"/>
          <w:szCs w:val="24"/>
        </w:rPr>
        <w:t>се определят от Възложителя, а неключовите експерти се предлагат по пр</w:t>
      </w:r>
      <w:r w:rsidR="00EE03FD" w:rsidRPr="00022AD7">
        <w:rPr>
          <w:rFonts w:ascii="Calibri Light" w:hAnsi="Calibri Light"/>
          <w:sz w:val="24"/>
          <w:szCs w:val="24"/>
        </w:rPr>
        <w:t>е</w:t>
      </w:r>
      <w:r w:rsidRPr="00022AD7">
        <w:rPr>
          <w:rFonts w:ascii="Calibri Light" w:hAnsi="Calibri Light"/>
          <w:sz w:val="24"/>
          <w:szCs w:val="24"/>
        </w:rPr>
        <w:t>це</w:t>
      </w:r>
      <w:r w:rsidR="006E7E47">
        <w:rPr>
          <w:rFonts w:ascii="Calibri Light" w:hAnsi="Calibri Light"/>
          <w:sz w:val="24"/>
          <w:szCs w:val="24"/>
        </w:rPr>
        <w:t>нка на участниците в поръчката.</w:t>
      </w:r>
    </w:p>
    <w:p w14:paraId="1EB28C0F" w14:textId="77777777" w:rsidR="00EE03FD" w:rsidRPr="00022AD7" w:rsidRDefault="00EE03FD" w:rsidP="00BD6A8E">
      <w:pPr>
        <w:jc w:val="both"/>
        <w:rPr>
          <w:rFonts w:ascii="Calibri Light" w:hAnsi="Calibri Light"/>
          <w:sz w:val="24"/>
          <w:szCs w:val="24"/>
        </w:rPr>
      </w:pPr>
    </w:p>
    <w:p w14:paraId="42B3CE8D" w14:textId="77777777" w:rsidR="00EE03FD" w:rsidRDefault="00EE03FD" w:rsidP="00BD6A8E">
      <w:pPr>
        <w:jc w:val="both"/>
        <w:rPr>
          <w:rFonts w:ascii="Calibri Light" w:hAnsi="Calibri Light"/>
          <w:sz w:val="24"/>
          <w:szCs w:val="24"/>
        </w:rPr>
      </w:pPr>
      <w:r w:rsidRPr="00022AD7">
        <w:rPr>
          <w:rFonts w:ascii="Calibri Light" w:hAnsi="Calibri Light"/>
          <w:sz w:val="24"/>
          <w:szCs w:val="24"/>
        </w:rPr>
        <w:t>В допълнение към експертите, Изпълнителят наема за изпълнението на неговите задължения по договора при необходимост и помощен персонал, който да го подпомага за целия период на изпълнение на Договора по отношение на административно обслужване (устен и писмен превод</w:t>
      </w:r>
      <w:r w:rsidR="004444F9" w:rsidRPr="00022AD7">
        <w:rPr>
          <w:rFonts w:ascii="Calibri Light" w:hAnsi="Calibri Light"/>
          <w:sz w:val="24"/>
          <w:szCs w:val="24"/>
        </w:rPr>
        <w:t xml:space="preserve"> – ако е необходимо</w:t>
      </w:r>
      <w:r w:rsidRPr="00022AD7">
        <w:rPr>
          <w:rFonts w:ascii="Calibri Light" w:hAnsi="Calibri Light"/>
          <w:sz w:val="24"/>
          <w:szCs w:val="24"/>
        </w:rPr>
        <w:t>, информационно обслужване, транспорт, офис логистика, т.н.)., като членовете на този персонал не следва да се посочват в офертата.</w:t>
      </w:r>
    </w:p>
    <w:p w14:paraId="0707CC6C" w14:textId="77777777" w:rsidR="004305B9" w:rsidRPr="00022AD7" w:rsidRDefault="004305B9" w:rsidP="00BD6A8E">
      <w:pPr>
        <w:jc w:val="both"/>
        <w:rPr>
          <w:rFonts w:ascii="Calibri Light" w:hAnsi="Calibri Light"/>
          <w:sz w:val="24"/>
          <w:szCs w:val="24"/>
        </w:rPr>
      </w:pPr>
    </w:p>
    <w:p w14:paraId="5139EC80" w14:textId="77777777" w:rsidR="004305B9" w:rsidRPr="002E163D" w:rsidRDefault="004305B9" w:rsidP="004305B9">
      <w:pPr>
        <w:shd w:val="clear" w:color="auto" w:fill="DDD9C3"/>
        <w:rPr>
          <w:rFonts w:ascii="Calibri Light" w:hAnsi="Calibri Light"/>
          <w:b/>
          <w:sz w:val="24"/>
          <w:szCs w:val="24"/>
        </w:rPr>
      </w:pPr>
      <w:bookmarkStart w:id="9" w:name="_Hlk34493019"/>
      <w:r w:rsidRPr="002E163D">
        <w:rPr>
          <w:rFonts w:ascii="Calibri Light" w:hAnsi="Calibri Light"/>
          <w:b/>
          <w:sz w:val="24"/>
          <w:szCs w:val="24"/>
        </w:rPr>
        <w:t>3.2.2 Списък на експертите</w:t>
      </w:r>
    </w:p>
    <w:p w14:paraId="3632DD37" w14:textId="77777777" w:rsidR="004305B9" w:rsidRPr="002E163D" w:rsidRDefault="004305B9" w:rsidP="004305B9">
      <w:pPr>
        <w:rPr>
          <w:rFonts w:ascii="Calibri Light" w:hAnsi="Calibri Light"/>
          <w:b/>
          <w:sz w:val="24"/>
          <w:szCs w:val="24"/>
        </w:rPr>
      </w:pPr>
    </w:p>
    <w:p w14:paraId="585D6457" w14:textId="77777777" w:rsidR="004305B9" w:rsidRDefault="004305B9" w:rsidP="004305B9">
      <w:pPr>
        <w:rPr>
          <w:rFonts w:ascii="Calibri Light" w:hAnsi="Calibri Light"/>
          <w:b/>
          <w:sz w:val="24"/>
          <w:szCs w:val="24"/>
        </w:rPr>
      </w:pPr>
      <w:bookmarkStart w:id="10" w:name="_Hlk34493849"/>
      <w:r w:rsidRPr="002E163D">
        <w:rPr>
          <w:rFonts w:ascii="Calibri Light" w:hAnsi="Calibri Light"/>
          <w:b/>
          <w:sz w:val="24"/>
          <w:szCs w:val="24"/>
        </w:rPr>
        <w:t xml:space="preserve"> Списък на </w:t>
      </w:r>
      <w:r>
        <w:rPr>
          <w:rFonts w:ascii="Calibri Light" w:hAnsi="Calibri Light"/>
          <w:b/>
          <w:sz w:val="24"/>
          <w:szCs w:val="24"/>
        </w:rPr>
        <w:t xml:space="preserve">дългосрочни </w:t>
      </w:r>
      <w:r w:rsidRPr="002E163D">
        <w:rPr>
          <w:rFonts w:ascii="Calibri Light" w:hAnsi="Calibri Light"/>
          <w:b/>
          <w:sz w:val="24"/>
          <w:szCs w:val="24"/>
        </w:rPr>
        <w:t>ключови експерти:</w:t>
      </w:r>
    </w:p>
    <w:p w14:paraId="11DF43E3" w14:textId="77777777" w:rsidR="004305B9" w:rsidRPr="002E163D" w:rsidRDefault="004305B9" w:rsidP="004305B9">
      <w:pPr>
        <w:rPr>
          <w:rFonts w:ascii="Calibri Light" w:hAnsi="Calibri Light"/>
          <w:b/>
          <w:sz w:val="24"/>
          <w:szCs w:val="24"/>
        </w:rPr>
      </w:pPr>
    </w:p>
    <w:p w14:paraId="3D3C0C9E" w14:textId="77777777" w:rsidR="004305B9" w:rsidRPr="002E163D" w:rsidRDefault="004305B9" w:rsidP="004305B9">
      <w:pPr>
        <w:rPr>
          <w:rFonts w:ascii="Calibri Light" w:hAnsi="Calibri Light"/>
          <w:sz w:val="24"/>
          <w:szCs w:val="24"/>
        </w:rPr>
      </w:pPr>
      <w:r w:rsidRPr="002E163D">
        <w:rPr>
          <w:rFonts w:ascii="Calibri Light" w:hAnsi="Calibri Light"/>
          <w:sz w:val="24"/>
          <w:szCs w:val="24"/>
        </w:rPr>
        <w:t xml:space="preserve">Ръководител надзорен екип (Резидент-инженер); </w:t>
      </w:r>
    </w:p>
    <w:p w14:paraId="43BCE93B" w14:textId="1BDA39D0" w:rsidR="004305B9" w:rsidRPr="002E163D" w:rsidRDefault="004305B9" w:rsidP="004305B9">
      <w:pPr>
        <w:rPr>
          <w:rFonts w:ascii="Calibri Light" w:hAnsi="Calibri Light"/>
          <w:sz w:val="24"/>
          <w:szCs w:val="24"/>
        </w:rPr>
      </w:pPr>
      <w:r w:rsidRPr="002E163D">
        <w:rPr>
          <w:rFonts w:ascii="Calibri Light" w:hAnsi="Calibri Light"/>
          <w:sz w:val="24"/>
          <w:szCs w:val="24"/>
        </w:rPr>
        <w:t>Инженер Заместник резидент-</w:t>
      </w:r>
      <w:r w:rsidRPr="00793200">
        <w:rPr>
          <w:rFonts w:ascii="Calibri Light" w:hAnsi="Calibri Light"/>
          <w:sz w:val="24"/>
          <w:szCs w:val="24"/>
        </w:rPr>
        <w:t>инженер;</w:t>
      </w:r>
    </w:p>
    <w:p w14:paraId="414C627C" w14:textId="77777777" w:rsidR="004305B9" w:rsidRDefault="004305B9" w:rsidP="004305B9">
      <w:pPr>
        <w:rPr>
          <w:rFonts w:ascii="Calibri Light" w:hAnsi="Calibri Light"/>
          <w:sz w:val="24"/>
          <w:szCs w:val="24"/>
        </w:rPr>
      </w:pPr>
      <w:r w:rsidRPr="002E163D">
        <w:rPr>
          <w:rFonts w:ascii="Calibri Light" w:hAnsi="Calibri Light"/>
          <w:sz w:val="24"/>
          <w:szCs w:val="24"/>
        </w:rPr>
        <w:t>Инженер по качество и съответствие на материалите;</w:t>
      </w:r>
    </w:p>
    <w:p w14:paraId="2A6B1806" w14:textId="77777777" w:rsidR="00413CCA" w:rsidRPr="002E163D" w:rsidRDefault="00413CCA" w:rsidP="004305B9">
      <w:pPr>
        <w:rPr>
          <w:rFonts w:ascii="Calibri Light" w:hAnsi="Calibri Light"/>
          <w:sz w:val="24"/>
          <w:szCs w:val="24"/>
        </w:rPr>
      </w:pPr>
      <w:r>
        <w:rPr>
          <w:rFonts w:ascii="Calibri Light" w:hAnsi="Calibri Light"/>
          <w:sz w:val="24"/>
          <w:szCs w:val="24"/>
        </w:rPr>
        <w:t>Инженер по количествата</w:t>
      </w:r>
    </w:p>
    <w:p w14:paraId="69856403" w14:textId="77777777" w:rsidR="004305B9" w:rsidRPr="002E163D" w:rsidRDefault="004305B9" w:rsidP="004305B9">
      <w:pPr>
        <w:rPr>
          <w:rFonts w:ascii="Calibri Light" w:hAnsi="Calibri Light"/>
          <w:sz w:val="24"/>
          <w:szCs w:val="24"/>
        </w:rPr>
      </w:pPr>
      <w:r>
        <w:rPr>
          <w:rFonts w:ascii="Calibri Light" w:hAnsi="Calibri Light"/>
          <w:sz w:val="24"/>
          <w:szCs w:val="24"/>
        </w:rPr>
        <w:t>Г</w:t>
      </w:r>
      <w:r w:rsidRPr="002E163D">
        <w:rPr>
          <w:rFonts w:ascii="Calibri Light" w:hAnsi="Calibri Light"/>
          <w:sz w:val="24"/>
          <w:szCs w:val="24"/>
        </w:rPr>
        <w:t>еодезист;</w:t>
      </w:r>
    </w:p>
    <w:p w14:paraId="3D5AAC05" w14:textId="77777777" w:rsidR="004305B9" w:rsidRPr="002E163D" w:rsidRDefault="004305B9" w:rsidP="004305B9">
      <w:pPr>
        <w:rPr>
          <w:rFonts w:ascii="Calibri Light" w:hAnsi="Calibri Light"/>
          <w:sz w:val="24"/>
          <w:szCs w:val="24"/>
        </w:rPr>
      </w:pPr>
      <w:r w:rsidRPr="002E163D">
        <w:rPr>
          <w:rFonts w:ascii="Calibri Light" w:hAnsi="Calibri Light"/>
          <w:sz w:val="24"/>
          <w:szCs w:val="24"/>
        </w:rPr>
        <w:t>Инженер част конструктивна;</w:t>
      </w:r>
    </w:p>
    <w:p w14:paraId="5A8608FE" w14:textId="77777777" w:rsidR="00DA3F82" w:rsidRPr="002E163D" w:rsidRDefault="004305B9" w:rsidP="004305B9">
      <w:pPr>
        <w:rPr>
          <w:rFonts w:ascii="Calibri Light" w:hAnsi="Calibri Light"/>
          <w:sz w:val="24"/>
          <w:szCs w:val="24"/>
        </w:rPr>
      </w:pPr>
      <w:r w:rsidRPr="002E163D">
        <w:rPr>
          <w:rFonts w:ascii="Calibri Light" w:hAnsi="Calibri Light"/>
          <w:sz w:val="24"/>
          <w:szCs w:val="24"/>
        </w:rPr>
        <w:t>Инженер геолог;</w:t>
      </w:r>
    </w:p>
    <w:p w14:paraId="6313D58F" w14:textId="77777777" w:rsidR="004305B9" w:rsidRDefault="004305B9" w:rsidP="004305B9">
      <w:pPr>
        <w:rPr>
          <w:rFonts w:ascii="Calibri Light" w:hAnsi="Calibri Light"/>
          <w:sz w:val="24"/>
          <w:szCs w:val="24"/>
        </w:rPr>
      </w:pPr>
      <w:r w:rsidRPr="002E163D">
        <w:rPr>
          <w:rFonts w:ascii="Calibri Light" w:hAnsi="Calibri Light"/>
          <w:sz w:val="24"/>
          <w:szCs w:val="24"/>
        </w:rPr>
        <w:t>Координатор по безопасност и здраве</w:t>
      </w:r>
      <w:r w:rsidR="00DA3F82">
        <w:rPr>
          <w:rFonts w:ascii="Calibri Light" w:hAnsi="Calibri Light"/>
          <w:sz w:val="24"/>
          <w:szCs w:val="24"/>
        </w:rPr>
        <w:t>;</w:t>
      </w:r>
    </w:p>
    <w:p w14:paraId="0AF4AE43" w14:textId="77777777" w:rsidR="00DA3F82" w:rsidRDefault="00DA3F82" w:rsidP="004305B9">
      <w:pPr>
        <w:rPr>
          <w:rFonts w:ascii="Calibri Light" w:hAnsi="Calibri Light"/>
          <w:sz w:val="24"/>
          <w:szCs w:val="24"/>
        </w:rPr>
      </w:pPr>
      <w:r>
        <w:rPr>
          <w:rFonts w:ascii="Calibri Light" w:hAnsi="Calibri Light"/>
          <w:sz w:val="24"/>
          <w:szCs w:val="24"/>
        </w:rPr>
        <w:t>Други по преценка на участника</w:t>
      </w:r>
    </w:p>
    <w:bookmarkEnd w:id="10"/>
    <w:p w14:paraId="67CDF59D" w14:textId="77777777" w:rsidR="004305B9" w:rsidRPr="002E163D" w:rsidRDefault="004305B9" w:rsidP="004305B9">
      <w:pPr>
        <w:rPr>
          <w:rFonts w:ascii="Calibri Light" w:hAnsi="Calibri Light"/>
          <w:sz w:val="24"/>
          <w:szCs w:val="24"/>
        </w:rPr>
      </w:pPr>
    </w:p>
    <w:p w14:paraId="6354677E" w14:textId="77777777" w:rsidR="004305B9" w:rsidRPr="002E163D" w:rsidRDefault="004305B9" w:rsidP="004305B9">
      <w:pPr>
        <w:rPr>
          <w:rFonts w:ascii="Calibri Light" w:hAnsi="Calibri Light"/>
          <w:sz w:val="24"/>
          <w:szCs w:val="24"/>
        </w:rPr>
      </w:pPr>
    </w:p>
    <w:p w14:paraId="38133659" w14:textId="77777777" w:rsidR="004305B9" w:rsidRPr="002E163D" w:rsidRDefault="004305B9" w:rsidP="004305B9">
      <w:pPr>
        <w:shd w:val="clear" w:color="auto" w:fill="DDD9C3"/>
        <w:jc w:val="both"/>
        <w:rPr>
          <w:rFonts w:ascii="Calibri Light" w:hAnsi="Calibri Light"/>
          <w:b/>
          <w:sz w:val="24"/>
          <w:szCs w:val="24"/>
        </w:rPr>
      </w:pPr>
      <w:r w:rsidRPr="002E163D">
        <w:rPr>
          <w:rFonts w:ascii="Calibri Light" w:hAnsi="Calibri Light"/>
          <w:b/>
          <w:sz w:val="24"/>
          <w:szCs w:val="24"/>
        </w:rPr>
        <w:t xml:space="preserve">3.2.3 Изисквания към ключовия експертен състав </w:t>
      </w:r>
    </w:p>
    <w:p w14:paraId="5418CB8C" w14:textId="77777777" w:rsidR="004305B9" w:rsidRPr="002E163D" w:rsidRDefault="004305B9" w:rsidP="004305B9">
      <w:pPr>
        <w:rPr>
          <w:rFonts w:ascii="Calibri Light" w:hAnsi="Calibri Light"/>
          <w:sz w:val="24"/>
          <w:szCs w:val="24"/>
        </w:rPr>
      </w:pPr>
    </w:p>
    <w:p w14:paraId="5645A42E" w14:textId="77777777" w:rsidR="004305B9" w:rsidRPr="00484DBB" w:rsidRDefault="004305B9" w:rsidP="004305B9">
      <w:pPr>
        <w:jc w:val="both"/>
        <w:rPr>
          <w:rFonts w:ascii="Calibri Light" w:eastAsia="Calibri" w:hAnsi="Calibri Light" w:cs="Calibri Light"/>
          <w:b/>
          <w:bCs/>
          <w:iCs/>
          <w:sz w:val="24"/>
          <w:szCs w:val="24"/>
          <w:lang w:eastAsia="en-US"/>
        </w:rPr>
      </w:pPr>
      <w:bookmarkStart w:id="11" w:name="_Hlk34497853"/>
      <w:r w:rsidRPr="00484DBB">
        <w:rPr>
          <w:rFonts w:ascii="Calibri Light" w:eastAsia="Calibri" w:hAnsi="Calibri Light" w:cs="Calibri Light"/>
          <w:b/>
          <w:bCs/>
          <w:iCs/>
          <w:sz w:val="24"/>
          <w:szCs w:val="24"/>
          <w:lang w:eastAsia="en-US"/>
        </w:rPr>
        <w:t>3.2.3.1. Ръководител надзорен екип (Резидент инженер)</w:t>
      </w:r>
    </w:p>
    <w:p w14:paraId="48B86F3F" w14:textId="77777777" w:rsidR="004305B9" w:rsidRPr="00484DBB" w:rsidRDefault="004305B9" w:rsidP="004305B9">
      <w:pPr>
        <w:jc w:val="both"/>
        <w:rPr>
          <w:rFonts w:ascii="Calibri Light" w:eastAsia="Calibri" w:hAnsi="Calibri Light" w:cs="Calibri Light"/>
          <w:iCs/>
          <w:sz w:val="24"/>
          <w:szCs w:val="24"/>
          <w:u w:val="single"/>
          <w:lang w:eastAsia="en-US"/>
        </w:rPr>
      </w:pPr>
      <w:r w:rsidRPr="00484DBB">
        <w:rPr>
          <w:rFonts w:ascii="Calibri Light" w:eastAsia="Calibri" w:hAnsi="Calibri Light" w:cs="Calibri Light"/>
          <w:iCs/>
          <w:sz w:val="24"/>
          <w:szCs w:val="24"/>
          <w:u w:val="single"/>
          <w:lang w:eastAsia="en-US"/>
        </w:rPr>
        <w:t xml:space="preserve">Образование и квалификация: </w:t>
      </w:r>
    </w:p>
    <w:p w14:paraId="6690AB5C"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lang w:eastAsia="en-US"/>
        </w:rPr>
        <w:t>- завършено висше образование</w:t>
      </w:r>
      <w:r>
        <w:rPr>
          <w:rFonts w:ascii="Calibri Light" w:eastAsia="Calibri" w:hAnsi="Calibri Light" w:cs="Calibri Light"/>
          <w:iCs/>
          <w:sz w:val="24"/>
          <w:szCs w:val="24"/>
          <w:lang w:eastAsia="en-US"/>
        </w:rPr>
        <w:t xml:space="preserve"> п</w:t>
      </w:r>
      <w:r w:rsidRPr="00484DBB">
        <w:rPr>
          <w:rFonts w:ascii="Calibri Light" w:eastAsia="Calibri" w:hAnsi="Calibri Light" w:cs="Calibri Light"/>
          <w:iCs/>
          <w:sz w:val="24"/>
          <w:szCs w:val="24"/>
          <w:lang w:eastAsia="en-US"/>
        </w:rPr>
        <w:t xml:space="preserve">о специалност от професионално направление </w:t>
      </w:r>
      <w:bookmarkStart w:id="12" w:name="_Hlk35501438"/>
      <w:r w:rsidRPr="00484DBB">
        <w:rPr>
          <w:rFonts w:ascii="Calibri Light" w:eastAsia="Calibri" w:hAnsi="Calibri Light" w:cs="Calibri Light"/>
          <w:iCs/>
          <w:sz w:val="24"/>
          <w:szCs w:val="24"/>
          <w:lang w:eastAsia="en-US"/>
        </w:rPr>
        <w:t xml:space="preserve">„Архитектура, строителство и геодезия“ </w:t>
      </w:r>
      <w:bookmarkEnd w:id="12"/>
      <w:r w:rsidRPr="00484DBB">
        <w:rPr>
          <w:rFonts w:ascii="Calibri Light" w:eastAsia="Calibri" w:hAnsi="Calibri Light" w:cs="Calibri Light"/>
          <w:iCs/>
          <w:sz w:val="24"/>
          <w:szCs w:val="24"/>
          <w:lang w:eastAsia="en-US"/>
        </w:rPr>
        <w:t>съгласно Класификатора на областите на висше образование и професионални направления, утвърден с ПМС № 125/24.06.2002 г. или еквивалентно, когато образованието е придобито в чужбина, в еквивалентно професионално направление;</w:t>
      </w:r>
    </w:p>
    <w:p w14:paraId="570AE2B4"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lang w:eastAsia="en-US"/>
        </w:rPr>
        <w:t xml:space="preserve">- професионална квалификация „строителен инженер“ или </w:t>
      </w:r>
      <w:r>
        <w:rPr>
          <w:rFonts w:ascii="Calibri Light" w:eastAsia="Calibri" w:hAnsi="Calibri Light" w:cs="Calibri Light"/>
          <w:iCs/>
          <w:sz w:val="24"/>
          <w:szCs w:val="24"/>
          <w:lang w:eastAsia="en-US"/>
        </w:rPr>
        <w:t>еквивалентна професионална</w:t>
      </w:r>
      <w:r w:rsidRPr="00484DBB">
        <w:rPr>
          <w:rFonts w:ascii="Calibri Light" w:eastAsia="Calibri" w:hAnsi="Calibri Light" w:cs="Calibri Light"/>
          <w:iCs/>
          <w:sz w:val="24"/>
          <w:szCs w:val="24"/>
          <w:lang w:eastAsia="en-US"/>
        </w:rPr>
        <w:t xml:space="preserve"> квалификации;</w:t>
      </w:r>
    </w:p>
    <w:p w14:paraId="57A7FE03" w14:textId="77777777" w:rsidR="004305B9" w:rsidRPr="002757FD" w:rsidRDefault="004305B9" w:rsidP="004305B9">
      <w:pPr>
        <w:jc w:val="both"/>
        <w:rPr>
          <w:rFonts w:ascii="Calibri Light" w:eastAsia="Calibri" w:hAnsi="Calibri Light" w:cs="Calibri Light"/>
          <w:iCs/>
          <w:sz w:val="24"/>
          <w:szCs w:val="24"/>
          <w:lang w:val="en-US" w:eastAsia="en-US"/>
        </w:rPr>
      </w:pPr>
      <w:r w:rsidRPr="00484DBB">
        <w:rPr>
          <w:rFonts w:ascii="Calibri Light" w:eastAsia="Calibri" w:hAnsi="Calibri Light" w:cs="Calibri Light"/>
          <w:bCs/>
          <w:iCs/>
          <w:sz w:val="24"/>
          <w:szCs w:val="24"/>
          <w:u w:val="single"/>
          <w:lang w:eastAsia="en-US"/>
        </w:rPr>
        <w:t>Общ професионален опит:</w:t>
      </w:r>
      <w:r w:rsidRPr="00484DBB">
        <w:rPr>
          <w:rFonts w:ascii="Calibri Light" w:eastAsia="Calibri" w:hAnsi="Calibri Light" w:cs="Calibri Light"/>
          <w:bCs/>
          <w:iCs/>
          <w:sz w:val="24"/>
          <w:szCs w:val="24"/>
          <w:lang w:eastAsia="en-US"/>
        </w:rPr>
        <w:t xml:space="preserve"> </w:t>
      </w:r>
      <w:bookmarkStart w:id="13" w:name="_Hlk18508564"/>
      <w:r w:rsidRPr="0036252E">
        <w:rPr>
          <w:rFonts w:ascii="Calibri Light" w:eastAsia="Calibri" w:hAnsi="Calibri Light" w:cs="Calibri Light"/>
          <w:iCs/>
          <w:sz w:val="24"/>
          <w:szCs w:val="24"/>
          <w:lang w:eastAsia="en-US"/>
        </w:rPr>
        <w:t xml:space="preserve">Минимум </w:t>
      </w:r>
      <w:r>
        <w:rPr>
          <w:rFonts w:ascii="Calibri Light" w:eastAsia="Calibri" w:hAnsi="Calibri Light" w:cs="Calibri Light"/>
          <w:iCs/>
          <w:sz w:val="24"/>
          <w:szCs w:val="24"/>
          <w:lang w:eastAsia="en-US"/>
        </w:rPr>
        <w:t>5</w:t>
      </w:r>
      <w:r w:rsidRPr="0036252E">
        <w:rPr>
          <w:rFonts w:ascii="Calibri Light" w:eastAsia="Calibri" w:hAnsi="Calibri Light" w:cs="Calibri Light"/>
          <w:iCs/>
          <w:sz w:val="24"/>
          <w:szCs w:val="24"/>
          <w:lang w:eastAsia="en-US"/>
        </w:rPr>
        <w:t xml:space="preserve"> (</w:t>
      </w:r>
      <w:r>
        <w:rPr>
          <w:rFonts w:ascii="Calibri Light" w:eastAsia="Calibri" w:hAnsi="Calibri Light" w:cs="Calibri Light"/>
          <w:iCs/>
          <w:sz w:val="24"/>
          <w:szCs w:val="24"/>
          <w:lang w:eastAsia="en-US"/>
        </w:rPr>
        <w:t>пе</w:t>
      </w:r>
      <w:r w:rsidRPr="0036252E">
        <w:rPr>
          <w:rFonts w:ascii="Calibri Light" w:eastAsia="Calibri" w:hAnsi="Calibri Light" w:cs="Calibri Light"/>
          <w:iCs/>
          <w:sz w:val="24"/>
          <w:szCs w:val="24"/>
          <w:lang w:eastAsia="en-US"/>
        </w:rPr>
        <w:t>т) години професионален опит по специалността;</w:t>
      </w:r>
    </w:p>
    <w:bookmarkEnd w:id="13"/>
    <w:p w14:paraId="62C8A522" w14:textId="77777777" w:rsidR="004305B9" w:rsidRPr="00007676" w:rsidRDefault="004305B9" w:rsidP="004305B9">
      <w:pPr>
        <w:jc w:val="both"/>
        <w:rPr>
          <w:rFonts w:ascii="Calibri Light" w:eastAsia="Calibri" w:hAnsi="Calibri Light" w:cs="Calibri Light"/>
          <w:iCs/>
          <w:sz w:val="24"/>
          <w:szCs w:val="24"/>
          <w:lang w:eastAsia="en-US"/>
        </w:rPr>
      </w:pPr>
      <w:r w:rsidRPr="00007676">
        <w:rPr>
          <w:rFonts w:ascii="Calibri Light" w:eastAsia="Calibri" w:hAnsi="Calibri Light" w:cs="Calibri Light"/>
          <w:iCs/>
          <w:sz w:val="24"/>
          <w:szCs w:val="24"/>
          <w:u w:val="single"/>
          <w:lang w:eastAsia="en-US"/>
        </w:rPr>
        <w:t>Специфичен професионален опит:</w:t>
      </w:r>
      <w:r w:rsidRPr="00007676">
        <w:rPr>
          <w:rFonts w:ascii="Calibri Light" w:eastAsia="Calibri" w:hAnsi="Calibri Light" w:cs="Calibri Light"/>
          <w:iCs/>
          <w:sz w:val="24"/>
          <w:szCs w:val="24"/>
          <w:lang w:eastAsia="en-US"/>
        </w:rPr>
        <w:t xml:space="preserve"> </w:t>
      </w:r>
    </w:p>
    <w:p w14:paraId="467406B5" w14:textId="77777777" w:rsidR="004305B9" w:rsidRPr="00007676" w:rsidRDefault="004305B9" w:rsidP="004305B9">
      <w:pPr>
        <w:shd w:val="clear" w:color="auto" w:fill="FFFFFF"/>
        <w:tabs>
          <w:tab w:val="left" w:pos="851"/>
        </w:tabs>
        <w:autoSpaceDE w:val="0"/>
        <w:autoSpaceDN w:val="0"/>
        <w:spacing w:after="120"/>
        <w:jc w:val="both"/>
        <w:rPr>
          <w:rFonts w:ascii="Calibri Light" w:eastAsia="Calibri" w:hAnsi="Calibri Light" w:cs="Calibri Light"/>
          <w:iCs/>
          <w:sz w:val="24"/>
          <w:szCs w:val="24"/>
          <w:lang w:eastAsia="en-US"/>
        </w:rPr>
      </w:pPr>
      <w:r w:rsidRPr="00007676">
        <w:rPr>
          <w:rFonts w:ascii="Calibri Light" w:eastAsia="Calibri" w:hAnsi="Calibri Light" w:cs="Calibri Light"/>
          <w:iCs/>
          <w:sz w:val="24"/>
          <w:szCs w:val="24"/>
          <w:lang w:eastAsia="en-US"/>
        </w:rPr>
        <w:t xml:space="preserve">- </w:t>
      </w:r>
      <w:bookmarkStart w:id="14" w:name="_Hlk18941633"/>
      <w:r w:rsidRPr="00007676">
        <w:rPr>
          <w:rFonts w:ascii="Calibri Light" w:eastAsia="Calibri" w:hAnsi="Calibri Light" w:cs="Calibri Light"/>
          <w:iCs/>
          <w:sz w:val="24"/>
          <w:szCs w:val="24"/>
          <w:lang w:eastAsia="en-US"/>
        </w:rPr>
        <w:t>Участие в екип на строителен надзор</w:t>
      </w:r>
      <w:r>
        <w:rPr>
          <w:rFonts w:ascii="Calibri Light" w:eastAsia="Calibri" w:hAnsi="Calibri Light" w:cs="Calibri Light"/>
          <w:iCs/>
          <w:sz w:val="24"/>
          <w:szCs w:val="24"/>
          <w:lang w:eastAsia="en-US"/>
        </w:rPr>
        <w:t xml:space="preserve">, като ръководител екип/резидент инженер, </w:t>
      </w:r>
      <w:r w:rsidRPr="00007676">
        <w:rPr>
          <w:rFonts w:ascii="Calibri Light" w:eastAsia="Calibri" w:hAnsi="Calibri Light" w:cs="Calibri Light"/>
          <w:iCs/>
          <w:sz w:val="24"/>
          <w:szCs w:val="24"/>
          <w:lang w:eastAsia="en-US"/>
        </w:rPr>
        <w:t xml:space="preserve">при изпълнението на поне </w:t>
      </w:r>
      <w:r>
        <w:rPr>
          <w:rFonts w:ascii="Calibri Light" w:eastAsia="Calibri" w:hAnsi="Calibri Light" w:cs="Calibri Light"/>
          <w:iCs/>
          <w:sz w:val="24"/>
          <w:szCs w:val="24"/>
          <w:lang w:eastAsia="en-US"/>
        </w:rPr>
        <w:t>1</w:t>
      </w:r>
      <w:r w:rsidRPr="00007676">
        <w:rPr>
          <w:rFonts w:ascii="Calibri Light" w:eastAsia="Calibri" w:hAnsi="Calibri Light" w:cs="Calibri Light"/>
          <w:iCs/>
          <w:sz w:val="24"/>
          <w:szCs w:val="24"/>
          <w:lang w:eastAsia="en-US"/>
        </w:rPr>
        <w:t xml:space="preserve"> (</w:t>
      </w:r>
      <w:r>
        <w:rPr>
          <w:rFonts w:ascii="Calibri Light" w:eastAsia="Calibri" w:hAnsi="Calibri Light" w:cs="Calibri Light"/>
          <w:iCs/>
          <w:sz w:val="24"/>
          <w:szCs w:val="24"/>
          <w:lang w:eastAsia="en-US"/>
        </w:rPr>
        <w:t>един</w:t>
      </w:r>
      <w:r w:rsidRPr="00007676">
        <w:rPr>
          <w:rFonts w:ascii="Calibri Light" w:eastAsia="Calibri" w:hAnsi="Calibri Light" w:cs="Calibri Light"/>
          <w:iCs/>
          <w:sz w:val="24"/>
          <w:szCs w:val="24"/>
          <w:lang w:eastAsia="en-US"/>
        </w:rPr>
        <w:t xml:space="preserve">) успешно завършен и въведен в експлоатация </w:t>
      </w:r>
      <w:r w:rsidR="00DA3F82">
        <w:rPr>
          <w:rFonts w:ascii="Calibri Light" w:eastAsia="Calibri" w:hAnsi="Calibri Light" w:cs="Calibri Light"/>
          <w:iCs/>
          <w:sz w:val="24"/>
          <w:szCs w:val="24"/>
          <w:lang w:eastAsia="en-US"/>
        </w:rPr>
        <w:t>хидротехнически</w:t>
      </w:r>
      <w:r w:rsidRPr="00007676">
        <w:rPr>
          <w:rFonts w:ascii="Calibri Light" w:eastAsia="Calibri" w:hAnsi="Calibri Light" w:cs="Calibri Light"/>
          <w:iCs/>
          <w:sz w:val="24"/>
          <w:szCs w:val="24"/>
          <w:lang w:eastAsia="en-US"/>
        </w:rPr>
        <w:t xml:space="preserve"> обект</w:t>
      </w:r>
      <w:bookmarkEnd w:id="14"/>
      <w:r w:rsidR="00DA3F82">
        <w:rPr>
          <w:rFonts w:ascii="Calibri Light" w:eastAsia="Calibri" w:hAnsi="Calibri Light" w:cs="Calibri Light"/>
          <w:iCs/>
          <w:sz w:val="24"/>
          <w:szCs w:val="24"/>
          <w:lang w:eastAsia="en-US"/>
        </w:rPr>
        <w:t>.</w:t>
      </w:r>
    </w:p>
    <w:p w14:paraId="6C32232B" w14:textId="00F0CBB8" w:rsidR="004305B9" w:rsidRPr="00007676" w:rsidRDefault="004305B9" w:rsidP="004305B9">
      <w:pPr>
        <w:jc w:val="both"/>
        <w:rPr>
          <w:rFonts w:ascii="Calibri Light" w:eastAsia="Calibri" w:hAnsi="Calibri Light" w:cs="Calibri Light"/>
          <w:b/>
          <w:bCs/>
          <w:iCs/>
          <w:sz w:val="24"/>
          <w:szCs w:val="24"/>
          <w:lang w:eastAsia="en-US"/>
        </w:rPr>
      </w:pPr>
      <w:r w:rsidRPr="00007676">
        <w:rPr>
          <w:rFonts w:ascii="Calibri Light" w:eastAsia="Calibri" w:hAnsi="Calibri Light" w:cs="Calibri Light"/>
          <w:b/>
          <w:bCs/>
          <w:iCs/>
          <w:sz w:val="24"/>
          <w:szCs w:val="24"/>
          <w:lang w:eastAsia="en-US"/>
        </w:rPr>
        <w:t>3.2.3.2.Заместник резидент – инженер</w:t>
      </w:r>
    </w:p>
    <w:p w14:paraId="5A7C2B85" w14:textId="77777777" w:rsidR="004305B9" w:rsidRPr="00007676" w:rsidRDefault="004305B9" w:rsidP="004305B9">
      <w:pPr>
        <w:jc w:val="both"/>
        <w:rPr>
          <w:rFonts w:ascii="Calibri Light" w:eastAsia="Calibri" w:hAnsi="Calibri Light" w:cs="Calibri Light"/>
          <w:iCs/>
          <w:sz w:val="24"/>
          <w:szCs w:val="24"/>
          <w:u w:val="single"/>
          <w:lang w:eastAsia="en-US"/>
        </w:rPr>
      </w:pPr>
      <w:r w:rsidRPr="00007676">
        <w:rPr>
          <w:rFonts w:ascii="Calibri Light" w:eastAsia="Calibri" w:hAnsi="Calibri Light" w:cs="Calibri Light"/>
          <w:iCs/>
          <w:sz w:val="24"/>
          <w:szCs w:val="24"/>
          <w:u w:val="single"/>
          <w:lang w:eastAsia="en-US"/>
        </w:rPr>
        <w:t xml:space="preserve">Образование и квалификация: </w:t>
      </w:r>
    </w:p>
    <w:p w14:paraId="689E73BE" w14:textId="77777777" w:rsidR="004305B9" w:rsidRPr="00484DBB" w:rsidRDefault="004305B9" w:rsidP="004305B9">
      <w:pPr>
        <w:jc w:val="both"/>
        <w:rPr>
          <w:rFonts w:ascii="Calibri Light" w:eastAsia="Calibri" w:hAnsi="Calibri Light" w:cs="Calibri Light"/>
          <w:iCs/>
          <w:sz w:val="24"/>
          <w:szCs w:val="24"/>
          <w:lang w:eastAsia="en-US"/>
        </w:rPr>
      </w:pPr>
      <w:r w:rsidRPr="00007676">
        <w:rPr>
          <w:rFonts w:ascii="Calibri Light" w:eastAsia="Calibri" w:hAnsi="Calibri Light" w:cs="Calibri Light"/>
          <w:iCs/>
          <w:sz w:val="24"/>
          <w:szCs w:val="24"/>
          <w:lang w:eastAsia="en-US"/>
        </w:rPr>
        <w:lastRenderedPageBreak/>
        <w:t>- завършено  висше образование по специалност „Хидротехническо строителство“ или „Хидромелиоративно строителство“ или „Водно строителство“ или „Хидроенергийно строителство“</w:t>
      </w:r>
      <w:r w:rsidR="00DA3F82">
        <w:rPr>
          <w:rFonts w:ascii="Calibri Light" w:eastAsia="Calibri" w:hAnsi="Calibri Light" w:cs="Calibri Light"/>
          <w:iCs/>
          <w:sz w:val="24"/>
          <w:szCs w:val="24"/>
          <w:lang w:eastAsia="en-US"/>
        </w:rPr>
        <w:t xml:space="preserve"> или</w:t>
      </w:r>
      <w:r w:rsidRPr="00007676">
        <w:rPr>
          <w:rFonts w:ascii="Calibri Light" w:eastAsia="Calibri" w:hAnsi="Calibri Light" w:cs="Calibri Light"/>
          <w:iCs/>
          <w:sz w:val="24"/>
          <w:szCs w:val="24"/>
          <w:lang w:eastAsia="en-US"/>
        </w:rPr>
        <w:t xml:space="preserve"> </w:t>
      </w:r>
      <w:r w:rsidR="00DA3F82" w:rsidRPr="00007676">
        <w:rPr>
          <w:rFonts w:ascii="Calibri Light" w:eastAsia="Calibri" w:hAnsi="Calibri Light" w:cs="Calibri Light"/>
          <w:iCs/>
          <w:sz w:val="24"/>
          <w:szCs w:val="24"/>
          <w:lang w:eastAsia="en-US"/>
        </w:rPr>
        <w:t xml:space="preserve">„Водоснабдяване и канализация“ </w:t>
      </w:r>
      <w:r w:rsidRPr="00007676">
        <w:rPr>
          <w:rFonts w:ascii="Calibri Light" w:eastAsia="Calibri" w:hAnsi="Calibri Light" w:cs="Calibri Light"/>
          <w:iCs/>
          <w:sz w:val="24"/>
          <w:szCs w:val="24"/>
          <w:lang w:eastAsia="en-US"/>
        </w:rPr>
        <w:t>от професионално направление</w:t>
      </w:r>
      <w:r w:rsidRPr="00484DBB">
        <w:rPr>
          <w:rFonts w:ascii="Calibri Light" w:eastAsia="Calibri" w:hAnsi="Calibri Light" w:cs="Calibri Light"/>
          <w:iCs/>
          <w:sz w:val="24"/>
          <w:szCs w:val="24"/>
          <w:lang w:eastAsia="en-US"/>
        </w:rPr>
        <w:t xml:space="preserve"> „Архитектура, строителство и геодезия“ съгласно Класификатора на областите на висше образование и професионални направления, утвърден с ПМС № 125/24.06.2002г. или еквивалентна специалност на посочените, когато е придобита в чужбина, в еквивалентно професионално направление. </w:t>
      </w:r>
    </w:p>
    <w:p w14:paraId="21CB257A" w14:textId="77777777" w:rsidR="004305B9" w:rsidRPr="002757FD" w:rsidRDefault="004305B9" w:rsidP="004305B9">
      <w:pPr>
        <w:jc w:val="both"/>
        <w:rPr>
          <w:rFonts w:ascii="Calibri Light" w:eastAsia="Calibri" w:hAnsi="Calibri Light" w:cs="Calibri Light"/>
          <w:iCs/>
          <w:sz w:val="24"/>
          <w:szCs w:val="24"/>
          <w:lang w:val="en-US" w:eastAsia="en-US"/>
        </w:rPr>
      </w:pPr>
      <w:r w:rsidRPr="00484DBB">
        <w:rPr>
          <w:rFonts w:ascii="Calibri Light" w:eastAsia="Calibri" w:hAnsi="Calibri Light" w:cs="Calibri Light"/>
          <w:bCs/>
          <w:iCs/>
          <w:sz w:val="24"/>
          <w:szCs w:val="24"/>
          <w:u w:val="single"/>
          <w:lang w:eastAsia="en-US"/>
        </w:rPr>
        <w:t>Общ професионален опит:</w:t>
      </w:r>
      <w:r w:rsidRPr="00484DBB">
        <w:rPr>
          <w:rFonts w:ascii="Calibri Light" w:eastAsia="Calibri" w:hAnsi="Calibri Light" w:cs="Calibri Light"/>
          <w:bCs/>
          <w:iCs/>
          <w:sz w:val="24"/>
          <w:szCs w:val="24"/>
          <w:lang w:eastAsia="en-US"/>
        </w:rPr>
        <w:t xml:space="preserve"> </w:t>
      </w:r>
      <w:r w:rsidRPr="0036252E">
        <w:rPr>
          <w:rFonts w:ascii="Calibri Light" w:eastAsia="Calibri" w:hAnsi="Calibri Light" w:cs="Calibri Light"/>
          <w:iCs/>
          <w:sz w:val="24"/>
          <w:szCs w:val="24"/>
          <w:lang w:eastAsia="en-US"/>
        </w:rPr>
        <w:t xml:space="preserve">Минимум </w:t>
      </w:r>
      <w:r>
        <w:rPr>
          <w:rFonts w:ascii="Calibri Light" w:eastAsia="Calibri" w:hAnsi="Calibri Light" w:cs="Calibri Light"/>
          <w:iCs/>
          <w:sz w:val="24"/>
          <w:szCs w:val="24"/>
          <w:lang w:eastAsia="en-US"/>
        </w:rPr>
        <w:t>5</w:t>
      </w:r>
      <w:r w:rsidRPr="0036252E">
        <w:rPr>
          <w:rFonts w:ascii="Calibri Light" w:eastAsia="Calibri" w:hAnsi="Calibri Light" w:cs="Calibri Light"/>
          <w:iCs/>
          <w:sz w:val="24"/>
          <w:szCs w:val="24"/>
          <w:lang w:eastAsia="en-US"/>
        </w:rPr>
        <w:t xml:space="preserve"> (</w:t>
      </w:r>
      <w:r>
        <w:rPr>
          <w:rFonts w:ascii="Calibri Light" w:eastAsia="Calibri" w:hAnsi="Calibri Light" w:cs="Calibri Light"/>
          <w:iCs/>
          <w:sz w:val="24"/>
          <w:szCs w:val="24"/>
          <w:lang w:eastAsia="en-US"/>
        </w:rPr>
        <w:t>пе</w:t>
      </w:r>
      <w:r w:rsidRPr="0036252E">
        <w:rPr>
          <w:rFonts w:ascii="Calibri Light" w:eastAsia="Calibri" w:hAnsi="Calibri Light" w:cs="Calibri Light"/>
          <w:iCs/>
          <w:sz w:val="24"/>
          <w:szCs w:val="24"/>
          <w:lang w:eastAsia="en-US"/>
        </w:rPr>
        <w:t>т) години професионален опит по специалността;</w:t>
      </w:r>
    </w:p>
    <w:p w14:paraId="096990EA" w14:textId="77777777" w:rsidR="004305B9" w:rsidRPr="00007676" w:rsidRDefault="004305B9" w:rsidP="004305B9">
      <w:pPr>
        <w:jc w:val="both"/>
        <w:rPr>
          <w:rFonts w:ascii="Calibri Light" w:eastAsia="Calibri" w:hAnsi="Calibri Light" w:cs="Calibri Light"/>
          <w:iCs/>
          <w:sz w:val="24"/>
          <w:szCs w:val="24"/>
          <w:lang w:eastAsia="en-US"/>
        </w:rPr>
      </w:pPr>
      <w:r w:rsidRPr="00007676">
        <w:rPr>
          <w:rFonts w:ascii="Calibri Light" w:eastAsia="Calibri" w:hAnsi="Calibri Light" w:cs="Calibri Light"/>
          <w:iCs/>
          <w:sz w:val="24"/>
          <w:szCs w:val="24"/>
          <w:u w:val="single"/>
          <w:lang w:eastAsia="en-US"/>
        </w:rPr>
        <w:t>Специфичен професионален опит:</w:t>
      </w:r>
      <w:r w:rsidRPr="00007676">
        <w:rPr>
          <w:rFonts w:ascii="Calibri Light" w:eastAsia="Calibri" w:hAnsi="Calibri Light" w:cs="Calibri Light"/>
          <w:iCs/>
          <w:sz w:val="24"/>
          <w:szCs w:val="24"/>
          <w:lang w:eastAsia="en-US"/>
        </w:rPr>
        <w:t xml:space="preserve"> </w:t>
      </w:r>
    </w:p>
    <w:p w14:paraId="31E92173" w14:textId="0B99118F" w:rsidR="004305B9" w:rsidRPr="00007676" w:rsidRDefault="004305B9" w:rsidP="004305B9">
      <w:pPr>
        <w:shd w:val="clear" w:color="auto" w:fill="FFFFFF"/>
        <w:tabs>
          <w:tab w:val="left" w:pos="851"/>
        </w:tabs>
        <w:autoSpaceDE w:val="0"/>
        <w:autoSpaceDN w:val="0"/>
        <w:spacing w:after="120"/>
        <w:jc w:val="both"/>
        <w:rPr>
          <w:rFonts w:ascii="Calibri Light" w:eastAsia="Calibri" w:hAnsi="Calibri Light" w:cs="Calibri Light"/>
          <w:iCs/>
          <w:sz w:val="24"/>
          <w:szCs w:val="24"/>
          <w:lang w:eastAsia="en-US"/>
        </w:rPr>
      </w:pPr>
      <w:r w:rsidRPr="00007676">
        <w:rPr>
          <w:rFonts w:ascii="Calibri Light" w:eastAsia="Calibri" w:hAnsi="Calibri Light" w:cs="Calibri Light"/>
          <w:iCs/>
          <w:sz w:val="24"/>
          <w:szCs w:val="24"/>
          <w:lang w:eastAsia="en-US"/>
        </w:rPr>
        <w:t xml:space="preserve">- Участие в екип на строителен надзор при изпълнението на поне </w:t>
      </w:r>
      <w:r>
        <w:rPr>
          <w:rFonts w:ascii="Calibri Light" w:eastAsia="Calibri" w:hAnsi="Calibri Light" w:cs="Calibri Light"/>
          <w:iCs/>
          <w:sz w:val="24"/>
          <w:szCs w:val="24"/>
          <w:lang w:eastAsia="en-US"/>
        </w:rPr>
        <w:t>1</w:t>
      </w:r>
      <w:r w:rsidRPr="00007676">
        <w:rPr>
          <w:rFonts w:ascii="Calibri Light" w:eastAsia="Calibri" w:hAnsi="Calibri Light" w:cs="Calibri Light"/>
          <w:iCs/>
          <w:sz w:val="24"/>
          <w:szCs w:val="24"/>
          <w:lang w:eastAsia="en-US"/>
        </w:rPr>
        <w:t xml:space="preserve"> (</w:t>
      </w:r>
      <w:r>
        <w:rPr>
          <w:rFonts w:ascii="Calibri Light" w:eastAsia="Calibri" w:hAnsi="Calibri Light" w:cs="Calibri Light"/>
          <w:iCs/>
          <w:sz w:val="24"/>
          <w:szCs w:val="24"/>
          <w:lang w:eastAsia="en-US"/>
        </w:rPr>
        <w:t>един</w:t>
      </w:r>
      <w:r w:rsidRPr="00007676">
        <w:rPr>
          <w:rFonts w:ascii="Calibri Light" w:eastAsia="Calibri" w:hAnsi="Calibri Light" w:cs="Calibri Light"/>
          <w:iCs/>
          <w:sz w:val="24"/>
          <w:szCs w:val="24"/>
          <w:lang w:eastAsia="en-US"/>
        </w:rPr>
        <w:t xml:space="preserve">) успешно завършен и въведен в експлоатация </w:t>
      </w:r>
      <w:r w:rsidR="00FF7605">
        <w:rPr>
          <w:rFonts w:ascii="Calibri Light" w:eastAsia="Calibri" w:hAnsi="Calibri Light" w:cs="Calibri Light"/>
          <w:iCs/>
          <w:sz w:val="24"/>
          <w:szCs w:val="24"/>
          <w:lang w:eastAsia="en-US"/>
        </w:rPr>
        <w:t>хидро</w:t>
      </w:r>
      <w:r w:rsidR="004F18D8">
        <w:rPr>
          <w:rFonts w:ascii="Calibri Light" w:eastAsia="Calibri" w:hAnsi="Calibri Light" w:cs="Calibri Light"/>
          <w:iCs/>
          <w:sz w:val="24"/>
          <w:szCs w:val="24"/>
          <w:lang w:eastAsia="en-US"/>
        </w:rPr>
        <w:t>т</w:t>
      </w:r>
      <w:r w:rsidR="00FF7605">
        <w:rPr>
          <w:rFonts w:ascii="Calibri Light" w:eastAsia="Calibri" w:hAnsi="Calibri Light" w:cs="Calibri Light"/>
          <w:iCs/>
          <w:sz w:val="24"/>
          <w:szCs w:val="24"/>
          <w:lang w:eastAsia="en-US"/>
        </w:rPr>
        <w:t>ехнически обект.</w:t>
      </w:r>
    </w:p>
    <w:p w14:paraId="57B4F458" w14:textId="77777777" w:rsidR="004305B9" w:rsidRPr="00484DBB" w:rsidRDefault="004305B9" w:rsidP="004305B9">
      <w:pPr>
        <w:jc w:val="both"/>
        <w:rPr>
          <w:rFonts w:ascii="Calibri Light" w:eastAsia="Calibri" w:hAnsi="Calibri Light" w:cs="Calibri Light"/>
          <w:b/>
          <w:bCs/>
          <w:iCs/>
          <w:sz w:val="24"/>
          <w:szCs w:val="24"/>
          <w:lang w:eastAsia="en-US"/>
        </w:rPr>
      </w:pPr>
      <w:r w:rsidRPr="00484DBB">
        <w:rPr>
          <w:rFonts w:ascii="Calibri Light" w:eastAsia="Calibri" w:hAnsi="Calibri Light" w:cs="Calibri Light"/>
          <w:b/>
          <w:bCs/>
          <w:iCs/>
          <w:sz w:val="24"/>
          <w:szCs w:val="24"/>
          <w:lang w:eastAsia="en-US"/>
        </w:rPr>
        <w:t>3.2.3.3. Инженер по качество и съответствие на материалите</w:t>
      </w:r>
    </w:p>
    <w:p w14:paraId="540EBD51"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t>Образование и квалификация:</w:t>
      </w:r>
      <w:r w:rsidRPr="00484DBB">
        <w:rPr>
          <w:rFonts w:ascii="Calibri Light" w:eastAsia="Calibri" w:hAnsi="Calibri Light" w:cs="Calibri Light"/>
          <w:iCs/>
          <w:sz w:val="24"/>
          <w:szCs w:val="24"/>
          <w:lang w:eastAsia="en-US"/>
        </w:rPr>
        <w:t xml:space="preserve"> </w:t>
      </w:r>
    </w:p>
    <w:p w14:paraId="5481B51A"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lang w:eastAsia="en-US"/>
        </w:rPr>
        <w:t xml:space="preserve">- завършено висше образование по специалност от професионално направление в областта на </w:t>
      </w:r>
      <w:r w:rsidR="00413CCA" w:rsidRPr="00484DBB">
        <w:rPr>
          <w:rFonts w:ascii="Calibri Light" w:eastAsia="Calibri" w:hAnsi="Calibri Light" w:cs="Calibri Light"/>
          <w:iCs/>
          <w:sz w:val="24"/>
          <w:szCs w:val="24"/>
          <w:lang w:eastAsia="en-US"/>
        </w:rPr>
        <w:t xml:space="preserve">„Архитектура, строителство и геодезия“ </w:t>
      </w:r>
      <w:r w:rsidRPr="00484DBB">
        <w:rPr>
          <w:rFonts w:ascii="Calibri Light" w:eastAsia="Calibri" w:hAnsi="Calibri Light" w:cs="Calibri Light"/>
          <w:iCs/>
          <w:sz w:val="24"/>
          <w:szCs w:val="24"/>
          <w:lang w:eastAsia="en-US"/>
        </w:rPr>
        <w:t xml:space="preserve">съгласно Класификатора на областите на висше образование и професионални направления, утвърден с ПМС № 125/24.06.2002 г. или еквивалентна специалност в еквивалентно професионално направление от посочената област, когато е придобита в чужбина; </w:t>
      </w:r>
    </w:p>
    <w:p w14:paraId="0F0D76C6" w14:textId="77777777" w:rsidR="004305B9" w:rsidRPr="00484DBB" w:rsidRDefault="004305B9" w:rsidP="004305B9">
      <w:pPr>
        <w:jc w:val="both"/>
        <w:rPr>
          <w:rFonts w:ascii="Calibri Light" w:eastAsia="Calibri" w:hAnsi="Calibri Light" w:cs="Calibri Light"/>
          <w:iCs/>
          <w:sz w:val="24"/>
          <w:szCs w:val="24"/>
          <w:lang w:eastAsia="en-US"/>
        </w:rPr>
      </w:pPr>
      <w:r w:rsidRPr="00111B92">
        <w:rPr>
          <w:rFonts w:ascii="Calibri Light" w:eastAsia="Calibri" w:hAnsi="Calibri Light" w:cs="Calibri Light"/>
          <w:iCs/>
          <w:sz w:val="24"/>
          <w:szCs w:val="24"/>
          <w:u w:val="single"/>
          <w:lang w:eastAsia="en-US"/>
        </w:rPr>
        <w:t>Общ професионален опит:</w:t>
      </w:r>
      <w:r w:rsidRPr="00111B92">
        <w:rPr>
          <w:rFonts w:ascii="Calibri Light" w:eastAsia="Calibri" w:hAnsi="Calibri Light" w:cs="Calibri Light"/>
          <w:iCs/>
          <w:sz w:val="24"/>
          <w:szCs w:val="24"/>
          <w:lang w:eastAsia="en-US"/>
        </w:rPr>
        <w:t xml:space="preserve"> Минимум 5 (пет) години професионален</w:t>
      </w:r>
      <w:r w:rsidRPr="00484DBB">
        <w:rPr>
          <w:rFonts w:ascii="Calibri Light" w:eastAsia="Calibri" w:hAnsi="Calibri Light" w:cs="Calibri Light"/>
          <w:iCs/>
          <w:sz w:val="24"/>
          <w:szCs w:val="24"/>
          <w:lang w:eastAsia="en-US"/>
        </w:rPr>
        <w:t xml:space="preserve"> опит по специалността;</w:t>
      </w:r>
    </w:p>
    <w:p w14:paraId="1292329E"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t>Специфичен професионален опит:</w:t>
      </w:r>
      <w:r w:rsidRPr="00484DBB">
        <w:rPr>
          <w:rFonts w:ascii="Calibri Light" w:eastAsia="Calibri" w:hAnsi="Calibri Light" w:cs="Calibri Light"/>
          <w:iCs/>
          <w:sz w:val="24"/>
          <w:szCs w:val="24"/>
          <w:lang w:eastAsia="en-US"/>
        </w:rPr>
        <w:t xml:space="preserve"> </w:t>
      </w:r>
    </w:p>
    <w:p w14:paraId="0DACA314" w14:textId="77777777" w:rsidR="004305B9" w:rsidRDefault="004305B9" w:rsidP="004305B9">
      <w:pPr>
        <w:shd w:val="clear" w:color="auto" w:fill="FFFFFF"/>
        <w:tabs>
          <w:tab w:val="left" w:pos="851"/>
        </w:tabs>
        <w:autoSpaceDE w:val="0"/>
        <w:autoSpaceDN w:val="0"/>
        <w:spacing w:after="120"/>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lang w:eastAsia="en-US"/>
        </w:rPr>
        <w:t xml:space="preserve">- Участие в екип на строителен надзор при изпълнението на поне </w:t>
      </w:r>
      <w:bookmarkStart w:id="15" w:name="_Hlk20752886"/>
      <w:r w:rsidRPr="00484DBB">
        <w:rPr>
          <w:rFonts w:ascii="Calibri Light" w:eastAsia="Calibri" w:hAnsi="Calibri Light" w:cs="Calibri Light"/>
          <w:iCs/>
          <w:sz w:val="24"/>
          <w:szCs w:val="24"/>
          <w:lang w:eastAsia="en-US"/>
        </w:rPr>
        <w:t xml:space="preserve">1 (един) успешно завършен и въведен в експлоатация </w:t>
      </w:r>
      <w:bookmarkEnd w:id="15"/>
      <w:r w:rsidR="00FF7605" w:rsidRPr="00484DBB">
        <w:rPr>
          <w:rFonts w:ascii="Calibri Light" w:eastAsia="Calibri" w:hAnsi="Calibri Light" w:cs="Calibri Light"/>
          <w:iCs/>
          <w:sz w:val="24"/>
          <w:szCs w:val="24"/>
          <w:lang w:eastAsia="en-US"/>
        </w:rPr>
        <w:t xml:space="preserve">инфраструктурен </w:t>
      </w:r>
      <w:r w:rsidR="00FF7605">
        <w:rPr>
          <w:rFonts w:ascii="Calibri Light" w:eastAsia="Calibri" w:hAnsi="Calibri Light" w:cs="Calibri Light"/>
          <w:iCs/>
          <w:sz w:val="24"/>
          <w:szCs w:val="24"/>
          <w:lang w:eastAsia="en-US"/>
        </w:rPr>
        <w:t xml:space="preserve">/ хидротехнически </w:t>
      </w:r>
      <w:r w:rsidR="00FF7605" w:rsidRPr="00484DBB">
        <w:rPr>
          <w:rFonts w:ascii="Calibri Light" w:eastAsia="Calibri" w:hAnsi="Calibri Light" w:cs="Calibri Light"/>
          <w:iCs/>
          <w:sz w:val="24"/>
          <w:szCs w:val="24"/>
          <w:lang w:eastAsia="en-US"/>
        </w:rPr>
        <w:t>обект</w:t>
      </w:r>
      <w:r w:rsidR="00FF7605">
        <w:rPr>
          <w:rFonts w:ascii="Calibri Light" w:eastAsia="Calibri" w:hAnsi="Calibri Light" w:cs="Calibri Light"/>
          <w:iCs/>
          <w:sz w:val="24"/>
          <w:szCs w:val="24"/>
          <w:lang w:eastAsia="en-US"/>
        </w:rPr>
        <w:t>.</w:t>
      </w:r>
    </w:p>
    <w:p w14:paraId="32F8FB47" w14:textId="1DE8A845" w:rsidR="00413CCA" w:rsidRPr="00484DBB" w:rsidRDefault="00413CCA" w:rsidP="00413CCA">
      <w:pPr>
        <w:jc w:val="both"/>
        <w:rPr>
          <w:rFonts w:ascii="Calibri Light" w:eastAsia="Calibri" w:hAnsi="Calibri Light" w:cs="Calibri Light"/>
          <w:b/>
          <w:bCs/>
          <w:iCs/>
          <w:sz w:val="24"/>
          <w:szCs w:val="24"/>
          <w:lang w:eastAsia="en-US"/>
        </w:rPr>
      </w:pPr>
      <w:r w:rsidRPr="00484DBB">
        <w:rPr>
          <w:rFonts w:ascii="Calibri Light" w:eastAsia="Calibri" w:hAnsi="Calibri Light" w:cs="Calibri Light"/>
          <w:b/>
          <w:bCs/>
          <w:iCs/>
          <w:sz w:val="24"/>
          <w:szCs w:val="24"/>
          <w:lang w:eastAsia="en-US"/>
        </w:rPr>
        <w:t>3.2.3.</w:t>
      </w:r>
      <w:r w:rsidR="00B6748C">
        <w:rPr>
          <w:rFonts w:ascii="Calibri Light" w:eastAsia="Calibri" w:hAnsi="Calibri Light" w:cs="Calibri Light"/>
          <w:b/>
          <w:bCs/>
          <w:iCs/>
          <w:sz w:val="24"/>
          <w:szCs w:val="24"/>
          <w:lang w:eastAsia="en-US"/>
        </w:rPr>
        <w:t>4</w:t>
      </w:r>
      <w:r w:rsidRPr="00484DBB">
        <w:rPr>
          <w:rFonts w:ascii="Calibri Light" w:eastAsia="Calibri" w:hAnsi="Calibri Light" w:cs="Calibri Light"/>
          <w:b/>
          <w:bCs/>
          <w:iCs/>
          <w:sz w:val="24"/>
          <w:szCs w:val="24"/>
          <w:lang w:eastAsia="en-US"/>
        </w:rPr>
        <w:t>. Инженер по к</w:t>
      </w:r>
      <w:r>
        <w:rPr>
          <w:rFonts w:ascii="Calibri Light" w:eastAsia="Calibri" w:hAnsi="Calibri Light" w:cs="Calibri Light"/>
          <w:b/>
          <w:bCs/>
          <w:iCs/>
          <w:sz w:val="24"/>
          <w:szCs w:val="24"/>
          <w:lang w:eastAsia="en-US"/>
        </w:rPr>
        <w:t>оличествата</w:t>
      </w:r>
    </w:p>
    <w:p w14:paraId="14CC9170" w14:textId="77777777" w:rsidR="00413CCA" w:rsidRPr="00484DBB" w:rsidRDefault="00413CCA" w:rsidP="00413CCA">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t>Образование и квалификация:</w:t>
      </w:r>
      <w:r w:rsidRPr="00484DBB">
        <w:rPr>
          <w:rFonts w:ascii="Calibri Light" w:eastAsia="Calibri" w:hAnsi="Calibri Light" w:cs="Calibri Light"/>
          <w:iCs/>
          <w:sz w:val="24"/>
          <w:szCs w:val="24"/>
          <w:lang w:eastAsia="en-US"/>
        </w:rPr>
        <w:t xml:space="preserve"> </w:t>
      </w:r>
    </w:p>
    <w:p w14:paraId="06F42379" w14:textId="77777777" w:rsidR="00413CCA" w:rsidRPr="00484DBB" w:rsidRDefault="00413CCA" w:rsidP="00413CCA">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lang w:eastAsia="en-US"/>
        </w:rPr>
        <w:t xml:space="preserve">- завършено висше образование по специалност от професионално направление в областта на „Архитектура, строителство и геодезия“ съгласно Класификатора на областите на висше образование и професионални направления, утвърден с ПМС № 125/24.06.2002 г. или еквивалентна специалност в еквивалентно професионално направление от посочената област, когато е придобита в чужбина; </w:t>
      </w:r>
    </w:p>
    <w:p w14:paraId="5F018BC2" w14:textId="77777777" w:rsidR="00413CCA" w:rsidRPr="00484DBB" w:rsidRDefault="00413CCA" w:rsidP="00413CCA">
      <w:pPr>
        <w:jc w:val="both"/>
        <w:rPr>
          <w:rFonts w:ascii="Calibri Light" w:eastAsia="Calibri" w:hAnsi="Calibri Light" w:cs="Calibri Light"/>
          <w:iCs/>
          <w:sz w:val="24"/>
          <w:szCs w:val="24"/>
          <w:lang w:eastAsia="en-US"/>
        </w:rPr>
      </w:pPr>
      <w:r w:rsidRPr="00111B92">
        <w:rPr>
          <w:rFonts w:ascii="Calibri Light" w:eastAsia="Calibri" w:hAnsi="Calibri Light" w:cs="Calibri Light"/>
          <w:iCs/>
          <w:sz w:val="24"/>
          <w:szCs w:val="24"/>
          <w:u w:val="single"/>
          <w:lang w:eastAsia="en-US"/>
        </w:rPr>
        <w:t>Общ професионален опит:</w:t>
      </w:r>
      <w:r w:rsidRPr="00111B92">
        <w:rPr>
          <w:rFonts w:ascii="Calibri Light" w:eastAsia="Calibri" w:hAnsi="Calibri Light" w:cs="Calibri Light"/>
          <w:iCs/>
          <w:sz w:val="24"/>
          <w:szCs w:val="24"/>
          <w:lang w:eastAsia="en-US"/>
        </w:rPr>
        <w:t xml:space="preserve"> Минимум 5 (пет) години професионален</w:t>
      </w:r>
      <w:r w:rsidRPr="00484DBB">
        <w:rPr>
          <w:rFonts w:ascii="Calibri Light" w:eastAsia="Calibri" w:hAnsi="Calibri Light" w:cs="Calibri Light"/>
          <w:iCs/>
          <w:sz w:val="24"/>
          <w:szCs w:val="24"/>
          <w:lang w:eastAsia="en-US"/>
        </w:rPr>
        <w:t xml:space="preserve"> опит по специалността;</w:t>
      </w:r>
    </w:p>
    <w:p w14:paraId="595B7129" w14:textId="77777777" w:rsidR="00413CCA" w:rsidRPr="00484DBB" w:rsidRDefault="00413CCA" w:rsidP="00413CCA">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t>Специфичен професионален опит:</w:t>
      </w:r>
      <w:r w:rsidRPr="00484DBB">
        <w:rPr>
          <w:rFonts w:ascii="Calibri Light" w:eastAsia="Calibri" w:hAnsi="Calibri Light" w:cs="Calibri Light"/>
          <w:iCs/>
          <w:sz w:val="24"/>
          <w:szCs w:val="24"/>
          <w:lang w:eastAsia="en-US"/>
        </w:rPr>
        <w:t xml:space="preserve"> </w:t>
      </w:r>
    </w:p>
    <w:p w14:paraId="24110A03" w14:textId="77777777" w:rsidR="00413CCA" w:rsidRPr="00484DBB" w:rsidRDefault="00413CCA" w:rsidP="004305B9">
      <w:pPr>
        <w:shd w:val="clear" w:color="auto" w:fill="FFFFFF"/>
        <w:tabs>
          <w:tab w:val="left" w:pos="851"/>
        </w:tabs>
        <w:autoSpaceDE w:val="0"/>
        <w:autoSpaceDN w:val="0"/>
        <w:spacing w:after="120"/>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lang w:eastAsia="en-US"/>
        </w:rPr>
        <w:t xml:space="preserve">- Участие в екип на строителен надзор при изпълнението на поне 1 (един) успешно завършен и въведен в експлоатация инфраструктурен </w:t>
      </w:r>
      <w:r>
        <w:rPr>
          <w:rFonts w:ascii="Calibri Light" w:eastAsia="Calibri" w:hAnsi="Calibri Light" w:cs="Calibri Light"/>
          <w:iCs/>
          <w:sz w:val="24"/>
          <w:szCs w:val="24"/>
          <w:lang w:eastAsia="en-US"/>
        </w:rPr>
        <w:t xml:space="preserve">/ хидротехнически </w:t>
      </w:r>
      <w:r w:rsidRPr="00484DBB">
        <w:rPr>
          <w:rFonts w:ascii="Calibri Light" w:eastAsia="Calibri" w:hAnsi="Calibri Light" w:cs="Calibri Light"/>
          <w:iCs/>
          <w:sz w:val="24"/>
          <w:szCs w:val="24"/>
          <w:lang w:eastAsia="en-US"/>
        </w:rPr>
        <w:t>обект</w:t>
      </w:r>
      <w:r>
        <w:rPr>
          <w:rFonts w:ascii="Calibri Light" w:eastAsia="Calibri" w:hAnsi="Calibri Light" w:cs="Calibri Light"/>
          <w:iCs/>
          <w:sz w:val="24"/>
          <w:szCs w:val="24"/>
          <w:lang w:eastAsia="en-US"/>
        </w:rPr>
        <w:t>.</w:t>
      </w:r>
    </w:p>
    <w:p w14:paraId="3CB9DFF2" w14:textId="018C3264" w:rsidR="004305B9" w:rsidRPr="00484DBB" w:rsidRDefault="004305B9" w:rsidP="004305B9">
      <w:pPr>
        <w:jc w:val="both"/>
        <w:rPr>
          <w:rFonts w:ascii="Calibri Light" w:eastAsia="Calibri" w:hAnsi="Calibri Light" w:cs="Calibri Light"/>
          <w:b/>
          <w:bCs/>
          <w:iCs/>
          <w:sz w:val="24"/>
          <w:szCs w:val="24"/>
          <w:lang w:eastAsia="en-US"/>
        </w:rPr>
      </w:pPr>
      <w:r w:rsidRPr="00484DBB">
        <w:rPr>
          <w:rFonts w:ascii="Calibri Light" w:eastAsia="Calibri" w:hAnsi="Calibri Light" w:cs="Calibri Light"/>
          <w:b/>
          <w:bCs/>
          <w:iCs/>
          <w:sz w:val="24"/>
          <w:szCs w:val="24"/>
          <w:lang w:eastAsia="en-US"/>
        </w:rPr>
        <w:t>3.2.3.</w:t>
      </w:r>
      <w:r w:rsidR="00B6748C">
        <w:rPr>
          <w:rFonts w:ascii="Calibri Light" w:eastAsia="Calibri" w:hAnsi="Calibri Light" w:cs="Calibri Light"/>
          <w:b/>
          <w:bCs/>
          <w:iCs/>
          <w:sz w:val="24"/>
          <w:szCs w:val="24"/>
          <w:lang w:eastAsia="en-US"/>
        </w:rPr>
        <w:t>5</w:t>
      </w:r>
      <w:r w:rsidRPr="00484DBB">
        <w:rPr>
          <w:rFonts w:ascii="Calibri Light" w:eastAsia="Calibri" w:hAnsi="Calibri Light" w:cs="Calibri Light"/>
          <w:b/>
          <w:bCs/>
          <w:iCs/>
          <w:sz w:val="24"/>
          <w:szCs w:val="24"/>
          <w:lang w:eastAsia="en-US"/>
        </w:rPr>
        <w:t>. Инженер-геодезист</w:t>
      </w:r>
    </w:p>
    <w:p w14:paraId="41D10C00"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t>Образование и квалификация:</w:t>
      </w:r>
      <w:r w:rsidRPr="00484DBB">
        <w:rPr>
          <w:rFonts w:ascii="Calibri Light" w:eastAsia="Calibri" w:hAnsi="Calibri Light" w:cs="Calibri Light"/>
          <w:iCs/>
          <w:sz w:val="24"/>
          <w:szCs w:val="24"/>
          <w:lang w:eastAsia="en-US"/>
        </w:rPr>
        <w:t xml:space="preserve"> </w:t>
      </w:r>
    </w:p>
    <w:p w14:paraId="0BC6219D"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lang w:eastAsia="en-US"/>
        </w:rPr>
        <w:t>- завършено висше образование по специалност „Геодезия“ или еквивалентна от професионално направление „Архитектура, строителство и геодезия“ съгласно Класификатора на областите на висше образование и професионални направления, утвърден с ПМС № 125/24.06.2002 г. или еквивалентна специалност на посочената, когато е придобита в чужбина, в еквивалентно професионално направление.</w:t>
      </w:r>
    </w:p>
    <w:p w14:paraId="4B042DB2"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lastRenderedPageBreak/>
        <w:t>Общ професионален опит:</w:t>
      </w:r>
      <w:r w:rsidRPr="00484DBB">
        <w:rPr>
          <w:rFonts w:ascii="Calibri Light" w:eastAsia="Calibri" w:hAnsi="Calibri Light" w:cs="Calibri Light"/>
          <w:iCs/>
          <w:sz w:val="24"/>
          <w:szCs w:val="24"/>
          <w:lang w:eastAsia="en-US"/>
        </w:rPr>
        <w:t xml:space="preserve"> </w:t>
      </w:r>
      <w:bookmarkStart w:id="16" w:name="_Hlk20752992"/>
      <w:r w:rsidRPr="00484DBB">
        <w:rPr>
          <w:rFonts w:ascii="Calibri Light" w:eastAsia="Calibri" w:hAnsi="Calibri Light" w:cs="Calibri Light"/>
          <w:iCs/>
          <w:sz w:val="24"/>
          <w:szCs w:val="24"/>
          <w:lang w:eastAsia="en-US"/>
        </w:rPr>
        <w:t>Минимум 5 (пет) години професионален опит по специалността;</w:t>
      </w:r>
    </w:p>
    <w:bookmarkEnd w:id="16"/>
    <w:p w14:paraId="7A59DF33"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t>Специфичен професионален опит:</w:t>
      </w:r>
      <w:r w:rsidRPr="00484DBB">
        <w:rPr>
          <w:rFonts w:ascii="Calibri Light" w:eastAsia="Calibri" w:hAnsi="Calibri Light" w:cs="Calibri Light"/>
          <w:iCs/>
          <w:sz w:val="24"/>
          <w:szCs w:val="24"/>
          <w:lang w:eastAsia="en-US"/>
        </w:rPr>
        <w:t xml:space="preserve"> </w:t>
      </w:r>
    </w:p>
    <w:p w14:paraId="64D4AA0D" w14:textId="77777777" w:rsidR="004305B9" w:rsidRPr="00484DBB" w:rsidRDefault="004305B9" w:rsidP="004305B9">
      <w:pPr>
        <w:shd w:val="clear" w:color="auto" w:fill="FFFFFF"/>
        <w:tabs>
          <w:tab w:val="left" w:pos="851"/>
        </w:tabs>
        <w:autoSpaceDE w:val="0"/>
        <w:autoSpaceDN w:val="0"/>
        <w:spacing w:after="120"/>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lang w:eastAsia="en-US"/>
        </w:rPr>
        <w:t xml:space="preserve">- Участие в екип на строителен надзор при изпълнението на поне 1 (един) успешно завършен и въведен в експлоатация инфраструктурен </w:t>
      </w:r>
      <w:r w:rsidR="00FF7605">
        <w:rPr>
          <w:rFonts w:ascii="Calibri Light" w:eastAsia="Calibri" w:hAnsi="Calibri Light" w:cs="Calibri Light"/>
          <w:iCs/>
          <w:sz w:val="24"/>
          <w:szCs w:val="24"/>
          <w:lang w:eastAsia="en-US"/>
        </w:rPr>
        <w:t xml:space="preserve">/ хидротехнически </w:t>
      </w:r>
      <w:r w:rsidRPr="00484DBB">
        <w:rPr>
          <w:rFonts w:ascii="Calibri Light" w:eastAsia="Calibri" w:hAnsi="Calibri Light" w:cs="Calibri Light"/>
          <w:iCs/>
          <w:sz w:val="24"/>
          <w:szCs w:val="24"/>
          <w:lang w:eastAsia="en-US"/>
        </w:rPr>
        <w:t>обект</w:t>
      </w:r>
      <w:r>
        <w:rPr>
          <w:rFonts w:ascii="Calibri Light" w:eastAsia="Calibri" w:hAnsi="Calibri Light" w:cs="Calibri Light"/>
          <w:iCs/>
          <w:sz w:val="24"/>
          <w:szCs w:val="24"/>
          <w:lang w:eastAsia="en-US"/>
        </w:rPr>
        <w:t>.</w:t>
      </w:r>
    </w:p>
    <w:p w14:paraId="4D8C9EBF" w14:textId="7A75D934" w:rsidR="004305B9" w:rsidRPr="00484DBB" w:rsidRDefault="004305B9" w:rsidP="004305B9">
      <w:pPr>
        <w:jc w:val="both"/>
        <w:rPr>
          <w:rFonts w:ascii="Calibri Light" w:eastAsia="Calibri" w:hAnsi="Calibri Light" w:cs="Calibri Light"/>
          <w:b/>
          <w:bCs/>
          <w:iCs/>
          <w:sz w:val="24"/>
          <w:szCs w:val="24"/>
          <w:lang w:eastAsia="en-US"/>
        </w:rPr>
      </w:pPr>
      <w:r w:rsidRPr="00484DBB">
        <w:rPr>
          <w:rFonts w:ascii="Calibri Light" w:eastAsia="Calibri" w:hAnsi="Calibri Light" w:cs="Calibri Light"/>
          <w:b/>
          <w:bCs/>
          <w:iCs/>
          <w:sz w:val="24"/>
          <w:szCs w:val="24"/>
          <w:lang w:eastAsia="en-US"/>
        </w:rPr>
        <w:t>3.2.3.</w:t>
      </w:r>
      <w:r w:rsidR="00B6748C">
        <w:rPr>
          <w:rFonts w:ascii="Calibri Light" w:eastAsia="Calibri" w:hAnsi="Calibri Light" w:cs="Calibri Light"/>
          <w:b/>
          <w:bCs/>
          <w:iCs/>
          <w:sz w:val="24"/>
          <w:szCs w:val="24"/>
          <w:lang w:eastAsia="en-US"/>
        </w:rPr>
        <w:t>6</w:t>
      </w:r>
      <w:r w:rsidRPr="00484DBB">
        <w:rPr>
          <w:rFonts w:ascii="Calibri Light" w:eastAsia="Calibri" w:hAnsi="Calibri Light" w:cs="Calibri Light"/>
          <w:b/>
          <w:bCs/>
          <w:iCs/>
          <w:sz w:val="24"/>
          <w:szCs w:val="24"/>
          <w:lang w:eastAsia="en-US"/>
        </w:rPr>
        <w:t>. Инженер част „Конструктивна“</w:t>
      </w:r>
    </w:p>
    <w:p w14:paraId="26B2E00D" w14:textId="77777777" w:rsidR="004305B9" w:rsidRPr="00484DBB" w:rsidRDefault="004305B9" w:rsidP="004305B9">
      <w:pPr>
        <w:jc w:val="both"/>
        <w:rPr>
          <w:rFonts w:ascii="Calibri Light" w:eastAsia="Calibri" w:hAnsi="Calibri Light" w:cs="Calibri Light"/>
          <w:iCs/>
          <w:sz w:val="24"/>
          <w:szCs w:val="24"/>
          <w:lang w:eastAsia="en-US"/>
        </w:rPr>
      </w:pPr>
      <w:bookmarkStart w:id="17" w:name="_Hlk18510785"/>
      <w:r w:rsidRPr="00484DBB">
        <w:rPr>
          <w:rFonts w:ascii="Calibri Light" w:eastAsia="Calibri" w:hAnsi="Calibri Light" w:cs="Calibri Light"/>
          <w:iCs/>
          <w:sz w:val="24"/>
          <w:szCs w:val="24"/>
          <w:u w:val="single"/>
          <w:lang w:eastAsia="en-US"/>
        </w:rPr>
        <w:t>Образование и квалификация:</w:t>
      </w:r>
      <w:r w:rsidRPr="00484DBB">
        <w:rPr>
          <w:rFonts w:ascii="Calibri Light" w:eastAsia="Calibri" w:hAnsi="Calibri Light" w:cs="Calibri Light"/>
          <w:iCs/>
          <w:sz w:val="24"/>
          <w:szCs w:val="24"/>
          <w:lang w:eastAsia="en-US"/>
        </w:rPr>
        <w:t xml:space="preserve"> </w:t>
      </w:r>
    </w:p>
    <w:p w14:paraId="374A2452" w14:textId="77777777" w:rsidR="004305B9" w:rsidRPr="00484DBB" w:rsidRDefault="004305B9" w:rsidP="004305B9">
      <w:pPr>
        <w:jc w:val="both"/>
        <w:rPr>
          <w:rFonts w:ascii="Calibri Light" w:eastAsia="Calibri" w:hAnsi="Calibri Light" w:cs="Calibri Light"/>
          <w:iCs/>
          <w:sz w:val="24"/>
          <w:szCs w:val="24"/>
          <w:lang w:eastAsia="en-US"/>
        </w:rPr>
      </w:pPr>
      <w:bookmarkStart w:id="18" w:name="_Hlk18922808"/>
      <w:bookmarkEnd w:id="17"/>
      <w:r w:rsidRPr="00484DBB">
        <w:rPr>
          <w:rFonts w:ascii="Calibri Light" w:eastAsia="Calibri" w:hAnsi="Calibri Light" w:cs="Calibri Light"/>
          <w:iCs/>
          <w:sz w:val="24"/>
          <w:szCs w:val="24"/>
          <w:lang w:eastAsia="en-US"/>
        </w:rPr>
        <w:t xml:space="preserve">- завършено висше образование по специалност „Промишлено и гражданско строителство“ или „Строителство на сгради и съоръжения“ или еквивалентна от професионално направление „Архитектура, строителство и геодезия“ съгласно Класификатора на областите на висше образование и професионални направления, утвърден с ПМС № 125/24.06.2002 г. или еквивалентна специалност на посочените, когато е придобита в чужбина, в еквивалентно професионално направление; </w:t>
      </w:r>
    </w:p>
    <w:bookmarkEnd w:id="18"/>
    <w:p w14:paraId="32603036"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t>Общ професионален опит:</w:t>
      </w:r>
      <w:r w:rsidRPr="00484DBB">
        <w:rPr>
          <w:rFonts w:ascii="Calibri Light" w:eastAsia="Calibri" w:hAnsi="Calibri Light" w:cs="Calibri Light"/>
          <w:iCs/>
          <w:sz w:val="24"/>
          <w:szCs w:val="24"/>
          <w:lang w:eastAsia="en-US"/>
        </w:rPr>
        <w:t xml:space="preserve"> Минимум 5 (пет) години професионален опит по специалността;</w:t>
      </w:r>
    </w:p>
    <w:p w14:paraId="2F2659F7"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t>Специфичен професионален опит:</w:t>
      </w:r>
      <w:r w:rsidRPr="00484DBB">
        <w:rPr>
          <w:rFonts w:ascii="Calibri Light" w:eastAsia="Calibri" w:hAnsi="Calibri Light" w:cs="Calibri Light"/>
          <w:iCs/>
          <w:sz w:val="24"/>
          <w:szCs w:val="24"/>
          <w:lang w:eastAsia="en-US"/>
        </w:rPr>
        <w:t xml:space="preserve"> </w:t>
      </w:r>
    </w:p>
    <w:p w14:paraId="6D56241B" w14:textId="77777777" w:rsidR="004305B9" w:rsidRPr="00484DBB" w:rsidRDefault="004305B9" w:rsidP="004305B9">
      <w:pPr>
        <w:shd w:val="clear" w:color="auto" w:fill="FFFFFF"/>
        <w:tabs>
          <w:tab w:val="left" w:pos="851"/>
        </w:tabs>
        <w:autoSpaceDE w:val="0"/>
        <w:autoSpaceDN w:val="0"/>
        <w:spacing w:after="120"/>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lang w:eastAsia="en-US"/>
        </w:rPr>
        <w:t xml:space="preserve">- Участие в екип на строителен надзор при изпълнението на поне 1 (един) успешно завършен и въведен в експлоатация </w:t>
      </w:r>
      <w:r w:rsidR="00FF7605" w:rsidRPr="00484DBB">
        <w:rPr>
          <w:rFonts w:ascii="Calibri Light" w:eastAsia="Calibri" w:hAnsi="Calibri Light" w:cs="Calibri Light"/>
          <w:iCs/>
          <w:sz w:val="24"/>
          <w:szCs w:val="24"/>
          <w:lang w:eastAsia="en-US"/>
        </w:rPr>
        <w:t xml:space="preserve">инфраструктурен </w:t>
      </w:r>
      <w:r w:rsidR="00FF7605">
        <w:rPr>
          <w:rFonts w:ascii="Calibri Light" w:eastAsia="Calibri" w:hAnsi="Calibri Light" w:cs="Calibri Light"/>
          <w:iCs/>
          <w:sz w:val="24"/>
          <w:szCs w:val="24"/>
          <w:lang w:eastAsia="en-US"/>
        </w:rPr>
        <w:t xml:space="preserve">/ хидротехнически </w:t>
      </w:r>
      <w:r w:rsidR="00FF7605" w:rsidRPr="00484DBB">
        <w:rPr>
          <w:rFonts w:ascii="Calibri Light" w:eastAsia="Calibri" w:hAnsi="Calibri Light" w:cs="Calibri Light"/>
          <w:iCs/>
          <w:sz w:val="24"/>
          <w:szCs w:val="24"/>
          <w:lang w:eastAsia="en-US"/>
        </w:rPr>
        <w:t>обект</w:t>
      </w:r>
      <w:r w:rsidR="00FF7605">
        <w:rPr>
          <w:rFonts w:ascii="Calibri Light" w:eastAsia="Calibri" w:hAnsi="Calibri Light" w:cs="Calibri Light"/>
          <w:iCs/>
          <w:sz w:val="24"/>
          <w:szCs w:val="24"/>
          <w:lang w:eastAsia="en-US"/>
        </w:rPr>
        <w:t>.</w:t>
      </w:r>
    </w:p>
    <w:p w14:paraId="1CB415AC" w14:textId="77777777" w:rsidR="004305B9" w:rsidRPr="00484DBB" w:rsidRDefault="004305B9" w:rsidP="004305B9">
      <w:pPr>
        <w:jc w:val="both"/>
        <w:rPr>
          <w:rFonts w:ascii="Calibri Light" w:eastAsia="Calibri" w:hAnsi="Calibri Light" w:cs="Calibri Light"/>
          <w:b/>
          <w:bCs/>
          <w:iCs/>
          <w:sz w:val="24"/>
          <w:szCs w:val="24"/>
          <w:lang w:eastAsia="en-US"/>
        </w:rPr>
      </w:pPr>
      <w:r w:rsidRPr="00484DBB">
        <w:rPr>
          <w:rFonts w:ascii="Calibri Light" w:eastAsia="Calibri" w:hAnsi="Calibri Light" w:cs="Calibri Light"/>
          <w:b/>
          <w:bCs/>
          <w:iCs/>
          <w:sz w:val="24"/>
          <w:szCs w:val="24"/>
          <w:lang w:eastAsia="en-US"/>
        </w:rPr>
        <w:t>3.2.3.</w:t>
      </w:r>
      <w:r>
        <w:rPr>
          <w:rFonts w:ascii="Calibri Light" w:eastAsia="Calibri" w:hAnsi="Calibri Light" w:cs="Calibri Light"/>
          <w:b/>
          <w:bCs/>
          <w:iCs/>
          <w:sz w:val="24"/>
          <w:szCs w:val="24"/>
          <w:lang w:eastAsia="en-US"/>
        </w:rPr>
        <w:t>7</w:t>
      </w:r>
      <w:r w:rsidRPr="00484DBB">
        <w:rPr>
          <w:rFonts w:ascii="Calibri Light" w:eastAsia="Calibri" w:hAnsi="Calibri Light" w:cs="Calibri Light"/>
          <w:b/>
          <w:bCs/>
          <w:iCs/>
          <w:sz w:val="24"/>
          <w:szCs w:val="24"/>
          <w:lang w:eastAsia="en-US"/>
        </w:rPr>
        <w:t>. Инженер геолог</w:t>
      </w:r>
    </w:p>
    <w:p w14:paraId="43B036AF"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t>Образование и квалификация:</w:t>
      </w:r>
      <w:r w:rsidRPr="00484DBB">
        <w:rPr>
          <w:rFonts w:ascii="Calibri Light" w:eastAsia="Calibri" w:hAnsi="Calibri Light" w:cs="Calibri Light"/>
          <w:iCs/>
          <w:sz w:val="24"/>
          <w:szCs w:val="24"/>
          <w:lang w:eastAsia="en-US"/>
        </w:rPr>
        <w:t xml:space="preserve"> </w:t>
      </w:r>
    </w:p>
    <w:p w14:paraId="5A2EB130" w14:textId="77777777" w:rsidR="004305B9" w:rsidRPr="00FF7605" w:rsidRDefault="004305B9" w:rsidP="004305B9">
      <w:pPr>
        <w:jc w:val="both"/>
        <w:rPr>
          <w:rFonts w:ascii="Calibri Light" w:eastAsia="Calibri" w:hAnsi="Calibri Light" w:cs="Calibri Light"/>
          <w:bCs/>
          <w:iCs/>
          <w:sz w:val="24"/>
          <w:szCs w:val="24"/>
          <w:lang w:eastAsia="en-US"/>
        </w:rPr>
      </w:pPr>
      <w:bookmarkStart w:id="19" w:name="_Hlk18923353"/>
      <w:r w:rsidRPr="00484DBB">
        <w:rPr>
          <w:rFonts w:ascii="Calibri Light" w:eastAsia="Calibri" w:hAnsi="Calibri Light" w:cs="Calibri Light"/>
          <w:bCs/>
          <w:iCs/>
          <w:sz w:val="24"/>
          <w:szCs w:val="24"/>
          <w:lang w:val="en-US" w:eastAsia="en-US"/>
        </w:rPr>
        <w:t xml:space="preserve">- </w:t>
      </w:r>
      <w:r w:rsidRPr="00484DBB">
        <w:rPr>
          <w:rFonts w:ascii="Calibri Light" w:eastAsia="Calibri" w:hAnsi="Calibri Light" w:cs="Calibri Light"/>
          <w:bCs/>
          <w:iCs/>
          <w:sz w:val="24"/>
          <w:szCs w:val="24"/>
          <w:lang w:eastAsia="en-US"/>
        </w:rPr>
        <w:t xml:space="preserve">завършено висше образование по специалност </w:t>
      </w:r>
      <w:bookmarkStart w:id="20" w:name="_Hlk20753143"/>
      <w:r w:rsidRPr="00484DBB">
        <w:rPr>
          <w:rFonts w:ascii="Calibri Light" w:eastAsia="Calibri" w:hAnsi="Calibri Light" w:cs="Calibri Light"/>
          <w:bCs/>
          <w:iCs/>
          <w:sz w:val="24"/>
          <w:szCs w:val="24"/>
          <w:lang w:eastAsia="en-US"/>
        </w:rPr>
        <w:t xml:space="preserve">„Инженерна геология“ или „Хидрогеология“ </w:t>
      </w:r>
      <w:bookmarkEnd w:id="20"/>
      <w:r w:rsidRPr="00484DBB">
        <w:rPr>
          <w:rFonts w:ascii="Calibri Light" w:eastAsia="Calibri" w:hAnsi="Calibri Light" w:cs="Calibri Light"/>
          <w:bCs/>
          <w:iCs/>
          <w:sz w:val="24"/>
          <w:szCs w:val="24"/>
          <w:lang w:eastAsia="en-US"/>
        </w:rPr>
        <w:t xml:space="preserve">или еквивалентна от професионално направление </w:t>
      </w:r>
      <w:bookmarkStart w:id="21" w:name="_Hlk20753291"/>
      <w:r w:rsidRPr="00484DBB">
        <w:rPr>
          <w:rFonts w:ascii="Calibri Light" w:eastAsia="Calibri" w:hAnsi="Calibri Light" w:cs="Calibri Light"/>
          <w:bCs/>
          <w:iCs/>
          <w:sz w:val="24"/>
          <w:szCs w:val="24"/>
          <w:lang w:eastAsia="en-US"/>
        </w:rPr>
        <w:t xml:space="preserve">„Архитектура, строителство и геодезия“ </w:t>
      </w:r>
      <w:bookmarkStart w:id="22" w:name="_Hlk20754480"/>
      <w:bookmarkEnd w:id="21"/>
      <w:r w:rsidRPr="00246735">
        <w:rPr>
          <w:rFonts w:ascii="Calibri Light" w:eastAsia="Calibri" w:hAnsi="Calibri Light" w:cs="Calibri Light"/>
          <w:bCs/>
          <w:iCs/>
          <w:sz w:val="24"/>
          <w:szCs w:val="24"/>
          <w:lang w:eastAsia="en-US"/>
        </w:rPr>
        <w:t xml:space="preserve">или </w:t>
      </w:r>
      <w:r w:rsidRPr="00FF7605">
        <w:rPr>
          <w:rFonts w:ascii="Calibri Light" w:eastAsia="Calibri" w:hAnsi="Calibri Light" w:cs="Calibri Light"/>
          <w:bCs/>
          <w:iCs/>
          <w:sz w:val="24"/>
          <w:szCs w:val="24"/>
          <w:lang w:eastAsia="en-US"/>
        </w:rPr>
        <w:t xml:space="preserve">специалност „Геология и проучване на минералните и енергийните ресурси“ или еквивалентна от професионално направление „Проучване, добив и обработка на полезните изкопаеми“ </w:t>
      </w:r>
      <w:bookmarkEnd w:id="22"/>
      <w:r w:rsidRPr="00FF7605">
        <w:rPr>
          <w:rFonts w:ascii="Calibri Light" w:eastAsia="Calibri" w:hAnsi="Calibri Light" w:cs="Calibri Light"/>
          <w:bCs/>
          <w:iCs/>
          <w:sz w:val="24"/>
          <w:szCs w:val="24"/>
          <w:lang w:eastAsia="en-US"/>
        </w:rPr>
        <w:t>съгласно Класификатора на областите на висше образование и професионални направления, утвърден с ПМС № 125/24.06.2002 г. или еквивалентна специалност на посочените, когато е придобита в чужбина, в еквивалентно професионално направление;</w:t>
      </w:r>
    </w:p>
    <w:bookmarkEnd w:id="19"/>
    <w:p w14:paraId="4C506191" w14:textId="77777777" w:rsidR="004305B9" w:rsidRPr="00FF7605" w:rsidRDefault="004305B9" w:rsidP="004305B9">
      <w:pPr>
        <w:jc w:val="both"/>
        <w:rPr>
          <w:rFonts w:ascii="Calibri Light" w:eastAsia="Calibri" w:hAnsi="Calibri Light" w:cs="Calibri Light"/>
          <w:iCs/>
          <w:sz w:val="24"/>
          <w:szCs w:val="24"/>
          <w:lang w:eastAsia="en-US"/>
        </w:rPr>
      </w:pPr>
      <w:r w:rsidRPr="00FF7605">
        <w:rPr>
          <w:rFonts w:ascii="Calibri Light" w:eastAsia="Calibri" w:hAnsi="Calibri Light" w:cs="Calibri Light"/>
          <w:iCs/>
          <w:sz w:val="24"/>
          <w:szCs w:val="24"/>
          <w:u w:val="single"/>
          <w:lang w:eastAsia="en-US"/>
        </w:rPr>
        <w:t>Общ професионален опит:</w:t>
      </w:r>
      <w:r w:rsidRPr="00FF7605">
        <w:rPr>
          <w:rFonts w:ascii="Calibri Light" w:eastAsia="Calibri" w:hAnsi="Calibri Light" w:cs="Calibri Light"/>
          <w:iCs/>
          <w:sz w:val="24"/>
          <w:szCs w:val="24"/>
          <w:lang w:eastAsia="en-US"/>
        </w:rPr>
        <w:t xml:space="preserve"> </w:t>
      </w:r>
      <w:bookmarkStart w:id="23" w:name="_Hlk20753311"/>
      <w:r w:rsidRPr="00FF7605">
        <w:rPr>
          <w:rFonts w:ascii="Calibri Light" w:eastAsia="Calibri" w:hAnsi="Calibri Light" w:cs="Calibri Light"/>
          <w:iCs/>
          <w:sz w:val="24"/>
          <w:szCs w:val="24"/>
          <w:lang w:eastAsia="en-US"/>
        </w:rPr>
        <w:t>Минимум 5 (пет) години професионален опит по специалността;</w:t>
      </w:r>
      <w:bookmarkEnd w:id="23"/>
    </w:p>
    <w:p w14:paraId="42BBDD6E" w14:textId="77777777" w:rsidR="004305B9" w:rsidRPr="00484DBB" w:rsidRDefault="004305B9" w:rsidP="004305B9">
      <w:pPr>
        <w:jc w:val="both"/>
        <w:rPr>
          <w:rFonts w:ascii="Calibri Light" w:eastAsia="Calibri" w:hAnsi="Calibri Light" w:cs="Calibri Light"/>
          <w:iCs/>
          <w:sz w:val="24"/>
          <w:szCs w:val="24"/>
          <w:lang w:eastAsia="en-US"/>
        </w:rPr>
      </w:pPr>
      <w:bookmarkStart w:id="24" w:name="_Hlk34490252"/>
      <w:r w:rsidRPr="00FF7605">
        <w:rPr>
          <w:rFonts w:ascii="Calibri Light" w:eastAsia="Calibri" w:hAnsi="Calibri Light" w:cs="Calibri Light"/>
          <w:iCs/>
          <w:sz w:val="24"/>
          <w:szCs w:val="24"/>
          <w:u w:val="single"/>
          <w:lang w:eastAsia="en-US"/>
        </w:rPr>
        <w:t>Специфичен професионален опит:</w:t>
      </w:r>
      <w:r w:rsidRPr="00484DBB">
        <w:rPr>
          <w:rFonts w:ascii="Calibri Light" w:eastAsia="Calibri" w:hAnsi="Calibri Light" w:cs="Calibri Light"/>
          <w:iCs/>
          <w:sz w:val="24"/>
          <w:szCs w:val="24"/>
          <w:lang w:eastAsia="en-US"/>
        </w:rPr>
        <w:t xml:space="preserve"> </w:t>
      </w:r>
    </w:p>
    <w:p w14:paraId="3C2A9210" w14:textId="77777777" w:rsidR="004305B9" w:rsidRPr="00484DBB" w:rsidRDefault="004305B9" w:rsidP="004305B9">
      <w:pPr>
        <w:shd w:val="clear" w:color="auto" w:fill="FFFFFF"/>
        <w:tabs>
          <w:tab w:val="left" w:pos="851"/>
        </w:tabs>
        <w:autoSpaceDE w:val="0"/>
        <w:autoSpaceDN w:val="0"/>
        <w:spacing w:after="120"/>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lang w:eastAsia="en-US"/>
        </w:rPr>
        <w:t xml:space="preserve">- Участие в екип на строителен надзор при изпълнението на поне 1 (един) успешно завършен и въведен в експлоатация </w:t>
      </w:r>
      <w:r w:rsidR="00FF7605" w:rsidRPr="00484DBB">
        <w:rPr>
          <w:rFonts w:ascii="Calibri Light" w:eastAsia="Calibri" w:hAnsi="Calibri Light" w:cs="Calibri Light"/>
          <w:iCs/>
          <w:sz w:val="24"/>
          <w:szCs w:val="24"/>
          <w:lang w:eastAsia="en-US"/>
        </w:rPr>
        <w:t xml:space="preserve">инфраструктурен </w:t>
      </w:r>
      <w:r w:rsidR="00FF7605">
        <w:rPr>
          <w:rFonts w:ascii="Calibri Light" w:eastAsia="Calibri" w:hAnsi="Calibri Light" w:cs="Calibri Light"/>
          <w:iCs/>
          <w:sz w:val="24"/>
          <w:szCs w:val="24"/>
          <w:lang w:eastAsia="en-US"/>
        </w:rPr>
        <w:t xml:space="preserve">/ хидротехнически </w:t>
      </w:r>
      <w:r w:rsidR="00FF7605" w:rsidRPr="00484DBB">
        <w:rPr>
          <w:rFonts w:ascii="Calibri Light" w:eastAsia="Calibri" w:hAnsi="Calibri Light" w:cs="Calibri Light"/>
          <w:iCs/>
          <w:sz w:val="24"/>
          <w:szCs w:val="24"/>
          <w:lang w:eastAsia="en-US"/>
        </w:rPr>
        <w:t>обект</w:t>
      </w:r>
      <w:r w:rsidR="00FF7605">
        <w:rPr>
          <w:rFonts w:ascii="Calibri Light" w:eastAsia="Calibri" w:hAnsi="Calibri Light" w:cs="Calibri Light"/>
          <w:iCs/>
          <w:sz w:val="24"/>
          <w:szCs w:val="24"/>
          <w:lang w:eastAsia="en-US"/>
        </w:rPr>
        <w:t>.</w:t>
      </w:r>
    </w:p>
    <w:bookmarkEnd w:id="24"/>
    <w:p w14:paraId="48324621" w14:textId="77777777" w:rsidR="004305B9" w:rsidRPr="00484DBB" w:rsidRDefault="004305B9" w:rsidP="004305B9">
      <w:pPr>
        <w:jc w:val="both"/>
        <w:rPr>
          <w:rFonts w:ascii="Calibri Light" w:eastAsia="Calibri" w:hAnsi="Calibri Light" w:cs="Calibri Light"/>
          <w:b/>
          <w:bCs/>
          <w:iCs/>
          <w:sz w:val="24"/>
          <w:szCs w:val="24"/>
          <w:lang w:eastAsia="en-US"/>
        </w:rPr>
      </w:pPr>
      <w:r w:rsidRPr="00484DBB">
        <w:rPr>
          <w:rFonts w:ascii="Calibri Light" w:eastAsia="Calibri" w:hAnsi="Calibri Light" w:cs="Calibri Light"/>
          <w:b/>
          <w:bCs/>
          <w:iCs/>
          <w:sz w:val="24"/>
          <w:szCs w:val="24"/>
          <w:lang w:eastAsia="en-US"/>
        </w:rPr>
        <w:t>3.2.3.</w:t>
      </w:r>
      <w:r>
        <w:rPr>
          <w:rFonts w:ascii="Calibri Light" w:eastAsia="Calibri" w:hAnsi="Calibri Light" w:cs="Calibri Light"/>
          <w:b/>
          <w:bCs/>
          <w:iCs/>
          <w:sz w:val="24"/>
          <w:szCs w:val="24"/>
          <w:lang w:eastAsia="en-US"/>
        </w:rPr>
        <w:t>8</w:t>
      </w:r>
      <w:r w:rsidRPr="00484DBB">
        <w:rPr>
          <w:rFonts w:ascii="Calibri Light" w:eastAsia="Calibri" w:hAnsi="Calibri Light" w:cs="Calibri Light"/>
          <w:b/>
          <w:bCs/>
          <w:iCs/>
          <w:sz w:val="24"/>
          <w:szCs w:val="24"/>
          <w:lang w:eastAsia="en-US"/>
        </w:rPr>
        <w:t>. Координатор по безопасност и здраве</w:t>
      </w:r>
    </w:p>
    <w:p w14:paraId="4BB9436B" w14:textId="77777777" w:rsidR="004305B9"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t>Квалификация:</w:t>
      </w:r>
      <w:r w:rsidRPr="00484DBB">
        <w:rPr>
          <w:rFonts w:ascii="Calibri Light" w:eastAsia="Calibri" w:hAnsi="Calibri Light" w:cs="Calibri Light"/>
          <w:iCs/>
          <w:sz w:val="24"/>
          <w:szCs w:val="24"/>
          <w:lang w:eastAsia="en-US"/>
        </w:rPr>
        <w:t xml:space="preserve"> </w:t>
      </w:r>
      <w:bookmarkStart w:id="25" w:name="_Hlk18923450"/>
      <w:r w:rsidRPr="0065340A">
        <w:rPr>
          <w:rFonts w:ascii="Calibri Light" w:eastAsia="Calibri" w:hAnsi="Calibri Light" w:cs="Calibri Light"/>
          <w:iCs/>
          <w:sz w:val="24"/>
          <w:szCs w:val="24"/>
          <w:lang w:eastAsia="en-US"/>
        </w:rPr>
        <w:t>да притежава валидно удостоверение за Координатор по безопасност и здраве в строителството или друг документ съгласно чл. 5, ал. 2 от Наредба № 2 от 22.03.2004 г. за минималните изисквания за здравословни и безопасни условия на труд при извършване на строителни и монтажни работи, а за чуждестранните участници – еквивалентни документи, съгласно националното им законодателство</w:t>
      </w:r>
      <w:r w:rsidRPr="00484DBB">
        <w:rPr>
          <w:rFonts w:ascii="Calibri Light" w:eastAsia="Calibri" w:hAnsi="Calibri Light" w:cs="Calibri Light"/>
          <w:iCs/>
          <w:sz w:val="24"/>
          <w:szCs w:val="24"/>
          <w:lang w:eastAsia="en-US"/>
        </w:rPr>
        <w:t>.</w:t>
      </w:r>
      <w:bookmarkEnd w:id="25"/>
    </w:p>
    <w:p w14:paraId="1D5C3B23" w14:textId="77777777" w:rsidR="004305B9" w:rsidRPr="00484DBB" w:rsidRDefault="004305B9" w:rsidP="004305B9">
      <w:pPr>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u w:val="single"/>
          <w:lang w:eastAsia="en-US"/>
        </w:rPr>
        <w:t>Специфичен професионален опит:</w:t>
      </w:r>
      <w:r w:rsidRPr="00484DBB">
        <w:rPr>
          <w:rFonts w:ascii="Calibri Light" w:eastAsia="Calibri" w:hAnsi="Calibri Light" w:cs="Calibri Light"/>
          <w:iCs/>
          <w:sz w:val="24"/>
          <w:szCs w:val="24"/>
          <w:lang w:eastAsia="en-US"/>
        </w:rPr>
        <w:t xml:space="preserve"> </w:t>
      </w:r>
    </w:p>
    <w:p w14:paraId="76556A54" w14:textId="77777777" w:rsidR="004305B9" w:rsidRDefault="004305B9" w:rsidP="004305B9">
      <w:pPr>
        <w:shd w:val="clear" w:color="auto" w:fill="FFFFFF"/>
        <w:tabs>
          <w:tab w:val="left" w:pos="851"/>
        </w:tabs>
        <w:autoSpaceDE w:val="0"/>
        <w:autoSpaceDN w:val="0"/>
        <w:spacing w:after="120"/>
        <w:jc w:val="both"/>
        <w:rPr>
          <w:rFonts w:ascii="Calibri Light" w:eastAsia="Calibri" w:hAnsi="Calibri Light" w:cs="Calibri Light"/>
          <w:iCs/>
          <w:sz w:val="24"/>
          <w:szCs w:val="24"/>
          <w:lang w:eastAsia="en-US"/>
        </w:rPr>
      </w:pPr>
      <w:r w:rsidRPr="00484DBB">
        <w:rPr>
          <w:rFonts w:ascii="Calibri Light" w:eastAsia="Calibri" w:hAnsi="Calibri Light" w:cs="Calibri Light"/>
          <w:iCs/>
          <w:sz w:val="24"/>
          <w:szCs w:val="24"/>
          <w:lang w:eastAsia="en-US"/>
        </w:rPr>
        <w:t xml:space="preserve">- Участие в екип на строителен надзор при изпълнението на поне 1 (един) успешно завършен и въведен в експлоатация </w:t>
      </w:r>
      <w:r w:rsidR="00FF7605" w:rsidRPr="00484DBB">
        <w:rPr>
          <w:rFonts w:ascii="Calibri Light" w:eastAsia="Calibri" w:hAnsi="Calibri Light" w:cs="Calibri Light"/>
          <w:iCs/>
          <w:sz w:val="24"/>
          <w:szCs w:val="24"/>
          <w:lang w:eastAsia="en-US"/>
        </w:rPr>
        <w:t xml:space="preserve">инфраструктурен </w:t>
      </w:r>
      <w:r w:rsidR="00FF7605">
        <w:rPr>
          <w:rFonts w:ascii="Calibri Light" w:eastAsia="Calibri" w:hAnsi="Calibri Light" w:cs="Calibri Light"/>
          <w:iCs/>
          <w:sz w:val="24"/>
          <w:szCs w:val="24"/>
          <w:lang w:eastAsia="en-US"/>
        </w:rPr>
        <w:t xml:space="preserve">/ хидротехнически </w:t>
      </w:r>
      <w:r w:rsidR="00FF7605" w:rsidRPr="00484DBB">
        <w:rPr>
          <w:rFonts w:ascii="Calibri Light" w:eastAsia="Calibri" w:hAnsi="Calibri Light" w:cs="Calibri Light"/>
          <w:iCs/>
          <w:sz w:val="24"/>
          <w:szCs w:val="24"/>
          <w:lang w:eastAsia="en-US"/>
        </w:rPr>
        <w:t>обект</w:t>
      </w:r>
      <w:r w:rsidR="00FF7605">
        <w:rPr>
          <w:rFonts w:ascii="Calibri Light" w:eastAsia="Calibri" w:hAnsi="Calibri Light" w:cs="Calibri Light"/>
          <w:iCs/>
          <w:sz w:val="24"/>
          <w:szCs w:val="24"/>
          <w:lang w:eastAsia="en-US"/>
        </w:rPr>
        <w:t>.</w:t>
      </w:r>
    </w:p>
    <w:bookmarkEnd w:id="9"/>
    <w:bookmarkEnd w:id="11"/>
    <w:p w14:paraId="45DD16B2" w14:textId="77777777" w:rsidR="00B50FD8" w:rsidRPr="00022AD7" w:rsidRDefault="00B50FD8" w:rsidP="00B50FD8">
      <w:pPr>
        <w:rPr>
          <w:rFonts w:ascii="Calibri Light" w:hAnsi="Calibri Light"/>
          <w:sz w:val="24"/>
          <w:szCs w:val="24"/>
        </w:rPr>
      </w:pPr>
    </w:p>
    <w:p w14:paraId="4DBC8002" w14:textId="77777777" w:rsidR="00D95D9A" w:rsidRPr="00022AD7" w:rsidRDefault="005B0FD1" w:rsidP="00B75C35">
      <w:pPr>
        <w:shd w:val="clear" w:color="auto" w:fill="DDD9C3"/>
        <w:jc w:val="both"/>
        <w:rPr>
          <w:rFonts w:ascii="Calibri Light" w:hAnsi="Calibri Light"/>
          <w:b/>
          <w:sz w:val="24"/>
          <w:szCs w:val="24"/>
        </w:rPr>
      </w:pPr>
      <w:r w:rsidRPr="00022AD7">
        <w:rPr>
          <w:rFonts w:ascii="Calibri Light" w:hAnsi="Calibri Light"/>
          <w:b/>
          <w:sz w:val="24"/>
          <w:szCs w:val="24"/>
        </w:rPr>
        <w:t>3.2.4</w:t>
      </w:r>
      <w:r w:rsidR="00D95D9A" w:rsidRPr="00022AD7">
        <w:rPr>
          <w:rFonts w:ascii="Calibri Light" w:hAnsi="Calibri Light"/>
          <w:b/>
          <w:sz w:val="24"/>
          <w:szCs w:val="24"/>
        </w:rPr>
        <w:t xml:space="preserve"> </w:t>
      </w:r>
      <w:r w:rsidR="00320180" w:rsidRPr="00022AD7">
        <w:rPr>
          <w:rFonts w:ascii="Calibri Light" w:hAnsi="Calibri Light"/>
          <w:b/>
          <w:sz w:val="24"/>
          <w:szCs w:val="24"/>
        </w:rPr>
        <w:t>Ангажираност на експертния състав</w:t>
      </w:r>
    </w:p>
    <w:p w14:paraId="5387A24B" w14:textId="77777777" w:rsidR="00D95D9A" w:rsidRPr="00022AD7" w:rsidRDefault="00D95D9A" w:rsidP="00F573BE">
      <w:pPr>
        <w:jc w:val="both"/>
        <w:rPr>
          <w:rFonts w:ascii="Calibri Light" w:hAnsi="Calibri Light"/>
          <w:sz w:val="24"/>
          <w:szCs w:val="24"/>
        </w:rPr>
      </w:pPr>
    </w:p>
    <w:p w14:paraId="156A01B9" w14:textId="77777777" w:rsidR="0051035A" w:rsidRPr="00022AD7" w:rsidRDefault="00053CD0" w:rsidP="00F573BE">
      <w:pPr>
        <w:jc w:val="both"/>
        <w:rPr>
          <w:rFonts w:ascii="Calibri Light" w:hAnsi="Calibri Light"/>
          <w:b/>
          <w:sz w:val="24"/>
          <w:szCs w:val="24"/>
        </w:rPr>
      </w:pPr>
      <w:r w:rsidRPr="00022AD7">
        <w:rPr>
          <w:rFonts w:ascii="Calibri Light" w:hAnsi="Calibri Light"/>
          <w:b/>
          <w:color w:val="000000"/>
          <w:sz w:val="24"/>
          <w:szCs w:val="24"/>
        </w:rPr>
        <w:t>Ръководител надзорен екип (Резидент инженер)</w:t>
      </w:r>
      <w:r w:rsidR="0051035A" w:rsidRPr="00022AD7">
        <w:rPr>
          <w:rFonts w:ascii="Calibri Light" w:hAnsi="Calibri Light"/>
          <w:b/>
          <w:sz w:val="24"/>
          <w:szCs w:val="24"/>
        </w:rPr>
        <w:t>:</w:t>
      </w:r>
    </w:p>
    <w:p w14:paraId="1ED0CDF5" w14:textId="77777777" w:rsidR="0051035A" w:rsidRPr="00022AD7" w:rsidRDefault="0051035A" w:rsidP="00F573BE">
      <w:pPr>
        <w:jc w:val="both"/>
        <w:rPr>
          <w:rFonts w:ascii="Calibri Light" w:hAnsi="Calibri Light"/>
          <w:b/>
          <w:sz w:val="24"/>
          <w:szCs w:val="24"/>
        </w:rPr>
      </w:pPr>
    </w:p>
    <w:p w14:paraId="4B79E8E0" w14:textId="1741FA17" w:rsidR="00757EA5" w:rsidRPr="00022AD7" w:rsidRDefault="00BD6A8E" w:rsidP="00F573BE">
      <w:pPr>
        <w:jc w:val="both"/>
        <w:rPr>
          <w:rFonts w:ascii="Calibri Light" w:hAnsi="Calibri Light"/>
          <w:color w:val="000000"/>
          <w:sz w:val="24"/>
          <w:szCs w:val="24"/>
        </w:rPr>
      </w:pPr>
      <w:r w:rsidRPr="00022AD7">
        <w:rPr>
          <w:rFonts w:ascii="Calibri Light" w:hAnsi="Calibri Light"/>
          <w:sz w:val="24"/>
          <w:szCs w:val="24"/>
        </w:rPr>
        <w:t>Освен одобрените периоди на отпуск,</w:t>
      </w:r>
      <w:r w:rsidRPr="00022AD7">
        <w:rPr>
          <w:rFonts w:ascii="Calibri Light" w:hAnsi="Calibri Light"/>
          <w:color w:val="000000"/>
          <w:sz w:val="24"/>
          <w:szCs w:val="24"/>
        </w:rPr>
        <w:t xml:space="preserve"> </w:t>
      </w:r>
      <w:r w:rsidR="000C12F4">
        <w:rPr>
          <w:rFonts w:ascii="Calibri Light" w:hAnsi="Calibri Light"/>
          <w:sz w:val="24"/>
          <w:szCs w:val="24"/>
        </w:rPr>
        <w:t>Резидент-и</w:t>
      </w:r>
      <w:r w:rsidRPr="00022AD7">
        <w:rPr>
          <w:rFonts w:ascii="Calibri Light" w:hAnsi="Calibri Light"/>
          <w:sz w:val="24"/>
          <w:szCs w:val="24"/>
        </w:rPr>
        <w:t xml:space="preserve">нженерът </w:t>
      </w:r>
      <w:r w:rsidRPr="00022AD7">
        <w:rPr>
          <w:rFonts w:ascii="Calibri Light" w:hAnsi="Calibri Light"/>
          <w:color w:val="000000"/>
          <w:sz w:val="24"/>
          <w:szCs w:val="24"/>
        </w:rPr>
        <w:t xml:space="preserve">присъства на пълно работно време </w:t>
      </w:r>
      <w:r w:rsidR="00B4458C" w:rsidRPr="00022AD7">
        <w:rPr>
          <w:rFonts w:ascii="Calibri Light" w:hAnsi="Calibri Light"/>
          <w:color w:val="000000"/>
          <w:sz w:val="24"/>
          <w:szCs w:val="24"/>
        </w:rPr>
        <w:t>на мястото на изпълнението на поръчката,</w:t>
      </w:r>
      <w:r w:rsidRPr="00022AD7">
        <w:rPr>
          <w:rFonts w:ascii="Calibri Light" w:hAnsi="Calibri Light"/>
          <w:color w:val="000000"/>
          <w:sz w:val="24"/>
          <w:szCs w:val="24"/>
        </w:rPr>
        <w:t xml:space="preserve"> за целия период на изпълнение на поръчката, </w:t>
      </w:r>
      <w:r w:rsidRPr="00022AD7">
        <w:rPr>
          <w:rFonts w:ascii="Calibri Light" w:hAnsi="Calibri Light"/>
          <w:sz w:val="24"/>
          <w:szCs w:val="24"/>
        </w:rPr>
        <w:t xml:space="preserve">като </w:t>
      </w:r>
      <w:r w:rsidRPr="00022AD7">
        <w:rPr>
          <w:rFonts w:ascii="Calibri Light" w:hAnsi="Calibri Light"/>
          <w:color w:val="000000"/>
          <w:sz w:val="24"/>
          <w:szCs w:val="24"/>
        </w:rPr>
        <w:t xml:space="preserve">намалява участието си само по време на периода </w:t>
      </w:r>
      <w:r w:rsidR="00FE1C18" w:rsidRPr="00022AD7">
        <w:rPr>
          <w:rFonts w:ascii="Calibri Light" w:hAnsi="Calibri Light"/>
          <w:color w:val="000000"/>
          <w:sz w:val="24"/>
          <w:szCs w:val="24"/>
        </w:rPr>
        <w:t xml:space="preserve">за съобщаване на дефекти, когато </w:t>
      </w:r>
      <w:r w:rsidR="00FE1C18" w:rsidRPr="00022AD7">
        <w:rPr>
          <w:rFonts w:ascii="Calibri Light" w:hAnsi="Calibri Light"/>
          <w:sz w:val="24"/>
          <w:szCs w:val="24"/>
        </w:rPr>
        <w:t xml:space="preserve">извършва </w:t>
      </w:r>
      <w:r w:rsidR="004444F9" w:rsidRPr="00022AD7">
        <w:rPr>
          <w:rFonts w:ascii="Calibri Light" w:hAnsi="Calibri Light"/>
          <w:sz w:val="24"/>
          <w:szCs w:val="24"/>
        </w:rPr>
        <w:t xml:space="preserve">минимум веднъж в </w:t>
      </w:r>
      <w:r w:rsidR="00FE1C18" w:rsidRPr="00022AD7">
        <w:rPr>
          <w:rFonts w:ascii="Calibri Light" w:hAnsi="Calibri Light"/>
          <w:sz w:val="24"/>
          <w:szCs w:val="24"/>
        </w:rPr>
        <w:t>месе</w:t>
      </w:r>
      <w:r w:rsidR="004444F9" w:rsidRPr="00022AD7">
        <w:rPr>
          <w:rFonts w:ascii="Calibri Light" w:hAnsi="Calibri Light"/>
          <w:sz w:val="24"/>
          <w:szCs w:val="24"/>
        </w:rPr>
        <w:t xml:space="preserve">ца </w:t>
      </w:r>
      <w:r w:rsidR="00BC59E9">
        <w:rPr>
          <w:rFonts w:ascii="Calibri Light" w:hAnsi="Calibri Light"/>
          <w:sz w:val="24"/>
          <w:szCs w:val="24"/>
        </w:rPr>
        <w:t xml:space="preserve">посещения на </w:t>
      </w:r>
      <w:r w:rsidR="00FE1C18" w:rsidRPr="00022AD7">
        <w:rPr>
          <w:rFonts w:ascii="Calibri Light" w:hAnsi="Calibri Light"/>
          <w:sz w:val="24"/>
          <w:szCs w:val="24"/>
        </w:rPr>
        <w:t>обект</w:t>
      </w:r>
      <w:r w:rsidR="004F18D8">
        <w:rPr>
          <w:rFonts w:ascii="Calibri Light" w:hAnsi="Calibri Light"/>
          <w:sz w:val="24"/>
          <w:szCs w:val="24"/>
        </w:rPr>
        <w:t>а</w:t>
      </w:r>
      <w:r w:rsidR="0057169B" w:rsidRPr="00022AD7">
        <w:rPr>
          <w:rFonts w:ascii="Calibri Light" w:hAnsi="Calibri Light"/>
          <w:sz w:val="24"/>
          <w:szCs w:val="24"/>
        </w:rPr>
        <w:t>, с цел мониторинг на работата на съоръженията</w:t>
      </w:r>
      <w:r w:rsidRPr="00022AD7">
        <w:rPr>
          <w:rFonts w:ascii="Calibri Light" w:hAnsi="Calibri Light"/>
          <w:color w:val="000000"/>
          <w:sz w:val="24"/>
          <w:szCs w:val="24"/>
        </w:rPr>
        <w:t xml:space="preserve">. </w:t>
      </w:r>
    </w:p>
    <w:p w14:paraId="1EE7AE0C" w14:textId="77777777" w:rsidR="005618C4" w:rsidRPr="00022AD7" w:rsidRDefault="005618C4" w:rsidP="00F573BE">
      <w:pPr>
        <w:jc w:val="both"/>
        <w:rPr>
          <w:rFonts w:ascii="Calibri Light" w:hAnsi="Calibri Light"/>
          <w:color w:val="000000"/>
          <w:sz w:val="24"/>
          <w:szCs w:val="24"/>
        </w:rPr>
      </w:pPr>
    </w:p>
    <w:p w14:paraId="390CBF94" w14:textId="77777777" w:rsidR="00FB7C93" w:rsidRPr="00022AD7" w:rsidRDefault="00BD6A8E" w:rsidP="00053CD0">
      <w:pPr>
        <w:jc w:val="both"/>
        <w:rPr>
          <w:rFonts w:ascii="Calibri Light" w:hAnsi="Calibri Light"/>
          <w:bCs/>
          <w:iCs/>
          <w:sz w:val="24"/>
          <w:szCs w:val="24"/>
        </w:rPr>
      </w:pPr>
      <w:r w:rsidRPr="00022AD7">
        <w:rPr>
          <w:rFonts w:ascii="Calibri Light" w:hAnsi="Calibri Light"/>
          <w:color w:val="000000"/>
          <w:sz w:val="24"/>
          <w:szCs w:val="24"/>
        </w:rPr>
        <w:t>Ръководителят надзорен екип</w:t>
      </w:r>
      <w:r w:rsidR="00053CD0" w:rsidRPr="00022AD7">
        <w:rPr>
          <w:rFonts w:ascii="Calibri Light" w:hAnsi="Calibri Light"/>
          <w:color w:val="000000"/>
          <w:sz w:val="24"/>
          <w:szCs w:val="24"/>
        </w:rPr>
        <w:t xml:space="preserve"> </w:t>
      </w:r>
      <w:r w:rsidR="006074C4" w:rsidRPr="00022AD7">
        <w:rPr>
          <w:rFonts w:ascii="Calibri Light" w:hAnsi="Calibri Light"/>
          <w:color w:val="000000"/>
          <w:sz w:val="24"/>
          <w:szCs w:val="24"/>
        </w:rPr>
        <w:t>организира</w:t>
      </w:r>
      <w:r w:rsidR="00204D8C" w:rsidRPr="00022AD7">
        <w:rPr>
          <w:rFonts w:ascii="Calibri Light" w:hAnsi="Calibri Light"/>
          <w:color w:val="000000"/>
          <w:sz w:val="24"/>
          <w:szCs w:val="24"/>
        </w:rPr>
        <w:t xml:space="preserve">, координира и </w:t>
      </w:r>
      <w:r w:rsidR="006074C4" w:rsidRPr="00022AD7">
        <w:rPr>
          <w:rFonts w:ascii="Calibri Light" w:hAnsi="Calibri Light"/>
          <w:color w:val="000000"/>
          <w:sz w:val="24"/>
          <w:szCs w:val="24"/>
        </w:rPr>
        <w:t>отговаря за работата на целия надзорен екип за изпълнение на поръчката и гарантира, че всички изискуеми задачи и функции се изпълняват съгласно изискванията на Възложителя</w:t>
      </w:r>
      <w:r w:rsidR="00FB7C93" w:rsidRPr="00022AD7">
        <w:rPr>
          <w:rFonts w:ascii="Calibri Light" w:hAnsi="Calibri Light"/>
          <w:color w:val="000000"/>
          <w:sz w:val="24"/>
          <w:szCs w:val="24"/>
        </w:rPr>
        <w:t xml:space="preserve"> и приложимата нормативна уредба</w:t>
      </w:r>
      <w:r w:rsidR="006074C4" w:rsidRPr="00022AD7">
        <w:rPr>
          <w:rFonts w:ascii="Calibri Light" w:hAnsi="Calibri Light"/>
          <w:color w:val="000000"/>
          <w:sz w:val="24"/>
          <w:szCs w:val="24"/>
        </w:rPr>
        <w:t>;</w:t>
      </w:r>
      <w:r w:rsidR="00053CD0" w:rsidRPr="00022AD7">
        <w:rPr>
          <w:rFonts w:ascii="Calibri Light" w:hAnsi="Calibri Light"/>
          <w:color w:val="000000"/>
          <w:sz w:val="24"/>
          <w:szCs w:val="24"/>
        </w:rPr>
        <w:t xml:space="preserve"> </w:t>
      </w:r>
      <w:r w:rsidR="00FB7C93" w:rsidRPr="00022AD7">
        <w:rPr>
          <w:rFonts w:ascii="Calibri Light" w:hAnsi="Calibri Light"/>
          <w:color w:val="000000"/>
          <w:sz w:val="24"/>
          <w:szCs w:val="24"/>
        </w:rPr>
        <w:t>организира и подписва кореспонденция с Възложителя и изпълнителите на строителните договори;</w:t>
      </w:r>
      <w:r w:rsidR="00053CD0" w:rsidRPr="00022AD7">
        <w:rPr>
          <w:rFonts w:ascii="Calibri Light" w:hAnsi="Calibri Light"/>
          <w:color w:val="000000"/>
          <w:sz w:val="24"/>
          <w:szCs w:val="24"/>
        </w:rPr>
        <w:t xml:space="preserve"> </w:t>
      </w:r>
      <w:r w:rsidRPr="00022AD7">
        <w:rPr>
          <w:rFonts w:ascii="Calibri Light" w:hAnsi="Calibri Light"/>
          <w:color w:val="000000"/>
          <w:sz w:val="24"/>
          <w:szCs w:val="24"/>
        </w:rPr>
        <w:t xml:space="preserve">гарантира, че </w:t>
      </w:r>
      <w:r w:rsidR="001324B9" w:rsidRPr="00022AD7">
        <w:rPr>
          <w:rFonts w:ascii="Calibri Light" w:hAnsi="Calibri Light"/>
          <w:color w:val="000000"/>
          <w:sz w:val="24"/>
          <w:szCs w:val="24"/>
        </w:rPr>
        <w:t xml:space="preserve">проектирането и </w:t>
      </w:r>
      <w:r w:rsidRPr="00022AD7">
        <w:rPr>
          <w:rFonts w:ascii="Calibri Light" w:hAnsi="Calibri Light"/>
          <w:color w:val="000000"/>
          <w:sz w:val="24"/>
          <w:szCs w:val="24"/>
        </w:rPr>
        <w:t>строителство</w:t>
      </w:r>
      <w:r w:rsidR="001324B9" w:rsidRPr="00022AD7">
        <w:rPr>
          <w:rFonts w:ascii="Calibri Light" w:hAnsi="Calibri Light"/>
          <w:color w:val="000000"/>
          <w:sz w:val="24"/>
          <w:szCs w:val="24"/>
        </w:rPr>
        <w:t xml:space="preserve">то са </w:t>
      </w:r>
      <w:r w:rsidRPr="00022AD7">
        <w:rPr>
          <w:rFonts w:ascii="Calibri Light" w:hAnsi="Calibri Light"/>
          <w:color w:val="000000"/>
          <w:sz w:val="24"/>
          <w:szCs w:val="24"/>
        </w:rPr>
        <w:t>организиран</w:t>
      </w:r>
      <w:r w:rsidR="000C12F4">
        <w:rPr>
          <w:rFonts w:ascii="Calibri Light" w:hAnsi="Calibri Light"/>
          <w:color w:val="000000"/>
          <w:sz w:val="24"/>
          <w:szCs w:val="24"/>
        </w:rPr>
        <w:t>и</w:t>
      </w:r>
      <w:r w:rsidRPr="00022AD7">
        <w:rPr>
          <w:rFonts w:ascii="Calibri Light" w:hAnsi="Calibri Light"/>
          <w:color w:val="000000"/>
          <w:sz w:val="24"/>
          <w:szCs w:val="24"/>
        </w:rPr>
        <w:t xml:space="preserve"> </w:t>
      </w:r>
      <w:r w:rsidR="002E0E28" w:rsidRPr="00022AD7">
        <w:rPr>
          <w:rFonts w:ascii="Calibri Light" w:hAnsi="Calibri Light"/>
          <w:color w:val="000000"/>
          <w:sz w:val="24"/>
          <w:szCs w:val="24"/>
        </w:rPr>
        <w:t>и се изпълнява</w:t>
      </w:r>
      <w:r w:rsidR="001324B9" w:rsidRPr="00022AD7">
        <w:rPr>
          <w:rFonts w:ascii="Calibri Light" w:hAnsi="Calibri Light"/>
          <w:color w:val="000000"/>
          <w:sz w:val="24"/>
          <w:szCs w:val="24"/>
        </w:rPr>
        <w:t>т</w:t>
      </w:r>
      <w:r w:rsidR="002E0E28" w:rsidRPr="00022AD7">
        <w:rPr>
          <w:rFonts w:ascii="Calibri Light" w:hAnsi="Calibri Light"/>
          <w:color w:val="000000"/>
          <w:sz w:val="24"/>
          <w:szCs w:val="24"/>
        </w:rPr>
        <w:t xml:space="preserve"> </w:t>
      </w:r>
      <w:r w:rsidRPr="00022AD7">
        <w:rPr>
          <w:rFonts w:ascii="Calibri Light" w:hAnsi="Calibri Light"/>
          <w:color w:val="000000"/>
          <w:sz w:val="24"/>
          <w:szCs w:val="24"/>
        </w:rPr>
        <w:t>в съответствие с договорите за строителство</w:t>
      </w:r>
      <w:r w:rsidR="002E0E28" w:rsidRPr="00022AD7">
        <w:rPr>
          <w:rFonts w:ascii="Calibri Light" w:hAnsi="Calibri Light"/>
          <w:color w:val="000000"/>
          <w:sz w:val="24"/>
          <w:szCs w:val="24"/>
        </w:rPr>
        <w:t xml:space="preserve"> и приложимата нормативна уредба;</w:t>
      </w:r>
      <w:r w:rsidR="00053CD0" w:rsidRPr="00022AD7">
        <w:rPr>
          <w:rFonts w:ascii="Calibri Light" w:hAnsi="Calibri Light"/>
          <w:color w:val="000000"/>
          <w:sz w:val="24"/>
          <w:szCs w:val="24"/>
        </w:rPr>
        <w:t xml:space="preserve"> </w:t>
      </w:r>
      <w:r w:rsidR="002E0E28" w:rsidRPr="00022AD7">
        <w:rPr>
          <w:rFonts w:ascii="Calibri Light" w:hAnsi="Calibri Light"/>
          <w:bCs/>
          <w:iCs/>
          <w:sz w:val="24"/>
          <w:szCs w:val="24"/>
        </w:rPr>
        <w:t>п</w:t>
      </w:r>
      <w:r w:rsidRPr="00022AD7">
        <w:rPr>
          <w:rFonts w:ascii="Calibri Light" w:hAnsi="Calibri Light"/>
          <w:bCs/>
          <w:iCs/>
          <w:sz w:val="24"/>
          <w:szCs w:val="24"/>
        </w:rPr>
        <w:t>регле</w:t>
      </w:r>
      <w:r w:rsidR="006074C4" w:rsidRPr="00022AD7">
        <w:rPr>
          <w:rFonts w:ascii="Calibri Light" w:hAnsi="Calibri Light"/>
          <w:bCs/>
          <w:iCs/>
          <w:sz w:val="24"/>
          <w:szCs w:val="24"/>
        </w:rPr>
        <w:t>ж</w:t>
      </w:r>
      <w:r w:rsidRPr="00022AD7">
        <w:rPr>
          <w:rFonts w:ascii="Calibri Light" w:hAnsi="Calibri Light"/>
          <w:bCs/>
          <w:iCs/>
          <w:sz w:val="24"/>
          <w:szCs w:val="24"/>
        </w:rPr>
        <w:t>д</w:t>
      </w:r>
      <w:r w:rsidR="006074C4" w:rsidRPr="00022AD7">
        <w:rPr>
          <w:rFonts w:ascii="Calibri Light" w:hAnsi="Calibri Light"/>
          <w:bCs/>
          <w:iCs/>
          <w:sz w:val="24"/>
          <w:szCs w:val="24"/>
        </w:rPr>
        <w:t xml:space="preserve">а </w:t>
      </w:r>
      <w:r w:rsidRPr="00022AD7">
        <w:rPr>
          <w:rFonts w:ascii="Calibri Light" w:hAnsi="Calibri Light"/>
          <w:bCs/>
          <w:iCs/>
          <w:sz w:val="24"/>
          <w:szCs w:val="24"/>
        </w:rPr>
        <w:t>проектна</w:t>
      </w:r>
      <w:r w:rsidR="001324B9" w:rsidRPr="00022AD7">
        <w:rPr>
          <w:rFonts w:ascii="Calibri Light" w:hAnsi="Calibri Light"/>
          <w:bCs/>
          <w:iCs/>
          <w:sz w:val="24"/>
          <w:szCs w:val="24"/>
        </w:rPr>
        <w:t>та</w:t>
      </w:r>
      <w:r w:rsidRPr="00022AD7">
        <w:rPr>
          <w:rFonts w:ascii="Calibri Light" w:hAnsi="Calibri Light"/>
          <w:bCs/>
          <w:iCs/>
          <w:sz w:val="24"/>
          <w:szCs w:val="24"/>
        </w:rPr>
        <w:t xml:space="preserve"> докум</w:t>
      </w:r>
      <w:r w:rsidR="00FB7C93" w:rsidRPr="00022AD7">
        <w:rPr>
          <w:rFonts w:ascii="Calibri Light" w:hAnsi="Calibri Light"/>
          <w:bCs/>
          <w:iCs/>
          <w:sz w:val="24"/>
          <w:szCs w:val="24"/>
        </w:rPr>
        <w:t>е</w:t>
      </w:r>
      <w:r w:rsidRPr="00022AD7">
        <w:rPr>
          <w:rFonts w:ascii="Calibri Light" w:hAnsi="Calibri Light"/>
          <w:bCs/>
          <w:iCs/>
          <w:sz w:val="24"/>
          <w:szCs w:val="24"/>
        </w:rPr>
        <w:t>нтация</w:t>
      </w:r>
      <w:r w:rsidR="001324B9" w:rsidRPr="00022AD7">
        <w:rPr>
          <w:rFonts w:ascii="Calibri Light" w:hAnsi="Calibri Light"/>
          <w:bCs/>
          <w:iCs/>
          <w:sz w:val="24"/>
          <w:szCs w:val="24"/>
        </w:rPr>
        <w:t xml:space="preserve"> и гарантира за нейната пълнота и качество; </w:t>
      </w:r>
      <w:r w:rsidR="00FB7C93" w:rsidRPr="00022AD7">
        <w:rPr>
          <w:rFonts w:ascii="Calibri Light" w:hAnsi="Calibri Light"/>
          <w:bCs/>
          <w:iCs/>
          <w:sz w:val="24"/>
          <w:szCs w:val="24"/>
        </w:rPr>
        <w:t>контролира изпълнението на строителните програми;</w:t>
      </w:r>
      <w:r w:rsidR="00053CD0" w:rsidRPr="00022AD7">
        <w:rPr>
          <w:rFonts w:ascii="Calibri Light" w:hAnsi="Calibri Light"/>
          <w:bCs/>
          <w:iCs/>
          <w:sz w:val="24"/>
          <w:szCs w:val="24"/>
        </w:rPr>
        <w:t xml:space="preserve"> </w:t>
      </w:r>
      <w:r w:rsidR="00FB7C93" w:rsidRPr="00022AD7">
        <w:rPr>
          <w:rFonts w:ascii="Calibri Light" w:hAnsi="Calibri Light"/>
          <w:bCs/>
          <w:iCs/>
          <w:sz w:val="24"/>
          <w:szCs w:val="24"/>
        </w:rPr>
        <w:t>изготвя сертификати за плащания, сертификати за приемане и сертификати за изпълнение</w:t>
      </w:r>
      <w:r w:rsidR="001324B9" w:rsidRPr="00022AD7">
        <w:rPr>
          <w:rFonts w:ascii="Calibri Light" w:hAnsi="Calibri Light"/>
          <w:bCs/>
          <w:iCs/>
          <w:sz w:val="24"/>
          <w:szCs w:val="24"/>
        </w:rPr>
        <w:t>; администрира договорите по време на периодите за съобщаване на дефекти</w:t>
      </w:r>
      <w:r w:rsidR="00CF6112" w:rsidRPr="00022AD7">
        <w:rPr>
          <w:rFonts w:ascii="Calibri Light" w:hAnsi="Calibri Light"/>
          <w:bCs/>
          <w:iCs/>
          <w:sz w:val="24"/>
          <w:szCs w:val="24"/>
        </w:rPr>
        <w:t>.</w:t>
      </w:r>
    </w:p>
    <w:p w14:paraId="391E539A" w14:textId="77777777" w:rsidR="00CF6112" w:rsidRPr="00022AD7" w:rsidRDefault="00CF6112" w:rsidP="00F573BE">
      <w:pPr>
        <w:keepNext/>
        <w:widowControl w:val="0"/>
        <w:tabs>
          <w:tab w:val="num" w:pos="0"/>
          <w:tab w:val="num" w:pos="1080"/>
        </w:tabs>
        <w:autoSpaceDN w:val="0"/>
        <w:snapToGrid w:val="0"/>
        <w:spacing w:line="240" w:lineRule="atLeast"/>
        <w:jc w:val="both"/>
        <w:outlineLvl w:val="1"/>
        <w:rPr>
          <w:rFonts w:ascii="Calibri Light" w:hAnsi="Calibri Light"/>
          <w:b/>
          <w:bCs/>
          <w:iCs/>
          <w:sz w:val="24"/>
          <w:szCs w:val="24"/>
          <w:lang w:eastAsia="ro-RO"/>
        </w:rPr>
      </w:pPr>
    </w:p>
    <w:p w14:paraId="5B7A15AF" w14:textId="30C40672" w:rsidR="00EF0AFE" w:rsidRPr="00022AD7" w:rsidRDefault="000C12F4" w:rsidP="00F573BE">
      <w:pPr>
        <w:jc w:val="both"/>
        <w:rPr>
          <w:rFonts w:ascii="Calibri Light" w:hAnsi="Calibri Light"/>
          <w:b/>
          <w:sz w:val="24"/>
          <w:szCs w:val="24"/>
        </w:rPr>
      </w:pPr>
      <w:r>
        <w:rPr>
          <w:rFonts w:ascii="Calibri Light" w:hAnsi="Calibri Light"/>
          <w:b/>
          <w:sz w:val="24"/>
          <w:szCs w:val="24"/>
        </w:rPr>
        <w:t>Заместник резидент-и</w:t>
      </w:r>
      <w:r w:rsidR="00EF0AFE" w:rsidRPr="00022AD7">
        <w:rPr>
          <w:rFonts w:ascii="Calibri Light" w:hAnsi="Calibri Light"/>
          <w:b/>
          <w:sz w:val="24"/>
          <w:szCs w:val="24"/>
        </w:rPr>
        <w:t xml:space="preserve">нженер: </w:t>
      </w:r>
    </w:p>
    <w:p w14:paraId="759EB323" w14:textId="77777777" w:rsidR="00EF0AFE" w:rsidRPr="00022AD7" w:rsidRDefault="00EF0AFE" w:rsidP="00F573BE">
      <w:pPr>
        <w:jc w:val="both"/>
        <w:rPr>
          <w:rFonts w:ascii="Calibri Light" w:hAnsi="Calibri Light"/>
          <w:sz w:val="24"/>
          <w:szCs w:val="24"/>
        </w:rPr>
      </w:pPr>
    </w:p>
    <w:p w14:paraId="644B3A60" w14:textId="54673154" w:rsidR="00FA5FE4" w:rsidRPr="00022AD7" w:rsidRDefault="00BD6A8E" w:rsidP="00F573BE">
      <w:pPr>
        <w:jc w:val="both"/>
        <w:rPr>
          <w:rFonts w:ascii="Calibri Light" w:hAnsi="Calibri Light"/>
          <w:color w:val="000000"/>
          <w:sz w:val="24"/>
          <w:szCs w:val="24"/>
        </w:rPr>
      </w:pPr>
      <w:r w:rsidRPr="00022AD7">
        <w:rPr>
          <w:rFonts w:ascii="Calibri Light" w:hAnsi="Calibri Light"/>
          <w:sz w:val="24"/>
          <w:szCs w:val="24"/>
        </w:rPr>
        <w:t>Освен одобрените периоди на отпуск,</w:t>
      </w:r>
      <w:r w:rsidRPr="00022AD7">
        <w:rPr>
          <w:rFonts w:ascii="Calibri Light" w:hAnsi="Calibri Light"/>
          <w:color w:val="000000"/>
          <w:sz w:val="24"/>
          <w:szCs w:val="24"/>
        </w:rPr>
        <w:t xml:space="preserve"> </w:t>
      </w:r>
      <w:r w:rsidR="000C12F4">
        <w:rPr>
          <w:rFonts w:ascii="Calibri Light" w:hAnsi="Calibri Light"/>
          <w:sz w:val="24"/>
          <w:szCs w:val="24"/>
        </w:rPr>
        <w:t>Заместник резидент-и</w:t>
      </w:r>
      <w:r w:rsidRPr="00022AD7">
        <w:rPr>
          <w:rFonts w:ascii="Calibri Light" w:hAnsi="Calibri Light"/>
          <w:sz w:val="24"/>
          <w:szCs w:val="24"/>
        </w:rPr>
        <w:t xml:space="preserve">нженерът </w:t>
      </w:r>
      <w:r w:rsidRPr="00022AD7">
        <w:rPr>
          <w:rFonts w:ascii="Calibri Light" w:hAnsi="Calibri Light"/>
          <w:color w:val="000000"/>
          <w:sz w:val="24"/>
          <w:szCs w:val="24"/>
        </w:rPr>
        <w:t xml:space="preserve">присъства на пълно работно време </w:t>
      </w:r>
      <w:r w:rsidR="00CF6112" w:rsidRPr="00022AD7">
        <w:rPr>
          <w:rFonts w:ascii="Calibri Light" w:hAnsi="Calibri Light"/>
          <w:color w:val="000000"/>
          <w:sz w:val="24"/>
          <w:szCs w:val="24"/>
        </w:rPr>
        <w:t xml:space="preserve">на мястото на изпълнението на поръчката, </w:t>
      </w:r>
      <w:r w:rsidRPr="00022AD7">
        <w:rPr>
          <w:rFonts w:ascii="Calibri Light" w:hAnsi="Calibri Light"/>
          <w:color w:val="000000"/>
          <w:sz w:val="24"/>
          <w:szCs w:val="24"/>
        </w:rPr>
        <w:t xml:space="preserve">за целия период на изпълнение на поръчката, </w:t>
      </w:r>
      <w:r w:rsidR="00CF6112" w:rsidRPr="00022AD7">
        <w:rPr>
          <w:rFonts w:ascii="Calibri Light" w:hAnsi="Calibri Light"/>
          <w:color w:val="000000"/>
          <w:sz w:val="24"/>
          <w:szCs w:val="24"/>
        </w:rPr>
        <w:t xml:space="preserve">като намалява участието си само по време на периода за съобщаване на дефекти, когато извършва </w:t>
      </w:r>
      <w:r w:rsidR="008653D6" w:rsidRPr="00022AD7">
        <w:rPr>
          <w:rFonts w:ascii="Calibri Light" w:hAnsi="Calibri Light"/>
          <w:color w:val="000000"/>
          <w:sz w:val="24"/>
          <w:szCs w:val="24"/>
        </w:rPr>
        <w:t xml:space="preserve">минимум веднъж месечно </w:t>
      </w:r>
      <w:r w:rsidR="00CF6112" w:rsidRPr="00022AD7">
        <w:rPr>
          <w:rFonts w:ascii="Calibri Light" w:hAnsi="Calibri Light"/>
          <w:color w:val="000000"/>
          <w:sz w:val="24"/>
          <w:szCs w:val="24"/>
        </w:rPr>
        <w:t>посещения на обекта</w:t>
      </w:r>
      <w:r w:rsidR="00757EA5" w:rsidRPr="00022AD7">
        <w:rPr>
          <w:rFonts w:ascii="Calibri Light" w:hAnsi="Calibri Light"/>
          <w:color w:val="000000"/>
          <w:sz w:val="24"/>
          <w:szCs w:val="24"/>
        </w:rPr>
        <w:t>, с цел мониторинг на работата на съоръженията</w:t>
      </w:r>
      <w:r w:rsidR="00CF6112" w:rsidRPr="00022AD7">
        <w:rPr>
          <w:rFonts w:ascii="Calibri Light" w:hAnsi="Calibri Light"/>
          <w:color w:val="000000"/>
          <w:sz w:val="24"/>
          <w:szCs w:val="24"/>
        </w:rPr>
        <w:t xml:space="preserve">. </w:t>
      </w:r>
    </w:p>
    <w:p w14:paraId="350B6E09" w14:textId="77777777" w:rsidR="00FA5FE4" w:rsidRPr="00022AD7" w:rsidRDefault="00FA5FE4" w:rsidP="00F573BE">
      <w:pPr>
        <w:jc w:val="both"/>
        <w:rPr>
          <w:rFonts w:ascii="Calibri Light" w:hAnsi="Calibri Light"/>
          <w:color w:val="000000"/>
          <w:sz w:val="24"/>
          <w:szCs w:val="24"/>
        </w:rPr>
      </w:pPr>
    </w:p>
    <w:p w14:paraId="12891E19" w14:textId="15DC5197" w:rsidR="00BD6A8E" w:rsidRPr="00022AD7" w:rsidRDefault="000C12F4" w:rsidP="00FA5FE4">
      <w:pPr>
        <w:jc w:val="both"/>
        <w:rPr>
          <w:rFonts w:ascii="Calibri Light" w:hAnsi="Calibri Light"/>
          <w:sz w:val="24"/>
          <w:szCs w:val="24"/>
        </w:rPr>
      </w:pPr>
      <w:r>
        <w:rPr>
          <w:rFonts w:ascii="Calibri Light" w:hAnsi="Calibri Light"/>
          <w:sz w:val="24"/>
          <w:szCs w:val="24"/>
        </w:rPr>
        <w:t>Заместник резидент-и</w:t>
      </w:r>
      <w:r w:rsidR="00BD6A8E" w:rsidRPr="00022AD7">
        <w:rPr>
          <w:rFonts w:ascii="Calibri Light" w:hAnsi="Calibri Light"/>
          <w:sz w:val="24"/>
          <w:szCs w:val="24"/>
        </w:rPr>
        <w:t>нженерът</w:t>
      </w:r>
      <w:r w:rsidR="00FA5FE4" w:rsidRPr="00022AD7">
        <w:rPr>
          <w:rFonts w:ascii="Calibri Light" w:hAnsi="Calibri Light"/>
          <w:sz w:val="24"/>
          <w:szCs w:val="24"/>
        </w:rPr>
        <w:t xml:space="preserve"> </w:t>
      </w:r>
      <w:r w:rsidR="00662B6D" w:rsidRPr="00022AD7">
        <w:rPr>
          <w:rFonts w:ascii="Calibri Light" w:hAnsi="Calibri Light"/>
          <w:sz w:val="24"/>
          <w:szCs w:val="24"/>
        </w:rPr>
        <w:t>замества ръководителят на надзорния екип по време на плановите отпуски или при отсъствие;</w:t>
      </w:r>
      <w:r w:rsidR="00FA5FE4" w:rsidRPr="00022AD7">
        <w:rPr>
          <w:rFonts w:ascii="Calibri Light" w:hAnsi="Calibri Light"/>
          <w:sz w:val="24"/>
          <w:szCs w:val="24"/>
        </w:rPr>
        <w:t xml:space="preserve"> </w:t>
      </w:r>
      <w:r w:rsidR="00A05E26">
        <w:rPr>
          <w:rFonts w:ascii="Calibri Light" w:hAnsi="Calibri Light"/>
          <w:sz w:val="24"/>
          <w:szCs w:val="24"/>
        </w:rPr>
        <w:t>ръководи</w:t>
      </w:r>
      <w:r w:rsidR="00662B6D" w:rsidRPr="00022AD7">
        <w:rPr>
          <w:rFonts w:ascii="Calibri Light" w:hAnsi="Calibri Light"/>
          <w:sz w:val="24"/>
          <w:szCs w:val="24"/>
        </w:rPr>
        <w:t xml:space="preserve"> дейността на останалите членове на екипа</w:t>
      </w:r>
      <w:r w:rsidR="00A05E26">
        <w:rPr>
          <w:rFonts w:ascii="Calibri Light" w:hAnsi="Calibri Light"/>
          <w:sz w:val="24"/>
          <w:szCs w:val="24"/>
        </w:rPr>
        <w:t xml:space="preserve"> за съответния подобект</w:t>
      </w:r>
      <w:r w:rsidR="00662B6D" w:rsidRPr="00022AD7">
        <w:rPr>
          <w:rFonts w:ascii="Calibri Light" w:hAnsi="Calibri Light"/>
          <w:sz w:val="24"/>
          <w:szCs w:val="24"/>
        </w:rPr>
        <w:t>, следвайки инструкциите на Ръководителя надзорен екип</w:t>
      </w:r>
      <w:r w:rsidR="007A002C" w:rsidRPr="00022AD7">
        <w:rPr>
          <w:rFonts w:ascii="Calibri Light" w:hAnsi="Calibri Light"/>
          <w:sz w:val="24"/>
          <w:szCs w:val="24"/>
        </w:rPr>
        <w:t>.</w:t>
      </w:r>
    </w:p>
    <w:p w14:paraId="31545BDB" w14:textId="77777777" w:rsidR="00970EE3" w:rsidRPr="00022AD7" w:rsidRDefault="00970EE3" w:rsidP="007C3D26">
      <w:pPr>
        <w:jc w:val="both"/>
        <w:rPr>
          <w:rFonts w:ascii="Calibri Light" w:hAnsi="Calibri Light"/>
          <w:b/>
          <w:sz w:val="24"/>
          <w:szCs w:val="24"/>
        </w:rPr>
      </w:pPr>
    </w:p>
    <w:p w14:paraId="0C54B1EF" w14:textId="77777777" w:rsidR="00362EA2" w:rsidRPr="00022AD7" w:rsidRDefault="000C12F4" w:rsidP="007C3D26">
      <w:pPr>
        <w:jc w:val="both"/>
        <w:rPr>
          <w:rFonts w:ascii="Calibri Light" w:hAnsi="Calibri Light"/>
          <w:b/>
          <w:sz w:val="24"/>
          <w:szCs w:val="24"/>
        </w:rPr>
      </w:pPr>
      <w:r>
        <w:rPr>
          <w:rFonts w:ascii="Calibri Light" w:hAnsi="Calibri Light"/>
          <w:b/>
          <w:sz w:val="24"/>
          <w:szCs w:val="24"/>
        </w:rPr>
        <w:t>Останалите</w:t>
      </w:r>
      <w:r w:rsidR="00BA61FB" w:rsidRPr="00022AD7">
        <w:rPr>
          <w:rFonts w:ascii="Calibri Light" w:hAnsi="Calibri Light"/>
          <w:b/>
          <w:sz w:val="24"/>
          <w:szCs w:val="24"/>
        </w:rPr>
        <w:t xml:space="preserve"> ключови експерти</w:t>
      </w:r>
      <w:r w:rsidR="00362EA2" w:rsidRPr="00022AD7">
        <w:rPr>
          <w:rFonts w:ascii="Calibri Light" w:hAnsi="Calibri Light"/>
          <w:b/>
          <w:sz w:val="24"/>
          <w:szCs w:val="24"/>
        </w:rPr>
        <w:t>:</w:t>
      </w:r>
    </w:p>
    <w:p w14:paraId="283ADB58" w14:textId="77777777" w:rsidR="00362EA2" w:rsidRPr="00022AD7" w:rsidRDefault="00362EA2" w:rsidP="007C3D26">
      <w:pPr>
        <w:jc w:val="both"/>
        <w:rPr>
          <w:rFonts w:ascii="Calibri Light" w:hAnsi="Calibri Light"/>
          <w:b/>
          <w:sz w:val="24"/>
          <w:szCs w:val="24"/>
        </w:rPr>
      </w:pPr>
    </w:p>
    <w:p w14:paraId="74FD7750" w14:textId="4032BAD0" w:rsidR="00662B6D" w:rsidRPr="00022AD7" w:rsidRDefault="00362EA2" w:rsidP="007C3D26">
      <w:pPr>
        <w:jc w:val="both"/>
        <w:rPr>
          <w:rFonts w:ascii="Calibri Light" w:hAnsi="Calibri Light"/>
          <w:sz w:val="24"/>
          <w:szCs w:val="24"/>
        </w:rPr>
      </w:pPr>
      <w:r w:rsidRPr="00022AD7">
        <w:rPr>
          <w:rFonts w:ascii="Calibri Light" w:hAnsi="Calibri Light"/>
          <w:sz w:val="24"/>
          <w:szCs w:val="24"/>
        </w:rPr>
        <w:t>Те</w:t>
      </w:r>
      <w:r w:rsidR="00BA61FB" w:rsidRPr="00022AD7">
        <w:rPr>
          <w:rFonts w:ascii="Calibri Light" w:hAnsi="Calibri Light"/>
          <w:sz w:val="24"/>
          <w:szCs w:val="24"/>
        </w:rPr>
        <w:t xml:space="preserve"> изпълняват задълженията си съгласно компетенциите си и задачите, поставени от ръководителя на надзорния екип</w:t>
      </w:r>
      <w:r w:rsidR="006333F9" w:rsidRPr="00022AD7">
        <w:rPr>
          <w:rFonts w:ascii="Calibri Light" w:hAnsi="Calibri Light"/>
          <w:sz w:val="24"/>
          <w:szCs w:val="24"/>
        </w:rPr>
        <w:t>. Освен одобрените периоди на отпуск, те присъстват на пълно работно време на мястото на изпълнението на поръчката</w:t>
      </w:r>
      <w:r w:rsidR="007C3D26" w:rsidRPr="00022AD7">
        <w:rPr>
          <w:rFonts w:ascii="Calibri Light" w:hAnsi="Calibri Light"/>
          <w:sz w:val="24"/>
          <w:szCs w:val="24"/>
        </w:rPr>
        <w:t xml:space="preserve"> по време на строителството, до въвеждането на обектите в</w:t>
      </w:r>
      <w:r w:rsidR="000C12F4">
        <w:rPr>
          <w:rFonts w:ascii="Calibri Light" w:hAnsi="Calibri Light"/>
          <w:sz w:val="24"/>
          <w:szCs w:val="24"/>
        </w:rPr>
        <w:t xml:space="preserve"> експлоатация. Ключови експерти -</w:t>
      </w:r>
      <w:r w:rsidR="007C3D26" w:rsidRPr="00022AD7">
        <w:rPr>
          <w:rFonts w:ascii="Calibri Light" w:hAnsi="Calibri Light"/>
          <w:sz w:val="24"/>
          <w:szCs w:val="24"/>
        </w:rPr>
        <w:t xml:space="preserve"> </w:t>
      </w:r>
      <w:r w:rsidR="00AB2F8A" w:rsidRPr="00AB2F8A">
        <w:rPr>
          <w:rFonts w:ascii="Calibri Light" w:hAnsi="Calibri Light"/>
          <w:sz w:val="24"/>
          <w:szCs w:val="24"/>
        </w:rPr>
        <w:t>Заместник резидент-инженер</w:t>
      </w:r>
      <w:r w:rsidR="00BC59E9">
        <w:rPr>
          <w:rFonts w:ascii="Calibri Light" w:hAnsi="Calibri Light"/>
          <w:sz w:val="24"/>
          <w:szCs w:val="24"/>
        </w:rPr>
        <w:t>,</w:t>
      </w:r>
      <w:r w:rsidR="007C3D26" w:rsidRPr="00022AD7">
        <w:rPr>
          <w:rFonts w:ascii="Calibri Light" w:hAnsi="Calibri Light"/>
          <w:sz w:val="24"/>
          <w:szCs w:val="24"/>
        </w:rPr>
        <w:t xml:space="preserve"> </w:t>
      </w:r>
      <w:r w:rsidR="007A002C" w:rsidRPr="00022AD7">
        <w:rPr>
          <w:rFonts w:ascii="Calibri Light" w:hAnsi="Calibri Light"/>
          <w:sz w:val="24"/>
          <w:szCs w:val="24"/>
        </w:rPr>
        <w:t>Инженер</w:t>
      </w:r>
      <w:r w:rsidR="007C3D26" w:rsidRPr="00022AD7">
        <w:rPr>
          <w:rFonts w:ascii="Calibri Light" w:hAnsi="Calibri Light"/>
          <w:sz w:val="24"/>
          <w:szCs w:val="24"/>
        </w:rPr>
        <w:t xml:space="preserve"> част</w:t>
      </w:r>
      <w:r w:rsidR="00BC59E9">
        <w:rPr>
          <w:rFonts w:ascii="Calibri Light" w:hAnsi="Calibri Light"/>
          <w:sz w:val="24"/>
          <w:szCs w:val="24"/>
        </w:rPr>
        <w:t xml:space="preserve"> конструктивна, </w:t>
      </w:r>
      <w:r w:rsidR="00320180" w:rsidRPr="00022AD7">
        <w:rPr>
          <w:rFonts w:ascii="Calibri Light" w:hAnsi="Calibri Light"/>
          <w:sz w:val="24"/>
          <w:szCs w:val="24"/>
        </w:rPr>
        <w:t xml:space="preserve">продължават участието си и по време на периода за съобщаване на дефекти, като </w:t>
      </w:r>
      <w:r w:rsidR="007C3D26" w:rsidRPr="00022AD7">
        <w:rPr>
          <w:rFonts w:ascii="Calibri Light" w:hAnsi="Calibri Light"/>
          <w:sz w:val="24"/>
          <w:szCs w:val="24"/>
        </w:rPr>
        <w:t xml:space="preserve">са ангажирани </w:t>
      </w:r>
      <w:r w:rsidR="004215DC" w:rsidRPr="00022AD7">
        <w:rPr>
          <w:rFonts w:ascii="Calibri Light" w:hAnsi="Calibri Light"/>
          <w:sz w:val="24"/>
          <w:szCs w:val="24"/>
        </w:rPr>
        <w:t xml:space="preserve">да участват в </w:t>
      </w:r>
      <w:r w:rsidR="00E36290" w:rsidRPr="00022AD7">
        <w:rPr>
          <w:rFonts w:ascii="Calibri Light" w:hAnsi="Calibri Light"/>
          <w:sz w:val="24"/>
          <w:szCs w:val="24"/>
        </w:rPr>
        <w:t>ежемесечни</w:t>
      </w:r>
      <w:r w:rsidR="004215DC" w:rsidRPr="00022AD7">
        <w:rPr>
          <w:rFonts w:ascii="Calibri Light" w:hAnsi="Calibri Light"/>
          <w:sz w:val="24"/>
          <w:szCs w:val="24"/>
        </w:rPr>
        <w:t>те</w:t>
      </w:r>
      <w:r w:rsidR="00E36290" w:rsidRPr="00022AD7">
        <w:rPr>
          <w:rFonts w:ascii="Calibri Light" w:hAnsi="Calibri Light"/>
          <w:sz w:val="24"/>
          <w:szCs w:val="24"/>
        </w:rPr>
        <w:t xml:space="preserve"> посещения на обекта, </w:t>
      </w:r>
      <w:r w:rsidR="004215DC" w:rsidRPr="00022AD7">
        <w:rPr>
          <w:rFonts w:ascii="Calibri Light" w:hAnsi="Calibri Light"/>
          <w:sz w:val="24"/>
          <w:szCs w:val="24"/>
        </w:rPr>
        <w:lastRenderedPageBreak/>
        <w:t>по време</w:t>
      </w:r>
      <w:r w:rsidR="00B07B40" w:rsidRPr="00022AD7">
        <w:rPr>
          <w:rFonts w:ascii="Calibri Light" w:hAnsi="Calibri Light"/>
          <w:sz w:val="24"/>
          <w:szCs w:val="24"/>
        </w:rPr>
        <w:t xml:space="preserve"> </w:t>
      </w:r>
      <w:r w:rsidR="004215DC" w:rsidRPr="00022AD7">
        <w:rPr>
          <w:rFonts w:ascii="Calibri Light" w:hAnsi="Calibri Light"/>
          <w:sz w:val="24"/>
          <w:szCs w:val="24"/>
        </w:rPr>
        <w:t xml:space="preserve">на периода за съобщаване на дефекти, </w:t>
      </w:r>
      <w:r w:rsidR="00E36290" w:rsidRPr="00022AD7">
        <w:rPr>
          <w:rFonts w:ascii="Calibri Light" w:hAnsi="Calibri Light"/>
          <w:sz w:val="24"/>
          <w:szCs w:val="24"/>
        </w:rPr>
        <w:t>с цел мониторинг на работата на съоръженията</w:t>
      </w:r>
      <w:r w:rsidR="00B479D7" w:rsidRPr="00022AD7">
        <w:rPr>
          <w:rFonts w:ascii="Calibri Light" w:hAnsi="Calibri Light"/>
          <w:sz w:val="24"/>
          <w:szCs w:val="24"/>
        </w:rPr>
        <w:t xml:space="preserve"> и съгласно инструкциите на Ръководителя на надзорния екип</w:t>
      </w:r>
      <w:r w:rsidR="00E36290" w:rsidRPr="00022AD7">
        <w:rPr>
          <w:rFonts w:ascii="Calibri Light" w:hAnsi="Calibri Light"/>
          <w:sz w:val="24"/>
          <w:szCs w:val="24"/>
        </w:rPr>
        <w:t>.</w:t>
      </w:r>
    </w:p>
    <w:p w14:paraId="3AD728AE" w14:textId="77777777" w:rsidR="00320180" w:rsidRPr="00022AD7" w:rsidRDefault="00320180" w:rsidP="007C3D26">
      <w:pPr>
        <w:jc w:val="both"/>
        <w:rPr>
          <w:rFonts w:ascii="Calibri Light" w:hAnsi="Calibri Light"/>
          <w:sz w:val="24"/>
          <w:szCs w:val="24"/>
        </w:rPr>
      </w:pPr>
    </w:p>
    <w:p w14:paraId="6B407559" w14:textId="77777777" w:rsidR="00320180" w:rsidRPr="00022AD7" w:rsidRDefault="00FA5FE4" w:rsidP="007A002C">
      <w:pPr>
        <w:pBdr>
          <w:top w:val="single" w:sz="4" w:space="1" w:color="auto"/>
          <w:left w:val="single" w:sz="4" w:space="4" w:color="auto"/>
          <w:bottom w:val="single" w:sz="4" w:space="1" w:color="auto"/>
          <w:right w:val="single" w:sz="4" w:space="4" w:color="auto"/>
        </w:pBdr>
        <w:jc w:val="both"/>
        <w:rPr>
          <w:rFonts w:ascii="Calibri Light" w:hAnsi="Calibri Light"/>
          <w:b/>
          <w:sz w:val="24"/>
          <w:szCs w:val="24"/>
        </w:rPr>
      </w:pPr>
      <w:r w:rsidRPr="00022AD7">
        <w:rPr>
          <w:rFonts w:ascii="Calibri Light" w:hAnsi="Calibri Light"/>
          <w:b/>
          <w:sz w:val="24"/>
          <w:szCs w:val="24"/>
        </w:rPr>
        <w:t>Пропуск на Изпълнителя да осигури физическото присъствие и ангажираност на място на изискуемите ключо</w:t>
      </w:r>
      <w:r w:rsidR="000C12F4">
        <w:rPr>
          <w:rFonts w:ascii="Calibri Light" w:hAnsi="Calibri Light"/>
          <w:b/>
          <w:sz w:val="24"/>
          <w:szCs w:val="24"/>
        </w:rPr>
        <w:t>ви експерти съгласно настоящото</w:t>
      </w:r>
      <w:r w:rsidR="00C33065">
        <w:rPr>
          <w:rFonts w:ascii="Calibri Light" w:hAnsi="Calibri Light"/>
          <w:b/>
          <w:sz w:val="24"/>
          <w:szCs w:val="24"/>
        </w:rPr>
        <w:t xml:space="preserve"> Задание</w:t>
      </w:r>
      <w:r w:rsidRPr="00022AD7">
        <w:rPr>
          <w:rFonts w:ascii="Calibri Light" w:hAnsi="Calibri Light"/>
          <w:b/>
          <w:sz w:val="24"/>
          <w:szCs w:val="24"/>
        </w:rPr>
        <w:t xml:space="preserve">, представлява нарушение на договора и е основание за налагане на неустойка от страна на Възложителя, съгласно клаузите на договора. </w:t>
      </w:r>
    </w:p>
    <w:p w14:paraId="22E2C4E1" w14:textId="77777777" w:rsidR="008653D6" w:rsidRPr="00022AD7" w:rsidRDefault="008653D6" w:rsidP="005B0FD1">
      <w:pPr>
        <w:pBdr>
          <w:bottom w:val="single" w:sz="4" w:space="1" w:color="auto"/>
        </w:pBdr>
        <w:spacing w:line="276" w:lineRule="auto"/>
        <w:jc w:val="both"/>
        <w:rPr>
          <w:rFonts w:ascii="Calibri Light" w:eastAsia="Calibri" w:hAnsi="Calibri Light"/>
          <w:b/>
          <w:color w:val="31849B"/>
          <w:sz w:val="24"/>
          <w:szCs w:val="24"/>
          <w:lang w:eastAsia="en-US"/>
        </w:rPr>
      </w:pPr>
    </w:p>
    <w:p w14:paraId="70A7B4CA" w14:textId="77777777" w:rsidR="005B0FD1" w:rsidRPr="00022AD7" w:rsidRDefault="005B0FD1" w:rsidP="005B0FD1">
      <w:pPr>
        <w:pBdr>
          <w:bottom w:val="single" w:sz="4" w:space="1" w:color="auto"/>
        </w:pBdr>
        <w:spacing w:line="276" w:lineRule="auto"/>
        <w:jc w:val="both"/>
        <w:rPr>
          <w:rFonts w:ascii="Calibri Light" w:eastAsia="Calibri" w:hAnsi="Calibri Light"/>
          <w:b/>
          <w:color w:val="31849B"/>
          <w:sz w:val="24"/>
          <w:szCs w:val="24"/>
          <w:lang w:eastAsia="en-US"/>
        </w:rPr>
      </w:pPr>
      <w:r w:rsidRPr="00022AD7">
        <w:rPr>
          <w:rFonts w:ascii="Calibri Light" w:eastAsia="Calibri" w:hAnsi="Calibri Light"/>
          <w:b/>
          <w:color w:val="31849B"/>
          <w:sz w:val="24"/>
          <w:szCs w:val="24"/>
          <w:lang w:eastAsia="en-US"/>
        </w:rPr>
        <w:t>3.3 ДОКЛАДВАНЕ</w:t>
      </w:r>
    </w:p>
    <w:p w14:paraId="6CCFAD67" w14:textId="77777777" w:rsidR="005B0FD1" w:rsidRPr="00022AD7" w:rsidRDefault="005B0FD1" w:rsidP="005B0FD1">
      <w:pPr>
        <w:spacing w:line="276" w:lineRule="auto"/>
        <w:jc w:val="both"/>
        <w:rPr>
          <w:rFonts w:ascii="Calibri Light" w:eastAsia="Calibri" w:hAnsi="Calibri Light"/>
          <w:sz w:val="8"/>
          <w:szCs w:val="8"/>
          <w:lang w:eastAsia="en-US"/>
        </w:rPr>
      </w:pPr>
    </w:p>
    <w:p w14:paraId="763C4AB7" w14:textId="77777777" w:rsidR="00B91F2F" w:rsidRPr="00022AD7" w:rsidRDefault="00B91F2F" w:rsidP="00B91F2F">
      <w:pPr>
        <w:spacing w:after="120"/>
        <w:ind w:right="-157"/>
        <w:jc w:val="both"/>
        <w:rPr>
          <w:rFonts w:ascii="Calibri Light" w:hAnsi="Calibri Light"/>
          <w:sz w:val="24"/>
          <w:szCs w:val="24"/>
          <w:shd w:val="clear" w:color="auto" w:fill="FFFFFF"/>
        </w:rPr>
      </w:pPr>
      <w:r w:rsidRPr="00022AD7">
        <w:rPr>
          <w:rFonts w:ascii="Calibri Light" w:hAnsi="Calibri Light"/>
          <w:sz w:val="24"/>
          <w:szCs w:val="24"/>
          <w:shd w:val="clear" w:color="auto" w:fill="FFFFFF"/>
        </w:rPr>
        <w:t>За изпълнение на задълженията си, Изпълнителят изготвя и предоставя (в два екземпляра на хартия и един на електронен носител) на Възложителя:</w:t>
      </w:r>
    </w:p>
    <w:p w14:paraId="020B49E4" w14:textId="77777777" w:rsidR="00B91F2F" w:rsidRPr="00022AD7" w:rsidRDefault="00B91F2F" w:rsidP="00B91F2F">
      <w:pPr>
        <w:numPr>
          <w:ilvl w:val="0"/>
          <w:numId w:val="29"/>
        </w:numPr>
        <w:tabs>
          <w:tab w:val="left" w:pos="1843"/>
        </w:tabs>
        <w:spacing w:after="120"/>
        <w:ind w:left="1843" w:right="-157"/>
        <w:jc w:val="both"/>
        <w:rPr>
          <w:rFonts w:ascii="Calibri Light" w:hAnsi="Calibri Light"/>
          <w:sz w:val="24"/>
          <w:szCs w:val="24"/>
          <w:shd w:val="clear" w:color="auto" w:fill="FFFFFF"/>
        </w:rPr>
      </w:pPr>
      <w:r w:rsidRPr="00022AD7">
        <w:rPr>
          <w:rFonts w:ascii="Calibri Light" w:hAnsi="Calibri Light"/>
          <w:sz w:val="24"/>
          <w:szCs w:val="24"/>
          <w:shd w:val="clear" w:color="auto" w:fill="FFFFFF"/>
        </w:rPr>
        <w:t>встъпителен доклад;</w:t>
      </w:r>
    </w:p>
    <w:p w14:paraId="061E699A" w14:textId="77777777" w:rsidR="00B91F2F" w:rsidRPr="00022AD7" w:rsidRDefault="00B91F2F" w:rsidP="00B91F2F">
      <w:pPr>
        <w:numPr>
          <w:ilvl w:val="0"/>
          <w:numId w:val="29"/>
        </w:numPr>
        <w:tabs>
          <w:tab w:val="left" w:pos="1843"/>
        </w:tabs>
        <w:spacing w:after="120"/>
        <w:ind w:left="1843" w:right="-157"/>
        <w:jc w:val="both"/>
        <w:rPr>
          <w:rFonts w:ascii="Calibri Light" w:hAnsi="Calibri Light"/>
          <w:bCs/>
          <w:sz w:val="24"/>
          <w:szCs w:val="24"/>
        </w:rPr>
      </w:pPr>
      <w:r w:rsidRPr="00022AD7">
        <w:rPr>
          <w:rFonts w:ascii="Calibri Light" w:hAnsi="Calibri Light"/>
          <w:sz w:val="24"/>
          <w:szCs w:val="24"/>
          <w:shd w:val="clear" w:color="auto" w:fill="FFFFFF"/>
        </w:rPr>
        <w:t>месечни доклади за изпълнението на договора;</w:t>
      </w:r>
    </w:p>
    <w:p w14:paraId="57C5EE25" w14:textId="77777777" w:rsidR="00B91F2F" w:rsidRPr="00022AD7" w:rsidRDefault="00B91F2F" w:rsidP="00B91F2F">
      <w:pPr>
        <w:numPr>
          <w:ilvl w:val="0"/>
          <w:numId w:val="29"/>
        </w:numPr>
        <w:tabs>
          <w:tab w:val="left" w:pos="1843"/>
        </w:tabs>
        <w:spacing w:after="120"/>
        <w:ind w:left="1843" w:right="-157"/>
        <w:jc w:val="both"/>
        <w:rPr>
          <w:rFonts w:ascii="Calibri Light" w:hAnsi="Calibri Light"/>
          <w:bCs/>
          <w:sz w:val="24"/>
          <w:szCs w:val="24"/>
        </w:rPr>
      </w:pPr>
      <w:r w:rsidRPr="00022AD7">
        <w:rPr>
          <w:rFonts w:ascii="Calibri Light" w:hAnsi="Calibri Light"/>
          <w:sz w:val="24"/>
          <w:szCs w:val="24"/>
          <w:shd w:val="clear" w:color="auto" w:fill="FFFFFF"/>
        </w:rPr>
        <w:t>шестмесечни доклади за изпълнението на договора, независимо от наличието или не на основание за плащане;</w:t>
      </w:r>
    </w:p>
    <w:p w14:paraId="5F4DF0EC" w14:textId="77777777" w:rsidR="00B91F2F" w:rsidRPr="00022AD7" w:rsidRDefault="00B91F2F" w:rsidP="00B91F2F">
      <w:pPr>
        <w:numPr>
          <w:ilvl w:val="0"/>
          <w:numId w:val="29"/>
        </w:numPr>
        <w:tabs>
          <w:tab w:val="left" w:pos="1843"/>
        </w:tabs>
        <w:spacing w:after="120"/>
        <w:ind w:left="1843" w:right="-157"/>
        <w:jc w:val="both"/>
        <w:rPr>
          <w:rFonts w:ascii="Calibri Light" w:hAnsi="Calibri Light"/>
          <w:sz w:val="24"/>
          <w:szCs w:val="24"/>
          <w:shd w:val="clear" w:color="auto" w:fill="FFFFFF"/>
        </w:rPr>
      </w:pPr>
      <w:r w:rsidRPr="00022AD7">
        <w:rPr>
          <w:rFonts w:ascii="Calibri Light" w:hAnsi="Calibri Light"/>
          <w:sz w:val="24"/>
          <w:szCs w:val="24"/>
          <w:shd w:val="clear" w:color="auto" w:fill="FFFFFF"/>
        </w:rPr>
        <w:t>предварителен окончателен доклад за изпълнение на договора за периода от сключване на договора до издаването на протокол/и за установяване годността за ползване на строежите /приложение 16/ от Наредба №3/31.07.2003 г. за съставяне на актове и протоколи по време на строителството;</w:t>
      </w:r>
    </w:p>
    <w:p w14:paraId="4C208971" w14:textId="77777777" w:rsidR="00B91F2F" w:rsidRPr="00022AD7" w:rsidRDefault="00B91F2F" w:rsidP="00B91F2F">
      <w:pPr>
        <w:numPr>
          <w:ilvl w:val="0"/>
          <w:numId w:val="29"/>
        </w:numPr>
        <w:tabs>
          <w:tab w:val="left" w:pos="1843"/>
        </w:tabs>
        <w:spacing w:after="120"/>
        <w:ind w:left="1843" w:right="-157"/>
        <w:jc w:val="both"/>
        <w:rPr>
          <w:rFonts w:ascii="Calibri Light" w:hAnsi="Calibri Light"/>
          <w:sz w:val="24"/>
          <w:szCs w:val="24"/>
          <w:shd w:val="clear" w:color="auto" w:fill="FFFFFF"/>
        </w:rPr>
      </w:pPr>
      <w:r w:rsidRPr="00022AD7">
        <w:rPr>
          <w:rFonts w:ascii="Calibri Light" w:hAnsi="Calibri Light"/>
          <w:sz w:val="24"/>
          <w:szCs w:val="24"/>
          <w:shd w:val="clear" w:color="auto" w:fill="FFFFFF"/>
        </w:rPr>
        <w:t>окончателен доклад за изпълнение на договора за периода от сключване на договора до издаването на сертификат/и за изпълнение на обекта/обектите;</w:t>
      </w:r>
    </w:p>
    <w:p w14:paraId="1745899F" w14:textId="77777777" w:rsidR="00B91F2F" w:rsidRPr="00022AD7" w:rsidRDefault="00B91F2F" w:rsidP="00B91F2F">
      <w:pPr>
        <w:numPr>
          <w:ilvl w:val="0"/>
          <w:numId w:val="29"/>
        </w:numPr>
        <w:tabs>
          <w:tab w:val="left" w:pos="1843"/>
        </w:tabs>
        <w:spacing w:after="120"/>
        <w:ind w:left="1843" w:right="-157"/>
        <w:jc w:val="both"/>
        <w:rPr>
          <w:rFonts w:ascii="Calibri Light" w:hAnsi="Calibri Light"/>
          <w:b/>
          <w:bCs/>
          <w:sz w:val="24"/>
          <w:szCs w:val="24"/>
        </w:rPr>
      </w:pPr>
      <w:r w:rsidRPr="00022AD7">
        <w:rPr>
          <w:rFonts w:ascii="Calibri Light" w:hAnsi="Calibri Light"/>
          <w:color w:val="000000"/>
          <w:sz w:val="24"/>
          <w:szCs w:val="24"/>
        </w:rPr>
        <w:t>доклади от проби;</w:t>
      </w:r>
    </w:p>
    <w:p w14:paraId="61BD5CDF" w14:textId="77777777" w:rsidR="00B91F2F" w:rsidRPr="00022AD7" w:rsidRDefault="00B91F2F" w:rsidP="00B91F2F">
      <w:pPr>
        <w:numPr>
          <w:ilvl w:val="0"/>
          <w:numId w:val="29"/>
        </w:numPr>
        <w:tabs>
          <w:tab w:val="left" w:pos="1843"/>
        </w:tabs>
        <w:spacing w:after="120"/>
        <w:ind w:left="1843" w:right="-157"/>
        <w:jc w:val="both"/>
        <w:rPr>
          <w:rFonts w:ascii="Calibri Light" w:hAnsi="Calibri Light"/>
          <w:b/>
          <w:bCs/>
          <w:sz w:val="24"/>
          <w:szCs w:val="24"/>
        </w:rPr>
      </w:pPr>
      <w:r w:rsidRPr="00022AD7">
        <w:rPr>
          <w:rFonts w:ascii="Calibri Light" w:hAnsi="Calibri Light"/>
          <w:color w:val="000000"/>
          <w:sz w:val="24"/>
          <w:szCs w:val="24"/>
        </w:rPr>
        <w:t>доклади за постигане на проектните показатели при експлоатационни условия;</w:t>
      </w:r>
    </w:p>
    <w:p w14:paraId="38A0B51F" w14:textId="77777777" w:rsidR="00B91F2F" w:rsidRPr="00022AD7" w:rsidRDefault="00B91F2F" w:rsidP="00B91F2F">
      <w:pPr>
        <w:numPr>
          <w:ilvl w:val="0"/>
          <w:numId w:val="29"/>
        </w:numPr>
        <w:tabs>
          <w:tab w:val="left" w:pos="1843"/>
        </w:tabs>
        <w:spacing w:after="120"/>
        <w:ind w:left="1843" w:right="-157"/>
        <w:jc w:val="both"/>
        <w:rPr>
          <w:rFonts w:ascii="Calibri Light" w:hAnsi="Calibri Light"/>
          <w:b/>
          <w:bCs/>
          <w:sz w:val="24"/>
          <w:szCs w:val="24"/>
        </w:rPr>
      </w:pPr>
      <w:r w:rsidRPr="00022AD7">
        <w:rPr>
          <w:rFonts w:ascii="Calibri Light" w:hAnsi="Calibri Light"/>
          <w:color w:val="000000"/>
          <w:sz w:val="24"/>
          <w:szCs w:val="24"/>
        </w:rPr>
        <w:t>доклади от ежемесечни посещения на обекта по време на периода за съобщаване на дефекти;</w:t>
      </w:r>
    </w:p>
    <w:p w14:paraId="08514580" w14:textId="77777777" w:rsidR="00B91F2F" w:rsidRPr="00022AD7" w:rsidRDefault="00B91F2F" w:rsidP="00B91F2F">
      <w:pPr>
        <w:numPr>
          <w:ilvl w:val="0"/>
          <w:numId w:val="29"/>
        </w:numPr>
        <w:tabs>
          <w:tab w:val="left" w:pos="1418"/>
          <w:tab w:val="left" w:pos="1843"/>
        </w:tabs>
        <w:spacing w:before="120" w:after="120"/>
        <w:ind w:left="1843"/>
        <w:jc w:val="both"/>
        <w:rPr>
          <w:rFonts w:ascii="Calibri Light" w:hAnsi="Calibri Light"/>
          <w:sz w:val="24"/>
          <w:szCs w:val="24"/>
        </w:rPr>
      </w:pPr>
      <w:r w:rsidRPr="00022AD7">
        <w:rPr>
          <w:rFonts w:ascii="Calibri Light" w:eastAsia="Calibri" w:hAnsi="Calibri Light"/>
          <w:sz w:val="24"/>
          <w:szCs w:val="24"/>
          <w:lang w:eastAsia="en-US"/>
        </w:rPr>
        <w:t>доклади по действия на Изпълнителя, свързани с:</w:t>
      </w:r>
    </w:p>
    <w:p w14:paraId="30E3EDCF" w14:textId="77777777" w:rsidR="00B91F2F" w:rsidRPr="00022AD7" w:rsidRDefault="00B91F2F" w:rsidP="00B91F2F">
      <w:pPr>
        <w:numPr>
          <w:ilvl w:val="0"/>
          <w:numId w:val="20"/>
        </w:numPr>
        <w:tabs>
          <w:tab w:val="left" w:pos="2127"/>
        </w:tabs>
        <w:spacing w:before="120" w:after="120"/>
        <w:ind w:left="2127" w:hanging="284"/>
        <w:jc w:val="both"/>
        <w:rPr>
          <w:rFonts w:ascii="Calibri Light" w:hAnsi="Calibri Light"/>
          <w:sz w:val="24"/>
          <w:szCs w:val="24"/>
        </w:rPr>
      </w:pPr>
      <w:r w:rsidRPr="00022AD7">
        <w:rPr>
          <w:rFonts w:ascii="Calibri Light" w:hAnsi="Calibri Light"/>
          <w:sz w:val="24"/>
          <w:szCs w:val="24"/>
        </w:rPr>
        <w:t xml:space="preserve">промени или замени в количества, материали, техника, нива, стандарти, методи, персонал, време, проби, др.; </w:t>
      </w:r>
    </w:p>
    <w:p w14:paraId="3326DB6B" w14:textId="77777777" w:rsidR="00B91F2F" w:rsidRPr="00022AD7" w:rsidRDefault="00B91F2F" w:rsidP="00B91F2F">
      <w:pPr>
        <w:numPr>
          <w:ilvl w:val="0"/>
          <w:numId w:val="20"/>
        </w:numPr>
        <w:tabs>
          <w:tab w:val="left" w:pos="2127"/>
        </w:tabs>
        <w:spacing w:before="120" w:after="120"/>
        <w:ind w:left="2127" w:hanging="284"/>
        <w:jc w:val="both"/>
        <w:rPr>
          <w:rFonts w:ascii="Calibri Light" w:hAnsi="Calibri Light"/>
          <w:sz w:val="24"/>
          <w:szCs w:val="24"/>
        </w:rPr>
      </w:pPr>
      <w:r w:rsidRPr="00022AD7">
        <w:rPr>
          <w:rFonts w:ascii="Calibri Light" w:hAnsi="Calibri Light"/>
          <w:sz w:val="24"/>
          <w:szCs w:val="24"/>
        </w:rPr>
        <w:t xml:space="preserve">изплащане на допълнителни разходи по договор за строителство по силата на която и да е Клауза от Общите или Специфичните условия на Договора за строителство или другояче, както и включването им в сертификати/актове за междинни плащания или поправки на последващи сертификати/актове на основание, че плащане по предходни искове е било дължимо по преценка на Изпълнителя; </w:t>
      </w:r>
    </w:p>
    <w:p w14:paraId="74BC5AB4" w14:textId="77777777" w:rsidR="00B91F2F" w:rsidRPr="00022AD7" w:rsidRDefault="00B91F2F" w:rsidP="00B91F2F">
      <w:pPr>
        <w:numPr>
          <w:ilvl w:val="0"/>
          <w:numId w:val="20"/>
        </w:numPr>
        <w:tabs>
          <w:tab w:val="left" w:pos="2127"/>
        </w:tabs>
        <w:spacing w:before="120" w:after="120"/>
        <w:ind w:left="2127" w:hanging="284"/>
        <w:jc w:val="both"/>
        <w:rPr>
          <w:rFonts w:ascii="Calibri Light" w:hAnsi="Calibri Light"/>
          <w:sz w:val="24"/>
          <w:szCs w:val="24"/>
        </w:rPr>
      </w:pPr>
      <w:r w:rsidRPr="00022AD7">
        <w:rPr>
          <w:rFonts w:ascii="Calibri Light" w:hAnsi="Calibri Light"/>
          <w:sz w:val="24"/>
          <w:szCs w:val="24"/>
        </w:rPr>
        <w:lastRenderedPageBreak/>
        <w:t>изплащане на провизорни суми (непредвидени разходи) по договор за строителство;</w:t>
      </w:r>
    </w:p>
    <w:p w14:paraId="78F0AC7D" w14:textId="77777777" w:rsidR="00B91F2F" w:rsidRPr="00022AD7" w:rsidRDefault="00B91F2F" w:rsidP="00B91F2F">
      <w:pPr>
        <w:numPr>
          <w:ilvl w:val="0"/>
          <w:numId w:val="20"/>
        </w:numPr>
        <w:tabs>
          <w:tab w:val="left" w:pos="2127"/>
        </w:tabs>
        <w:spacing w:before="120" w:after="120"/>
        <w:ind w:left="2127" w:hanging="284"/>
        <w:jc w:val="both"/>
        <w:rPr>
          <w:rFonts w:ascii="Calibri Light" w:hAnsi="Calibri Light"/>
          <w:sz w:val="24"/>
          <w:szCs w:val="24"/>
        </w:rPr>
      </w:pPr>
      <w:r w:rsidRPr="00022AD7">
        <w:rPr>
          <w:rFonts w:ascii="Calibri Light" w:hAnsi="Calibri Light"/>
          <w:sz w:val="24"/>
          <w:szCs w:val="24"/>
        </w:rPr>
        <w:t xml:space="preserve">удължаване на времето за завършване на договор за строителство; </w:t>
      </w:r>
    </w:p>
    <w:p w14:paraId="4416366A" w14:textId="77777777" w:rsidR="00B91F2F" w:rsidRPr="00022AD7" w:rsidRDefault="00B91F2F" w:rsidP="00B91F2F">
      <w:pPr>
        <w:numPr>
          <w:ilvl w:val="0"/>
          <w:numId w:val="20"/>
        </w:numPr>
        <w:tabs>
          <w:tab w:val="left" w:pos="2127"/>
        </w:tabs>
        <w:spacing w:before="120" w:after="120"/>
        <w:ind w:left="2127" w:hanging="284"/>
        <w:jc w:val="both"/>
        <w:rPr>
          <w:rFonts w:ascii="Calibri Light" w:hAnsi="Calibri Light"/>
          <w:sz w:val="24"/>
          <w:szCs w:val="24"/>
        </w:rPr>
      </w:pPr>
      <w:r w:rsidRPr="00022AD7">
        <w:rPr>
          <w:rFonts w:ascii="Calibri Light" w:hAnsi="Calibri Light"/>
          <w:sz w:val="24"/>
          <w:szCs w:val="24"/>
        </w:rPr>
        <w:t>заверяване на сертификат/отчет при завършване, както и издаване на сертификат/акт за окончателно плащане с включени искове на Изпълнител по договор за строителство и/или с включени допълнителни дължими суми по мнение на Изпълнител по договор за строителство.</w:t>
      </w:r>
    </w:p>
    <w:p w14:paraId="233255DA" w14:textId="77777777" w:rsidR="00B91F2F" w:rsidRPr="00022AD7" w:rsidRDefault="00B91F2F" w:rsidP="00B91F2F">
      <w:pPr>
        <w:tabs>
          <w:tab w:val="left" w:pos="2127"/>
        </w:tabs>
        <w:spacing w:after="120"/>
        <w:ind w:left="1484" w:right="-157"/>
        <w:jc w:val="both"/>
        <w:rPr>
          <w:rFonts w:ascii="Calibri Light" w:hAnsi="Calibri Light"/>
          <w:sz w:val="24"/>
          <w:szCs w:val="24"/>
          <w:shd w:val="clear" w:color="auto" w:fill="FFFFFF"/>
        </w:rPr>
      </w:pPr>
      <w:r w:rsidRPr="00022AD7">
        <w:rPr>
          <w:rFonts w:ascii="Calibri Light" w:hAnsi="Calibri Light"/>
          <w:sz w:val="24"/>
          <w:szCs w:val="24"/>
          <w:shd w:val="clear" w:color="auto" w:fill="FFFFFF"/>
        </w:rPr>
        <w:t xml:space="preserve">10. доклади и становища при поискване от </w:t>
      </w:r>
      <w:r w:rsidRPr="00022AD7">
        <w:rPr>
          <w:rFonts w:ascii="Calibri Light" w:hAnsi="Calibri Light"/>
          <w:b/>
          <w:sz w:val="24"/>
          <w:szCs w:val="24"/>
          <w:shd w:val="clear" w:color="auto" w:fill="FFFFFF"/>
        </w:rPr>
        <w:t>Възложителя</w:t>
      </w:r>
      <w:r w:rsidRPr="00022AD7">
        <w:rPr>
          <w:rFonts w:ascii="Calibri Light" w:hAnsi="Calibri Light"/>
          <w:sz w:val="24"/>
          <w:szCs w:val="24"/>
          <w:shd w:val="clear" w:color="auto" w:fill="FFFFFF"/>
        </w:rPr>
        <w:t>, които не са изрично   упоменати в този договор.</w:t>
      </w:r>
    </w:p>
    <w:p w14:paraId="5D1461C3" w14:textId="77777777" w:rsidR="000C1CEF" w:rsidRDefault="000C1CEF" w:rsidP="00EA6DEB">
      <w:pPr>
        <w:tabs>
          <w:tab w:val="left" w:pos="1800"/>
        </w:tabs>
        <w:spacing w:after="120"/>
        <w:ind w:right="-157"/>
        <w:jc w:val="both"/>
        <w:rPr>
          <w:rFonts w:ascii="Calibri Light" w:hAnsi="Calibri Light"/>
          <w:sz w:val="24"/>
          <w:szCs w:val="24"/>
          <w:shd w:val="clear" w:color="auto" w:fill="FFFFFF"/>
        </w:rPr>
      </w:pPr>
    </w:p>
    <w:p w14:paraId="71F7604F" w14:textId="77777777" w:rsidR="000C1CEF" w:rsidRPr="002E163D" w:rsidRDefault="000C1CEF" w:rsidP="000C1CEF">
      <w:pPr>
        <w:pBdr>
          <w:bottom w:val="single" w:sz="4" w:space="1" w:color="auto"/>
        </w:pBdr>
        <w:spacing w:line="276" w:lineRule="auto"/>
        <w:jc w:val="both"/>
        <w:rPr>
          <w:rFonts w:ascii="Calibri Light" w:eastAsia="Calibri" w:hAnsi="Calibri Light"/>
          <w:b/>
          <w:color w:val="31849B"/>
          <w:sz w:val="24"/>
          <w:szCs w:val="24"/>
          <w:lang w:eastAsia="en-US"/>
        </w:rPr>
      </w:pPr>
      <w:r>
        <w:rPr>
          <w:rFonts w:ascii="Calibri Light" w:eastAsia="Calibri" w:hAnsi="Calibri Light"/>
          <w:b/>
          <w:color w:val="31849B"/>
          <w:sz w:val="24"/>
          <w:szCs w:val="24"/>
          <w:lang w:eastAsia="en-US"/>
        </w:rPr>
        <w:t>ПРИЛОЖЕНИЯ:</w:t>
      </w:r>
    </w:p>
    <w:p w14:paraId="3A36BB2C" w14:textId="77777777" w:rsidR="000C1CEF" w:rsidRPr="002E163D" w:rsidRDefault="000C1CEF" w:rsidP="000C1CEF">
      <w:pPr>
        <w:tabs>
          <w:tab w:val="left" w:pos="1800"/>
        </w:tabs>
        <w:spacing w:after="120"/>
        <w:ind w:right="-157"/>
        <w:jc w:val="both"/>
        <w:rPr>
          <w:rFonts w:ascii="Calibri Light" w:hAnsi="Calibri Light"/>
          <w:sz w:val="24"/>
          <w:szCs w:val="24"/>
          <w:shd w:val="clear" w:color="auto" w:fill="FFFFFF"/>
        </w:rPr>
      </w:pPr>
    </w:p>
    <w:p w14:paraId="60B76637" w14:textId="77777777" w:rsidR="00C33065" w:rsidRDefault="00036F3A" w:rsidP="00C33065">
      <w:pPr>
        <w:numPr>
          <w:ilvl w:val="0"/>
          <w:numId w:val="42"/>
        </w:numPr>
        <w:tabs>
          <w:tab w:val="left" w:pos="426"/>
        </w:tabs>
        <w:spacing w:after="120"/>
        <w:ind w:right="42"/>
        <w:jc w:val="both"/>
        <w:rPr>
          <w:rFonts w:ascii="Calibri Light" w:hAnsi="Calibri Light"/>
          <w:sz w:val="24"/>
          <w:szCs w:val="24"/>
          <w:shd w:val="clear" w:color="auto" w:fill="FFFFFF"/>
        </w:rPr>
      </w:pPr>
      <w:r>
        <w:rPr>
          <w:rFonts w:ascii="Calibri Light" w:hAnsi="Calibri Light"/>
          <w:bCs/>
          <w:sz w:val="24"/>
          <w:szCs w:val="24"/>
        </w:rPr>
        <w:t xml:space="preserve">ДОГОВОРНИ УСЛОВИЯ ЗА СТРОИТЕЛСТВО ЗА СТРОИТЕЛНИ И ИНЖЕНЕРНИ ОБЕКТИ, ПРОЕКТИРАНИ ОТ ВЪЗЛОЖИТЕЛЯ. Общи условия - </w:t>
      </w:r>
      <w:r w:rsidR="0059168A">
        <w:rPr>
          <w:rFonts w:ascii="Calibri Light" w:eastAsia="Calibri" w:hAnsi="Calibri Light"/>
          <w:sz w:val="24"/>
          <w:szCs w:val="24"/>
          <w:lang w:eastAsia="en-US"/>
        </w:rPr>
        <w:t>Международна Федерация на Инженерите-Консултанти (FIDIC), 1-во изд., 1999 г. (Червена книга на ФИДИК).</w:t>
      </w:r>
      <w:r w:rsidR="00C33065">
        <w:rPr>
          <w:rFonts w:ascii="Calibri Light" w:hAnsi="Calibri Light"/>
          <w:sz w:val="24"/>
          <w:szCs w:val="24"/>
          <w:shd w:val="clear" w:color="auto" w:fill="FFFFFF"/>
        </w:rPr>
        <w:t>– ще бъдат предоставени на определения за изпълнител участник;</w:t>
      </w:r>
    </w:p>
    <w:p w14:paraId="76D94702" w14:textId="77777777" w:rsidR="000C1CEF" w:rsidRPr="00036F3A" w:rsidRDefault="00C33065" w:rsidP="00036F3A">
      <w:pPr>
        <w:numPr>
          <w:ilvl w:val="0"/>
          <w:numId w:val="42"/>
        </w:numPr>
        <w:tabs>
          <w:tab w:val="left" w:pos="426"/>
        </w:tabs>
        <w:spacing w:after="120"/>
        <w:ind w:right="42"/>
        <w:jc w:val="both"/>
        <w:rPr>
          <w:rFonts w:ascii="Calibri Light" w:hAnsi="Calibri Light"/>
          <w:b/>
          <w:color w:val="404040"/>
          <w:sz w:val="32"/>
          <w:szCs w:val="24"/>
        </w:rPr>
      </w:pPr>
      <w:r w:rsidRPr="00E001CD">
        <w:rPr>
          <w:rFonts w:ascii="Calibri Light" w:hAnsi="Calibri Light"/>
          <w:sz w:val="24"/>
          <w:szCs w:val="24"/>
          <w:shd w:val="clear" w:color="auto" w:fill="FFFFFF"/>
        </w:rPr>
        <w:t xml:space="preserve">Приложение № </w:t>
      </w:r>
      <w:r>
        <w:rPr>
          <w:rFonts w:ascii="Calibri Light" w:hAnsi="Calibri Light"/>
          <w:sz w:val="24"/>
          <w:szCs w:val="24"/>
          <w:shd w:val="clear" w:color="auto" w:fill="FFFFFF"/>
        </w:rPr>
        <w:t>3</w:t>
      </w:r>
      <w:r w:rsidRPr="00E001CD">
        <w:rPr>
          <w:rFonts w:ascii="Calibri Light" w:hAnsi="Calibri Light"/>
          <w:sz w:val="24"/>
          <w:szCs w:val="24"/>
          <w:shd w:val="clear" w:color="auto" w:fill="FFFFFF"/>
        </w:rPr>
        <w:t xml:space="preserve"> към т. 1.4. от Техническото задание – </w:t>
      </w:r>
      <w:r w:rsidR="00036F3A" w:rsidRPr="00036F3A">
        <w:rPr>
          <w:rFonts w:ascii="Calibri Light" w:hAnsi="Calibri Light"/>
          <w:sz w:val="24"/>
          <w:szCs w:val="24"/>
          <w:shd w:val="clear" w:color="auto" w:fill="FFFFFF"/>
        </w:rPr>
        <w:t xml:space="preserve">„Изграждане на нова входна шахта и укрепващо съоръжение на дюкер под р. Арда, агломерация Кърджали“ </w:t>
      </w:r>
      <w:r w:rsidRPr="00036F3A">
        <w:rPr>
          <w:rFonts w:ascii="Calibri Light" w:hAnsi="Calibri Light"/>
          <w:sz w:val="24"/>
          <w:szCs w:val="24"/>
          <w:shd w:val="clear" w:color="auto" w:fill="FFFFFF"/>
        </w:rPr>
        <w:t>(на ел. носител).</w:t>
      </w:r>
    </w:p>
    <w:p w14:paraId="088621AC" w14:textId="77777777" w:rsidR="00036F3A" w:rsidRPr="00036F3A" w:rsidRDefault="00036F3A" w:rsidP="00036F3A">
      <w:pPr>
        <w:numPr>
          <w:ilvl w:val="0"/>
          <w:numId w:val="42"/>
        </w:numPr>
        <w:tabs>
          <w:tab w:val="left" w:pos="426"/>
        </w:tabs>
        <w:spacing w:after="120"/>
        <w:ind w:right="42"/>
        <w:jc w:val="both"/>
        <w:rPr>
          <w:rFonts w:ascii="Calibri Light" w:hAnsi="Calibri Light"/>
          <w:b/>
          <w:color w:val="404040"/>
          <w:sz w:val="32"/>
          <w:szCs w:val="24"/>
        </w:rPr>
      </w:pPr>
      <w:r>
        <w:rPr>
          <w:rFonts w:ascii="Calibri Light" w:hAnsi="Calibri Light"/>
          <w:sz w:val="24"/>
          <w:szCs w:val="24"/>
          <w:shd w:val="clear" w:color="auto" w:fill="FFFFFF"/>
        </w:rPr>
        <w:t xml:space="preserve">Работен проект за обект </w:t>
      </w:r>
      <w:r w:rsidRPr="00036F3A">
        <w:rPr>
          <w:rFonts w:ascii="Calibri Light" w:hAnsi="Calibri Light"/>
          <w:sz w:val="24"/>
          <w:szCs w:val="24"/>
          <w:shd w:val="clear" w:color="auto" w:fill="FFFFFF"/>
        </w:rPr>
        <w:t>„Изграждане на нова входна шахта и укрепващо съоръжение на дюкер под р. Арда, агломерация Кърджали“ (на ел. носител).</w:t>
      </w:r>
    </w:p>
    <w:p w14:paraId="1CC68666" w14:textId="77777777" w:rsidR="00036F3A" w:rsidRPr="00036F3A" w:rsidRDefault="00036F3A" w:rsidP="00036F3A">
      <w:pPr>
        <w:tabs>
          <w:tab w:val="left" w:pos="426"/>
        </w:tabs>
        <w:spacing w:after="120"/>
        <w:ind w:left="720" w:right="42"/>
        <w:jc w:val="both"/>
        <w:rPr>
          <w:rFonts w:ascii="Calibri Light" w:hAnsi="Calibri Light"/>
          <w:b/>
          <w:color w:val="404040"/>
          <w:sz w:val="32"/>
          <w:szCs w:val="24"/>
        </w:rPr>
      </w:pPr>
    </w:p>
    <w:sectPr w:rsidR="00036F3A" w:rsidRPr="00036F3A" w:rsidSect="00680790">
      <w:headerReference w:type="default" r:id="rId12"/>
      <w:footerReference w:type="even" r:id="rId13"/>
      <w:footerReference w:type="default" r:id="rId14"/>
      <w:headerReference w:type="first" r:id="rId15"/>
      <w:footerReference w:type="first" r:id="rId16"/>
      <w:pgSz w:w="11906" w:h="16838"/>
      <w:pgMar w:top="1417" w:right="1106" w:bottom="1417"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26FFE" w14:textId="77777777" w:rsidR="007674D4" w:rsidRDefault="007674D4" w:rsidP="00680790">
      <w:r>
        <w:separator/>
      </w:r>
    </w:p>
  </w:endnote>
  <w:endnote w:type="continuationSeparator" w:id="0">
    <w:p w14:paraId="4BB0D1DC" w14:textId="77777777" w:rsidR="007674D4" w:rsidRDefault="007674D4" w:rsidP="0068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2B79" w14:textId="77777777" w:rsidR="00A47C60" w:rsidRDefault="00A47C60" w:rsidP="006807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119B8D" w14:textId="77777777" w:rsidR="00A47C60" w:rsidRDefault="00A47C60" w:rsidP="006807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586"/>
      <w:gridCol w:w="954"/>
    </w:tblGrid>
    <w:tr w:rsidR="00A47C60" w:rsidRPr="00785EE0" w14:paraId="1E5D6C9E" w14:textId="77777777" w:rsidTr="008F0C22">
      <w:trPr>
        <w:trHeight w:val="344"/>
      </w:trPr>
      <w:tc>
        <w:tcPr>
          <w:tcW w:w="4500" w:type="pct"/>
          <w:tcBorders>
            <w:top w:val="single" w:sz="4" w:space="0" w:color="000000"/>
          </w:tcBorders>
        </w:tcPr>
        <w:p w14:paraId="2BE3D5F5" w14:textId="77777777" w:rsidR="00A47C60" w:rsidRPr="00785EE0" w:rsidRDefault="00A47C60" w:rsidP="00CE4357">
          <w:pPr>
            <w:tabs>
              <w:tab w:val="center" w:pos="4536"/>
              <w:tab w:val="right" w:pos="9072"/>
            </w:tabs>
            <w:jc w:val="center"/>
            <w:rPr>
              <w:rFonts w:ascii="Calibri" w:eastAsia="Calibri" w:hAnsi="Calibri"/>
              <w:i/>
              <w:sz w:val="22"/>
              <w:szCs w:val="22"/>
              <w:lang w:eastAsia="en-US"/>
            </w:rPr>
          </w:pPr>
          <w:r w:rsidRPr="00785EE0">
            <w:rPr>
              <w:rFonts w:ascii="Calibri" w:eastAsia="Calibri" w:hAnsi="Calibri"/>
              <w:i/>
              <w:sz w:val="22"/>
              <w:szCs w:val="22"/>
              <w:lang w:eastAsia="en-US"/>
            </w:rPr>
            <w:t xml:space="preserve">------------------------------------------- </w:t>
          </w:r>
          <w:hyperlink r:id="rId1" w:history="1">
            <w:r w:rsidRPr="00785EE0">
              <w:rPr>
                <w:rFonts w:ascii="Calibri" w:eastAsia="Calibri" w:hAnsi="Calibri"/>
                <w:i/>
                <w:color w:val="0000FF"/>
                <w:sz w:val="22"/>
                <w:szCs w:val="22"/>
                <w:u w:val="single"/>
                <w:lang w:eastAsia="en-US"/>
              </w:rPr>
              <w:t>www.eufunds.bg</w:t>
            </w:r>
          </w:hyperlink>
          <w:r w:rsidRPr="00785EE0">
            <w:rPr>
              <w:rFonts w:ascii="Calibri" w:eastAsia="Calibri" w:hAnsi="Calibri"/>
              <w:i/>
              <w:sz w:val="22"/>
              <w:szCs w:val="22"/>
              <w:lang w:eastAsia="en-US"/>
            </w:rPr>
            <w:t xml:space="preserve"> -------------------------------------</w:t>
          </w:r>
        </w:p>
        <w:p w14:paraId="5E93D13F" w14:textId="77777777" w:rsidR="00A47C60" w:rsidRPr="00785EE0" w:rsidRDefault="00A47C60" w:rsidP="00CE4357">
          <w:pPr>
            <w:tabs>
              <w:tab w:val="center" w:pos="4536"/>
              <w:tab w:val="right" w:pos="9072"/>
            </w:tabs>
            <w:jc w:val="center"/>
            <w:rPr>
              <w:rFonts w:ascii="Calibri" w:eastAsia="Calibri" w:hAnsi="Calibri"/>
              <w:i/>
              <w:sz w:val="17"/>
              <w:szCs w:val="17"/>
              <w:lang w:eastAsia="en-US"/>
            </w:rPr>
          </w:pPr>
          <w:r w:rsidRPr="00785EE0">
            <w:rPr>
              <w:rFonts w:ascii="Calibri" w:eastAsia="Calibri" w:hAnsi="Calibri"/>
              <w:i/>
              <w:sz w:val="17"/>
              <w:szCs w:val="17"/>
              <w:lang w:eastAsia="en-US"/>
            </w:rPr>
            <w:t>Проект „Доизграждане и реконструкция на водоснабдителната система и канализационни мрежи в обособената територия, обслужвана от „ВиК“ ООД, гр. Кърджали</w:t>
          </w:r>
          <w:r>
            <w:rPr>
              <w:rFonts w:ascii="Calibri" w:eastAsia="Calibri" w:hAnsi="Calibri"/>
              <w:i/>
              <w:sz w:val="17"/>
              <w:szCs w:val="17"/>
              <w:lang w:eastAsia="en-US"/>
            </w:rPr>
            <w:t>, България</w:t>
          </w:r>
          <w:r w:rsidRPr="00785EE0">
            <w:rPr>
              <w:rFonts w:ascii="Calibri" w:eastAsia="Calibri" w:hAnsi="Calibri"/>
              <w:i/>
              <w:sz w:val="17"/>
              <w:szCs w:val="17"/>
              <w:lang w:eastAsia="en-US"/>
            </w:rPr>
            <w:t>“, финансиран от Оперативна програма „Околна среда 2014-2020“, съфинансирана от Европейския съюз чрез Европейските структурни и инвестиционни  фондове.</w:t>
          </w:r>
        </w:p>
      </w:tc>
      <w:tc>
        <w:tcPr>
          <w:tcW w:w="500" w:type="pct"/>
          <w:tcBorders>
            <w:top w:val="single" w:sz="4" w:space="0" w:color="C0504D"/>
          </w:tcBorders>
          <w:shd w:val="clear" w:color="auto" w:fill="3366CC"/>
        </w:tcPr>
        <w:p w14:paraId="67CF5565" w14:textId="3DE9AE10" w:rsidR="00A47C60" w:rsidRPr="00785EE0" w:rsidRDefault="00A47C60" w:rsidP="00CE4357">
          <w:pPr>
            <w:tabs>
              <w:tab w:val="center" w:pos="4536"/>
              <w:tab w:val="right" w:pos="9072"/>
            </w:tabs>
            <w:rPr>
              <w:rFonts w:ascii="Calibri" w:eastAsia="Calibri" w:hAnsi="Calibri"/>
              <w:color w:val="FFFFFF"/>
              <w:sz w:val="22"/>
              <w:szCs w:val="22"/>
              <w:lang w:eastAsia="en-US"/>
            </w:rPr>
          </w:pPr>
          <w:r w:rsidRPr="00785EE0">
            <w:rPr>
              <w:rFonts w:ascii="Calibri" w:eastAsia="Calibri" w:hAnsi="Calibri"/>
              <w:sz w:val="22"/>
              <w:szCs w:val="22"/>
              <w:lang w:eastAsia="en-US"/>
            </w:rPr>
            <w:fldChar w:fldCharType="begin"/>
          </w:r>
          <w:r w:rsidRPr="00785EE0">
            <w:rPr>
              <w:rFonts w:ascii="Calibri" w:eastAsia="Calibri" w:hAnsi="Calibri"/>
              <w:sz w:val="22"/>
              <w:szCs w:val="22"/>
              <w:lang w:eastAsia="en-US"/>
            </w:rPr>
            <w:instrText xml:space="preserve"> PAGE   \* MERGEFORMAT </w:instrText>
          </w:r>
          <w:r w:rsidRPr="00785EE0">
            <w:rPr>
              <w:rFonts w:ascii="Calibri" w:eastAsia="Calibri" w:hAnsi="Calibri"/>
              <w:sz w:val="22"/>
              <w:szCs w:val="22"/>
              <w:lang w:eastAsia="en-US"/>
            </w:rPr>
            <w:fldChar w:fldCharType="separate"/>
          </w:r>
          <w:r w:rsidR="00664706" w:rsidRPr="00664706">
            <w:rPr>
              <w:rFonts w:ascii="Calibri" w:eastAsia="Calibri" w:hAnsi="Calibri"/>
              <w:noProof/>
              <w:sz w:val="24"/>
              <w:szCs w:val="24"/>
            </w:rPr>
            <w:t>38</w:t>
          </w:r>
          <w:r w:rsidRPr="00785EE0">
            <w:rPr>
              <w:rFonts w:ascii="Calibri" w:eastAsia="Calibri" w:hAnsi="Calibri"/>
              <w:noProof/>
              <w:color w:val="FFFFFF"/>
              <w:sz w:val="22"/>
              <w:szCs w:val="22"/>
              <w:lang w:eastAsia="en-US"/>
            </w:rPr>
            <w:fldChar w:fldCharType="end"/>
          </w:r>
        </w:p>
        <w:p w14:paraId="180BF908" w14:textId="77777777" w:rsidR="00A47C60" w:rsidRPr="00785EE0" w:rsidRDefault="00A47C60" w:rsidP="00CE4357">
          <w:pPr>
            <w:spacing w:after="200" w:line="276" w:lineRule="auto"/>
            <w:rPr>
              <w:rFonts w:ascii="Calibri" w:eastAsia="Calibri" w:hAnsi="Calibri"/>
              <w:sz w:val="22"/>
              <w:szCs w:val="22"/>
              <w:lang w:eastAsia="en-US"/>
            </w:rPr>
          </w:pPr>
        </w:p>
      </w:tc>
    </w:tr>
  </w:tbl>
  <w:p w14:paraId="011CB288" w14:textId="77777777" w:rsidR="00A47C60" w:rsidRPr="00CE4357" w:rsidRDefault="00A47C60" w:rsidP="00CE4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586"/>
      <w:gridCol w:w="954"/>
    </w:tblGrid>
    <w:tr w:rsidR="00A47C60" w:rsidRPr="00785EE0" w14:paraId="3543D5B5" w14:textId="77777777" w:rsidTr="008F0C22">
      <w:trPr>
        <w:trHeight w:val="344"/>
      </w:trPr>
      <w:tc>
        <w:tcPr>
          <w:tcW w:w="4500" w:type="pct"/>
          <w:tcBorders>
            <w:top w:val="single" w:sz="4" w:space="0" w:color="000000"/>
          </w:tcBorders>
        </w:tcPr>
        <w:p w14:paraId="15196F6E" w14:textId="77777777" w:rsidR="00A47C60" w:rsidRPr="00785EE0" w:rsidRDefault="00A47C60" w:rsidP="00CE4357">
          <w:pPr>
            <w:tabs>
              <w:tab w:val="center" w:pos="4536"/>
              <w:tab w:val="right" w:pos="9072"/>
            </w:tabs>
            <w:jc w:val="center"/>
            <w:rPr>
              <w:rFonts w:ascii="Calibri" w:eastAsia="Calibri" w:hAnsi="Calibri"/>
              <w:i/>
              <w:sz w:val="22"/>
              <w:szCs w:val="22"/>
              <w:lang w:eastAsia="en-US"/>
            </w:rPr>
          </w:pPr>
          <w:r w:rsidRPr="00785EE0">
            <w:rPr>
              <w:rFonts w:ascii="Calibri" w:eastAsia="Calibri" w:hAnsi="Calibri"/>
              <w:i/>
              <w:sz w:val="22"/>
              <w:szCs w:val="22"/>
              <w:lang w:eastAsia="en-US"/>
            </w:rPr>
            <w:t xml:space="preserve">------------------------------------------- </w:t>
          </w:r>
          <w:hyperlink r:id="rId1" w:history="1">
            <w:r w:rsidRPr="00785EE0">
              <w:rPr>
                <w:rFonts w:ascii="Calibri" w:eastAsia="Calibri" w:hAnsi="Calibri"/>
                <w:i/>
                <w:color w:val="0000FF"/>
                <w:sz w:val="22"/>
                <w:szCs w:val="22"/>
                <w:u w:val="single"/>
                <w:lang w:eastAsia="en-US"/>
              </w:rPr>
              <w:t>www.eufunds.bg</w:t>
            </w:r>
          </w:hyperlink>
          <w:r w:rsidRPr="00785EE0">
            <w:rPr>
              <w:rFonts w:ascii="Calibri" w:eastAsia="Calibri" w:hAnsi="Calibri"/>
              <w:i/>
              <w:sz w:val="22"/>
              <w:szCs w:val="22"/>
              <w:lang w:eastAsia="en-US"/>
            </w:rPr>
            <w:t xml:space="preserve"> -------------------------------------</w:t>
          </w:r>
        </w:p>
        <w:p w14:paraId="0BD4819E" w14:textId="77777777" w:rsidR="00A47C60" w:rsidRPr="00785EE0" w:rsidRDefault="00A47C60" w:rsidP="00CE4357">
          <w:pPr>
            <w:tabs>
              <w:tab w:val="center" w:pos="4536"/>
              <w:tab w:val="right" w:pos="9072"/>
            </w:tabs>
            <w:jc w:val="center"/>
            <w:rPr>
              <w:rFonts w:ascii="Calibri" w:eastAsia="Calibri" w:hAnsi="Calibri"/>
              <w:i/>
              <w:sz w:val="17"/>
              <w:szCs w:val="17"/>
              <w:lang w:eastAsia="en-US"/>
            </w:rPr>
          </w:pPr>
          <w:r w:rsidRPr="00785EE0">
            <w:rPr>
              <w:rFonts w:ascii="Calibri" w:eastAsia="Calibri" w:hAnsi="Calibri"/>
              <w:i/>
              <w:sz w:val="17"/>
              <w:szCs w:val="17"/>
              <w:lang w:eastAsia="en-US"/>
            </w:rPr>
            <w:t>Проект „Доизграждане и реконструкция на водоснабдителната система и канализационни мрежи в обособената територия, обслужвана от „ВиК“ ООД, гр. Кърджали</w:t>
          </w:r>
          <w:r>
            <w:rPr>
              <w:rFonts w:ascii="Calibri" w:eastAsia="Calibri" w:hAnsi="Calibri"/>
              <w:i/>
              <w:sz w:val="17"/>
              <w:szCs w:val="17"/>
              <w:lang w:eastAsia="en-US"/>
            </w:rPr>
            <w:t>, България</w:t>
          </w:r>
          <w:r w:rsidRPr="00785EE0">
            <w:rPr>
              <w:rFonts w:ascii="Calibri" w:eastAsia="Calibri" w:hAnsi="Calibri"/>
              <w:i/>
              <w:sz w:val="17"/>
              <w:szCs w:val="17"/>
              <w:lang w:eastAsia="en-US"/>
            </w:rPr>
            <w:t>“, финансиран от Оперативна програма „Околна среда 2014-2020“, съфинансирана от Европейския съюз чрез Европейските структурни и инвестиционни  фондове.</w:t>
          </w:r>
        </w:p>
      </w:tc>
      <w:tc>
        <w:tcPr>
          <w:tcW w:w="500" w:type="pct"/>
          <w:tcBorders>
            <w:top w:val="single" w:sz="4" w:space="0" w:color="C0504D"/>
          </w:tcBorders>
          <w:shd w:val="clear" w:color="auto" w:fill="3366CC"/>
        </w:tcPr>
        <w:p w14:paraId="727D35C7" w14:textId="7B1B3B3E" w:rsidR="00A47C60" w:rsidRPr="00785EE0" w:rsidRDefault="00A47C60" w:rsidP="00CE4357">
          <w:pPr>
            <w:tabs>
              <w:tab w:val="center" w:pos="4536"/>
              <w:tab w:val="right" w:pos="9072"/>
            </w:tabs>
            <w:rPr>
              <w:rFonts w:ascii="Calibri" w:eastAsia="Calibri" w:hAnsi="Calibri"/>
              <w:color w:val="FFFFFF"/>
              <w:sz w:val="22"/>
              <w:szCs w:val="22"/>
              <w:lang w:eastAsia="en-US"/>
            </w:rPr>
          </w:pPr>
          <w:r w:rsidRPr="00785EE0">
            <w:rPr>
              <w:rFonts w:ascii="Calibri" w:eastAsia="Calibri" w:hAnsi="Calibri"/>
              <w:sz w:val="22"/>
              <w:szCs w:val="22"/>
              <w:lang w:eastAsia="en-US"/>
            </w:rPr>
            <w:fldChar w:fldCharType="begin"/>
          </w:r>
          <w:r w:rsidRPr="00785EE0">
            <w:rPr>
              <w:rFonts w:ascii="Calibri" w:eastAsia="Calibri" w:hAnsi="Calibri"/>
              <w:sz w:val="22"/>
              <w:szCs w:val="22"/>
              <w:lang w:eastAsia="en-US"/>
            </w:rPr>
            <w:instrText xml:space="preserve"> PAGE   \* MERGEFORMAT </w:instrText>
          </w:r>
          <w:r w:rsidRPr="00785EE0">
            <w:rPr>
              <w:rFonts w:ascii="Calibri" w:eastAsia="Calibri" w:hAnsi="Calibri"/>
              <w:sz w:val="22"/>
              <w:szCs w:val="22"/>
              <w:lang w:eastAsia="en-US"/>
            </w:rPr>
            <w:fldChar w:fldCharType="separate"/>
          </w:r>
          <w:r w:rsidR="00664706" w:rsidRPr="00664706">
            <w:rPr>
              <w:rFonts w:ascii="Calibri" w:eastAsia="Calibri" w:hAnsi="Calibri"/>
              <w:noProof/>
              <w:sz w:val="24"/>
              <w:szCs w:val="24"/>
            </w:rPr>
            <w:t>1</w:t>
          </w:r>
          <w:r w:rsidRPr="00785EE0">
            <w:rPr>
              <w:rFonts w:ascii="Calibri" w:eastAsia="Calibri" w:hAnsi="Calibri"/>
              <w:noProof/>
              <w:color w:val="FFFFFF"/>
              <w:sz w:val="22"/>
              <w:szCs w:val="22"/>
              <w:lang w:eastAsia="en-US"/>
            </w:rPr>
            <w:fldChar w:fldCharType="end"/>
          </w:r>
        </w:p>
        <w:p w14:paraId="48851A04" w14:textId="77777777" w:rsidR="00A47C60" w:rsidRPr="00785EE0" w:rsidRDefault="00A47C60" w:rsidP="00CE4357">
          <w:pPr>
            <w:spacing w:after="200" w:line="276" w:lineRule="auto"/>
            <w:rPr>
              <w:rFonts w:ascii="Calibri" w:eastAsia="Calibri" w:hAnsi="Calibri"/>
              <w:sz w:val="22"/>
              <w:szCs w:val="22"/>
              <w:lang w:eastAsia="en-US"/>
            </w:rPr>
          </w:pPr>
        </w:p>
      </w:tc>
    </w:tr>
  </w:tbl>
  <w:p w14:paraId="066A5AD2" w14:textId="77777777" w:rsidR="00A47C60" w:rsidRPr="00CE4357" w:rsidRDefault="00A47C60" w:rsidP="00CE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D8B43" w14:textId="77777777" w:rsidR="007674D4" w:rsidRDefault="007674D4" w:rsidP="00680790">
      <w:r>
        <w:separator/>
      </w:r>
    </w:p>
  </w:footnote>
  <w:footnote w:type="continuationSeparator" w:id="0">
    <w:p w14:paraId="626ED7CD" w14:textId="77777777" w:rsidR="007674D4" w:rsidRDefault="007674D4" w:rsidP="0068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42F85" w14:textId="77777777" w:rsidR="00A47C60" w:rsidRPr="00CB7C55" w:rsidRDefault="00A47C60" w:rsidP="00CB7C55">
    <w:pPr>
      <w:pBdr>
        <w:bottom w:val="single" w:sz="6" w:space="1" w:color="auto"/>
      </w:pBdr>
      <w:tabs>
        <w:tab w:val="center" w:pos="4891"/>
        <w:tab w:val="right" w:pos="9782"/>
      </w:tabs>
      <w:spacing w:after="200" w:line="276" w:lineRule="auto"/>
      <w:rPr>
        <w:rFonts w:eastAsia="Calibri"/>
        <w:sz w:val="24"/>
        <w:szCs w:val="22"/>
        <w:lang w:eastAsia="en-US"/>
      </w:rPr>
    </w:pPr>
    <w:r w:rsidRPr="00CB7C55">
      <w:rPr>
        <w:rFonts w:eastAsia="Calibri"/>
        <w:noProof/>
        <w:sz w:val="24"/>
        <w:szCs w:val="22"/>
      </w:rPr>
      <w:drawing>
        <wp:inline distT="0" distB="0" distL="0" distR="0" wp14:anchorId="6234B12D" wp14:editId="1A7DF2E7">
          <wp:extent cx="2220595" cy="85661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595" cy="856615"/>
                  </a:xfrm>
                  <a:prstGeom prst="rect">
                    <a:avLst/>
                  </a:prstGeom>
                  <a:noFill/>
                  <a:ln>
                    <a:noFill/>
                  </a:ln>
                </pic:spPr>
              </pic:pic>
            </a:graphicData>
          </a:graphic>
        </wp:inline>
      </w:drawing>
    </w:r>
    <w:r w:rsidRPr="00CB7C55">
      <w:rPr>
        <w:rFonts w:eastAsia="Calibri"/>
        <w:sz w:val="24"/>
        <w:szCs w:val="22"/>
        <w:lang w:eastAsia="en-US"/>
      </w:rPr>
      <w:tab/>
    </w:r>
    <w:r w:rsidRPr="00CB7C55">
      <w:rPr>
        <w:rFonts w:eastAsia="Calibri"/>
        <w:noProof/>
        <w:sz w:val="24"/>
        <w:szCs w:val="22"/>
      </w:rPr>
      <w:tab/>
    </w:r>
    <w:r w:rsidRPr="00CB7C55">
      <w:rPr>
        <w:rFonts w:eastAsia="Calibri"/>
        <w:noProof/>
        <w:sz w:val="24"/>
        <w:szCs w:val="22"/>
      </w:rPr>
      <w:drawing>
        <wp:inline distT="0" distB="0" distL="0" distR="0" wp14:anchorId="6CDC3C71" wp14:editId="5807A18D">
          <wp:extent cx="2213610" cy="89281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3610" cy="8928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A327" w14:textId="77777777" w:rsidR="00A47C60" w:rsidRPr="00036113" w:rsidRDefault="00A47C60" w:rsidP="00036113">
    <w:pPr>
      <w:pBdr>
        <w:bottom w:val="single" w:sz="6" w:space="1" w:color="auto"/>
      </w:pBdr>
      <w:tabs>
        <w:tab w:val="center" w:pos="4891"/>
        <w:tab w:val="right" w:pos="9782"/>
      </w:tabs>
      <w:spacing w:after="200" w:line="276" w:lineRule="auto"/>
      <w:rPr>
        <w:rFonts w:eastAsia="Calibri"/>
        <w:sz w:val="24"/>
        <w:szCs w:val="22"/>
        <w:lang w:eastAsia="en-US"/>
      </w:rPr>
    </w:pPr>
    <w:r w:rsidRPr="00036113">
      <w:rPr>
        <w:rFonts w:eastAsia="Calibri"/>
        <w:noProof/>
        <w:sz w:val="24"/>
        <w:szCs w:val="22"/>
      </w:rPr>
      <w:drawing>
        <wp:inline distT="0" distB="0" distL="0" distR="0" wp14:anchorId="37CD8AA5" wp14:editId="634CAF69">
          <wp:extent cx="2220595" cy="856615"/>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595" cy="856615"/>
                  </a:xfrm>
                  <a:prstGeom prst="rect">
                    <a:avLst/>
                  </a:prstGeom>
                  <a:noFill/>
                  <a:ln>
                    <a:noFill/>
                  </a:ln>
                </pic:spPr>
              </pic:pic>
            </a:graphicData>
          </a:graphic>
        </wp:inline>
      </w:drawing>
    </w:r>
    <w:r w:rsidRPr="00036113">
      <w:rPr>
        <w:rFonts w:eastAsia="Calibri"/>
        <w:sz w:val="24"/>
        <w:szCs w:val="22"/>
        <w:lang w:eastAsia="en-US"/>
      </w:rPr>
      <w:tab/>
    </w:r>
    <w:r w:rsidRPr="00036113">
      <w:rPr>
        <w:rFonts w:eastAsia="Calibri"/>
        <w:noProof/>
        <w:sz w:val="24"/>
        <w:szCs w:val="22"/>
      </w:rPr>
      <w:tab/>
    </w:r>
    <w:r w:rsidRPr="00036113">
      <w:rPr>
        <w:rFonts w:eastAsia="Calibri"/>
        <w:noProof/>
        <w:sz w:val="24"/>
        <w:szCs w:val="22"/>
      </w:rPr>
      <w:drawing>
        <wp:inline distT="0" distB="0" distL="0" distR="0" wp14:anchorId="0FF23653" wp14:editId="5A1AC633">
          <wp:extent cx="2213610" cy="892810"/>
          <wp:effectExtent l="0" t="0" r="0" b="0"/>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3610" cy="892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6DC8DD0"/>
    <w:lvl w:ilvl="0">
      <w:numFmt w:val="bullet"/>
      <w:lvlText w:val="*"/>
      <w:lvlJc w:val="left"/>
    </w:lvl>
  </w:abstractNum>
  <w:abstractNum w:abstractNumId="1" w15:restartNumberingAfterBreak="0">
    <w:nsid w:val="012C1C60"/>
    <w:multiLevelType w:val="hybridMultilevel"/>
    <w:tmpl w:val="AF560376"/>
    <w:lvl w:ilvl="0" w:tplc="04020001">
      <w:start w:val="1"/>
      <w:numFmt w:val="bullet"/>
      <w:lvlText w:val=""/>
      <w:lvlJc w:val="left"/>
      <w:pPr>
        <w:ind w:left="1418" w:hanging="360"/>
      </w:pPr>
      <w:rPr>
        <w:rFonts w:ascii="Symbol" w:hAnsi="Symbol" w:hint="default"/>
      </w:rPr>
    </w:lvl>
    <w:lvl w:ilvl="1" w:tplc="04020003" w:tentative="1">
      <w:start w:val="1"/>
      <w:numFmt w:val="bullet"/>
      <w:lvlText w:val="o"/>
      <w:lvlJc w:val="left"/>
      <w:pPr>
        <w:ind w:left="2138" w:hanging="360"/>
      </w:pPr>
      <w:rPr>
        <w:rFonts w:ascii="Courier New" w:hAnsi="Courier New" w:cs="Courier New" w:hint="default"/>
      </w:rPr>
    </w:lvl>
    <w:lvl w:ilvl="2" w:tplc="04020005" w:tentative="1">
      <w:start w:val="1"/>
      <w:numFmt w:val="bullet"/>
      <w:lvlText w:val=""/>
      <w:lvlJc w:val="left"/>
      <w:pPr>
        <w:ind w:left="2858" w:hanging="360"/>
      </w:pPr>
      <w:rPr>
        <w:rFonts w:ascii="Wingdings" w:hAnsi="Wingdings" w:hint="default"/>
      </w:rPr>
    </w:lvl>
    <w:lvl w:ilvl="3" w:tplc="04020001" w:tentative="1">
      <w:start w:val="1"/>
      <w:numFmt w:val="bullet"/>
      <w:lvlText w:val=""/>
      <w:lvlJc w:val="left"/>
      <w:pPr>
        <w:ind w:left="3578" w:hanging="360"/>
      </w:pPr>
      <w:rPr>
        <w:rFonts w:ascii="Symbol" w:hAnsi="Symbol" w:hint="default"/>
      </w:rPr>
    </w:lvl>
    <w:lvl w:ilvl="4" w:tplc="04020003" w:tentative="1">
      <w:start w:val="1"/>
      <w:numFmt w:val="bullet"/>
      <w:lvlText w:val="o"/>
      <w:lvlJc w:val="left"/>
      <w:pPr>
        <w:ind w:left="4298" w:hanging="360"/>
      </w:pPr>
      <w:rPr>
        <w:rFonts w:ascii="Courier New" w:hAnsi="Courier New" w:cs="Courier New" w:hint="default"/>
      </w:rPr>
    </w:lvl>
    <w:lvl w:ilvl="5" w:tplc="04020005" w:tentative="1">
      <w:start w:val="1"/>
      <w:numFmt w:val="bullet"/>
      <w:lvlText w:val=""/>
      <w:lvlJc w:val="left"/>
      <w:pPr>
        <w:ind w:left="5018" w:hanging="360"/>
      </w:pPr>
      <w:rPr>
        <w:rFonts w:ascii="Wingdings" w:hAnsi="Wingdings" w:hint="default"/>
      </w:rPr>
    </w:lvl>
    <w:lvl w:ilvl="6" w:tplc="04020001" w:tentative="1">
      <w:start w:val="1"/>
      <w:numFmt w:val="bullet"/>
      <w:lvlText w:val=""/>
      <w:lvlJc w:val="left"/>
      <w:pPr>
        <w:ind w:left="5738" w:hanging="360"/>
      </w:pPr>
      <w:rPr>
        <w:rFonts w:ascii="Symbol" w:hAnsi="Symbol" w:hint="default"/>
      </w:rPr>
    </w:lvl>
    <w:lvl w:ilvl="7" w:tplc="04020003" w:tentative="1">
      <w:start w:val="1"/>
      <w:numFmt w:val="bullet"/>
      <w:lvlText w:val="o"/>
      <w:lvlJc w:val="left"/>
      <w:pPr>
        <w:ind w:left="6458" w:hanging="360"/>
      </w:pPr>
      <w:rPr>
        <w:rFonts w:ascii="Courier New" w:hAnsi="Courier New" w:cs="Courier New" w:hint="default"/>
      </w:rPr>
    </w:lvl>
    <w:lvl w:ilvl="8" w:tplc="04020005" w:tentative="1">
      <w:start w:val="1"/>
      <w:numFmt w:val="bullet"/>
      <w:lvlText w:val=""/>
      <w:lvlJc w:val="left"/>
      <w:pPr>
        <w:ind w:left="7178" w:hanging="360"/>
      </w:pPr>
      <w:rPr>
        <w:rFonts w:ascii="Wingdings" w:hAnsi="Wingdings" w:hint="default"/>
      </w:rPr>
    </w:lvl>
  </w:abstractNum>
  <w:abstractNum w:abstractNumId="2" w15:restartNumberingAfterBreak="0">
    <w:nsid w:val="027A41B7"/>
    <w:multiLevelType w:val="hybridMultilevel"/>
    <w:tmpl w:val="6D3E6A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5541C52"/>
    <w:multiLevelType w:val="hybridMultilevel"/>
    <w:tmpl w:val="5EBA623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05D602E3"/>
    <w:multiLevelType w:val="hybridMultilevel"/>
    <w:tmpl w:val="C66C9E6A"/>
    <w:lvl w:ilvl="0" w:tplc="CCE05414">
      <w:start w:val="1"/>
      <w:numFmt w:val="decimal"/>
      <w:lvlText w:val="%1."/>
      <w:lvlJc w:val="left"/>
      <w:pPr>
        <w:tabs>
          <w:tab w:val="num" w:pos="1620"/>
        </w:tabs>
        <w:ind w:left="1620" w:hanging="360"/>
      </w:pPr>
      <w:rPr>
        <w:b w:val="0"/>
      </w:rPr>
    </w:lvl>
    <w:lvl w:ilvl="1" w:tplc="04020019" w:tentative="1">
      <w:start w:val="1"/>
      <w:numFmt w:val="lowerLetter"/>
      <w:lvlText w:val="%2."/>
      <w:lvlJc w:val="left"/>
      <w:pPr>
        <w:tabs>
          <w:tab w:val="num" w:pos="2340"/>
        </w:tabs>
        <w:ind w:left="2340" w:hanging="360"/>
      </w:pPr>
    </w:lvl>
    <w:lvl w:ilvl="2" w:tplc="0402001B" w:tentative="1">
      <w:start w:val="1"/>
      <w:numFmt w:val="lowerRoman"/>
      <w:lvlText w:val="%3."/>
      <w:lvlJc w:val="right"/>
      <w:pPr>
        <w:tabs>
          <w:tab w:val="num" w:pos="3060"/>
        </w:tabs>
        <w:ind w:left="3060" w:hanging="180"/>
      </w:pPr>
    </w:lvl>
    <w:lvl w:ilvl="3" w:tplc="0402000F" w:tentative="1">
      <w:start w:val="1"/>
      <w:numFmt w:val="decimal"/>
      <w:lvlText w:val="%4."/>
      <w:lvlJc w:val="left"/>
      <w:pPr>
        <w:tabs>
          <w:tab w:val="num" w:pos="3780"/>
        </w:tabs>
        <w:ind w:left="3780" w:hanging="360"/>
      </w:pPr>
    </w:lvl>
    <w:lvl w:ilvl="4" w:tplc="04020019" w:tentative="1">
      <w:start w:val="1"/>
      <w:numFmt w:val="lowerLetter"/>
      <w:lvlText w:val="%5."/>
      <w:lvlJc w:val="left"/>
      <w:pPr>
        <w:tabs>
          <w:tab w:val="num" w:pos="4500"/>
        </w:tabs>
        <w:ind w:left="4500" w:hanging="360"/>
      </w:pPr>
    </w:lvl>
    <w:lvl w:ilvl="5" w:tplc="0402001B" w:tentative="1">
      <w:start w:val="1"/>
      <w:numFmt w:val="lowerRoman"/>
      <w:lvlText w:val="%6."/>
      <w:lvlJc w:val="right"/>
      <w:pPr>
        <w:tabs>
          <w:tab w:val="num" w:pos="5220"/>
        </w:tabs>
        <w:ind w:left="5220" w:hanging="180"/>
      </w:pPr>
    </w:lvl>
    <w:lvl w:ilvl="6" w:tplc="0402000F" w:tentative="1">
      <w:start w:val="1"/>
      <w:numFmt w:val="decimal"/>
      <w:lvlText w:val="%7."/>
      <w:lvlJc w:val="left"/>
      <w:pPr>
        <w:tabs>
          <w:tab w:val="num" w:pos="5940"/>
        </w:tabs>
        <w:ind w:left="5940" w:hanging="360"/>
      </w:pPr>
    </w:lvl>
    <w:lvl w:ilvl="7" w:tplc="04020019" w:tentative="1">
      <w:start w:val="1"/>
      <w:numFmt w:val="lowerLetter"/>
      <w:lvlText w:val="%8."/>
      <w:lvlJc w:val="left"/>
      <w:pPr>
        <w:tabs>
          <w:tab w:val="num" w:pos="6660"/>
        </w:tabs>
        <w:ind w:left="6660" w:hanging="360"/>
      </w:pPr>
    </w:lvl>
    <w:lvl w:ilvl="8" w:tplc="0402001B" w:tentative="1">
      <w:start w:val="1"/>
      <w:numFmt w:val="lowerRoman"/>
      <w:lvlText w:val="%9."/>
      <w:lvlJc w:val="right"/>
      <w:pPr>
        <w:tabs>
          <w:tab w:val="num" w:pos="7380"/>
        </w:tabs>
        <w:ind w:left="7380" w:hanging="180"/>
      </w:pPr>
    </w:lvl>
  </w:abstractNum>
  <w:abstractNum w:abstractNumId="5" w15:restartNumberingAfterBreak="0">
    <w:nsid w:val="08B660E4"/>
    <w:multiLevelType w:val="multilevel"/>
    <w:tmpl w:val="32821B16"/>
    <w:lvl w:ilvl="0">
      <w:start w:val="1"/>
      <w:numFmt w:val="bullet"/>
      <w:lvlText w:val=""/>
      <w:lvlJc w:val="left"/>
      <w:pPr>
        <w:tabs>
          <w:tab w:val="num" w:pos="1134"/>
        </w:tabs>
        <w:ind w:left="1134" w:hanging="1134"/>
      </w:pPr>
      <w:rPr>
        <w:rFonts w:ascii="Wingdings" w:hAnsi="Wingdings" w:hint="default"/>
        <w:b w:val="0"/>
        <w:i w:val="0"/>
        <w:sz w:val="24"/>
      </w:rPr>
    </w:lvl>
    <w:lvl w:ilvl="1">
      <w:start w:val="1"/>
      <w:numFmt w:val="decimal"/>
      <w:lvlRestart w:val="0"/>
      <w:lvlText w:val="%1.%2."/>
      <w:lvlJc w:val="left"/>
      <w:pPr>
        <w:tabs>
          <w:tab w:val="num" w:pos="1701"/>
        </w:tabs>
        <w:ind w:left="1701" w:hanging="1341"/>
      </w:pPr>
      <w:rPr>
        <w:rFonts w:ascii="ExcelciorCyr" w:hAnsi="ExcelciorCyr" w:hint="default"/>
        <w:b/>
        <w:i w:val="0"/>
        <w:sz w:val="24"/>
      </w:rPr>
    </w:lvl>
    <w:lvl w:ilvl="2">
      <w:start w:val="1"/>
      <w:numFmt w:val="decimal"/>
      <w:lvlText w:val="%1.%2.%3."/>
      <w:lvlJc w:val="left"/>
      <w:pPr>
        <w:tabs>
          <w:tab w:val="num" w:pos="1854"/>
        </w:tabs>
        <w:ind w:left="0" w:firstLine="1134"/>
      </w:pPr>
      <w:rPr>
        <w:rFonts w:ascii="ExcelciorCyr" w:hAnsi="ExcelciorCyr" w:hint="default"/>
        <w:b/>
        <w:i w:val="0"/>
        <w:sz w:val="24"/>
      </w:rPr>
    </w:lvl>
    <w:lvl w:ilvl="3">
      <w:start w:val="1"/>
      <w:numFmt w:val="decimal"/>
      <w:lvlText w:val="%1.%2.%3.%4."/>
      <w:lvlJc w:val="left"/>
      <w:pPr>
        <w:tabs>
          <w:tab w:val="num" w:pos="1080"/>
        </w:tabs>
        <w:ind w:left="0" w:firstLine="0"/>
      </w:pPr>
      <w:rPr>
        <w:rFonts w:ascii="ExcelciorCyr" w:hAnsi="ExcelciorCyr" w:hint="default"/>
        <w:b/>
        <w:i w:val="0"/>
        <w:sz w:val="24"/>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15:restartNumberingAfterBreak="0">
    <w:nsid w:val="0C3D20AA"/>
    <w:multiLevelType w:val="hybridMultilevel"/>
    <w:tmpl w:val="98DA4D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874F06"/>
    <w:multiLevelType w:val="hybridMultilevel"/>
    <w:tmpl w:val="36A85ADA"/>
    <w:lvl w:ilvl="0" w:tplc="D22C810C">
      <w:start w:val="1"/>
      <w:numFmt w:val="decimal"/>
      <w:lvlText w:val="%1."/>
      <w:lvlJc w:val="left"/>
      <w:pPr>
        <w:ind w:left="720" w:hanging="360"/>
      </w:pPr>
      <w:rPr>
        <w:rFonts w:hint="default"/>
        <w:sz w:val="24"/>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64332BC"/>
    <w:multiLevelType w:val="hybridMultilevel"/>
    <w:tmpl w:val="F75C3A0C"/>
    <w:lvl w:ilvl="0" w:tplc="6694CAAE">
      <w:start w:val="5"/>
      <w:numFmt w:val="bullet"/>
      <w:lvlText w:val="-"/>
      <w:lvlJc w:val="left"/>
      <w:pPr>
        <w:ind w:left="2160" w:hanging="360"/>
      </w:pPr>
      <w:rPr>
        <w:rFonts w:ascii="Times New Roman" w:eastAsia="Calibri"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120AD2"/>
    <w:multiLevelType w:val="hybridMultilevel"/>
    <w:tmpl w:val="9FFA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66520"/>
    <w:multiLevelType w:val="hybridMultilevel"/>
    <w:tmpl w:val="A18CE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8581B"/>
    <w:multiLevelType w:val="hybridMultilevel"/>
    <w:tmpl w:val="82D4A65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63E4F"/>
    <w:multiLevelType w:val="hybridMultilevel"/>
    <w:tmpl w:val="25BAC4D8"/>
    <w:lvl w:ilvl="0" w:tplc="9F4EDC62">
      <w:start w:val="3"/>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18535F8"/>
    <w:multiLevelType w:val="hybridMultilevel"/>
    <w:tmpl w:val="2FDA40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56300A5"/>
    <w:multiLevelType w:val="hybridMultilevel"/>
    <w:tmpl w:val="A3BCD222"/>
    <w:lvl w:ilvl="0" w:tplc="A05A1C36">
      <w:start w:val="2"/>
      <w:numFmt w:val="bullet"/>
      <w:lvlText w:val="-"/>
      <w:lvlJc w:val="left"/>
      <w:pPr>
        <w:ind w:left="1418" w:hanging="360"/>
      </w:pPr>
      <w:rPr>
        <w:rFonts w:ascii="Calibri Light" w:eastAsia="Times New Roman" w:hAnsi="Calibri Light" w:cs="Times New Roman" w:hint="default"/>
      </w:rPr>
    </w:lvl>
    <w:lvl w:ilvl="1" w:tplc="04020003" w:tentative="1">
      <w:start w:val="1"/>
      <w:numFmt w:val="bullet"/>
      <w:lvlText w:val="o"/>
      <w:lvlJc w:val="left"/>
      <w:pPr>
        <w:ind w:left="2138" w:hanging="360"/>
      </w:pPr>
      <w:rPr>
        <w:rFonts w:ascii="Courier New" w:hAnsi="Courier New" w:cs="Courier New" w:hint="default"/>
      </w:rPr>
    </w:lvl>
    <w:lvl w:ilvl="2" w:tplc="04020005" w:tentative="1">
      <w:start w:val="1"/>
      <w:numFmt w:val="bullet"/>
      <w:lvlText w:val=""/>
      <w:lvlJc w:val="left"/>
      <w:pPr>
        <w:ind w:left="2858" w:hanging="360"/>
      </w:pPr>
      <w:rPr>
        <w:rFonts w:ascii="Wingdings" w:hAnsi="Wingdings" w:hint="default"/>
      </w:rPr>
    </w:lvl>
    <w:lvl w:ilvl="3" w:tplc="04020001" w:tentative="1">
      <w:start w:val="1"/>
      <w:numFmt w:val="bullet"/>
      <w:lvlText w:val=""/>
      <w:lvlJc w:val="left"/>
      <w:pPr>
        <w:ind w:left="3578" w:hanging="360"/>
      </w:pPr>
      <w:rPr>
        <w:rFonts w:ascii="Symbol" w:hAnsi="Symbol" w:hint="default"/>
      </w:rPr>
    </w:lvl>
    <w:lvl w:ilvl="4" w:tplc="04020003" w:tentative="1">
      <w:start w:val="1"/>
      <w:numFmt w:val="bullet"/>
      <w:lvlText w:val="o"/>
      <w:lvlJc w:val="left"/>
      <w:pPr>
        <w:ind w:left="4298" w:hanging="360"/>
      </w:pPr>
      <w:rPr>
        <w:rFonts w:ascii="Courier New" w:hAnsi="Courier New" w:cs="Courier New" w:hint="default"/>
      </w:rPr>
    </w:lvl>
    <w:lvl w:ilvl="5" w:tplc="04020005" w:tentative="1">
      <w:start w:val="1"/>
      <w:numFmt w:val="bullet"/>
      <w:lvlText w:val=""/>
      <w:lvlJc w:val="left"/>
      <w:pPr>
        <w:ind w:left="5018" w:hanging="360"/>
      </w:pPr>
      <w:rPr>
        <w:rFonts w:ascii="Wingdings" w:hAnsi="Wingdings" w:hint="default"/>
      </w:rPr>
    </w:lvl>
    <w:lvl w:ilvl="6" w:tplc="04020001" w:tentative="1">
      <w:start w:val="1"/>
      <w:numFmt w:val="bullet"/>
      <w:lvlText w:val=""/>
      <w:lvlJc w:val="left"/>
      <w:pPr>
        <w:ind w:left="5738" w:hanging="360"/>
      </w:pPr>
      <w:rPr>
        <w:rFonts w:ascii="Symbol" w:hAnsi="Symbol" w:hint="default"/>
      </w:rPr>
    </w:lvl>
    <w:lvl w:ilvl="7" w:tplc="04020003" w:tentative="1">
      <w:start w:val="1"/>
      <w:numFmt w:val="bullet"/>
      <w:lvlText w:val="o"/>
      <w:lvlJc w:val="left"/>
      <w:pPr>
        <w:ind w:left="6458" w:hanging="360"/>
      </w:pPr>
      <w:rPr>
        <w:rFonts w:ascii="Courier New" w:hAnsi="Courier New" w:cs="Courier New" w:hint="default"/>
      </w:rPr>
    </w:lvl>
    <w:lvl w:ilvl="8" w:tplc="04020005" w:tentative="1">
      <w:start w:val="1"/>
      <w:numFmt w:val="bullet"/>
      <w:lvlText w:val=""/>
      <w:lvlJc w:val="left"/>
      <w:pPr>
        <w:ind w:left="7178" w:hanging="360"/>
      </w:pPr>
      <w:rPr>
        <w:rFonts w:ascii="Wingdings" w:hAnsi="Wingdings" w:hint="default"/>
      </w:rPr>
    </w:lvl>
  </w:abstractNum>
  <w:abstractNum w:abstractNumId="15" w15:restartNumberingAfterBreak="0">
    <w:nsid w:val="259E5755"/>
    <w:multiLevelType w:val="hybridMultilevel"/>
    <w:tmpl w:val="665A1AFE"/>
    <w:lvl w:ilvl="0" w:tplc="0402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BA468F6"/>
    <w:multiLevelType w:val="hybridMultilevel"/>
    <w:tmpl w:val="CAEAF84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36BE65B2"/>
    <w:multiLevelType w:val="hybridMultilevel"/>
    <w:tmpl w:val="F872C274"/>
    <w:lvl w:ilvl="0" w:tplc="00AC18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D3CBE"/>
    <w:multiLevelType w:val="hybridMultilevel"/>
    <w:tmpl w:val="0D82859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71DCF"/>
    <w:multiLevelType w:val="hybridMultilevel"/>
    <w:tmpl w:val="23DAAAB6"/>
    <w:lvl w:ilvl="0" w:tplc="87AA235E">
      <w:start w:val="1"/>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986766A"/>
    <w:multiLevelType w:val="hybridMultilevel"/>
    <w:tmpl w:val="4F8E5142"/>
    <w:lvl w:ilvl="0" w:tplc="D3F0144C">
      <w:start w:val="1"/>
      <w:numFmt w:val="decimal"/>
      <w:lvlText w:val="%1."/>
      <w:lvlJc w:val="left"/>
      <w:pPr>
        <w:ind w:left="916" w:hanging="360"/>
      </w:pPr>
      <w:rPr>
        <w:b w:val="0"/>
      </w:rPr>
    </w:lvl>
    <w:lvl w:ilvl="1" w:tplc="04020019" w:tentative="1">
      <w:start w:val="1"/>
      <w:numFmt w:val="lowerLetter"/>
      <w:lvlText w:val="%2."/>
      <w:lvlJc w:val="left"/>
      <w:pPr>
        <w:ind w:left="1636" w:hanging="360"/>
      </w:pPr>
    </w:lvl>
    <w:lvl w:ilvl="2" w:tplc="0402001B" w:tentative="1">
      <w:start w:val="1"/>
      <w:numFmt w:val="lowerRoman"/>
      <w:lvlText w:val="%3."/>
      <w:lvlJc w:val="right"/>
      <w:pPr>
        <w:ind w:left="2356" w:hanging="180"/>
      </w:pPr>
    </w:lvl>
    <w:lvl w:ilvl="3" w:tplc="0402000F" w:tentative="1">
      <w:start w:val="1"/>
      <w:numFmt w:val="decimal"/>
      <w:lvlText w:val="%4."/>
      <w:lvlJc w:val="left"/>
      <w:pPr>
        <w:ind w:left="3076" w:hanging="360"/>
      </w:pPr>
    </w:lvl>
    <w:lvl w:ilvl="4" w:tplc="04020019" w:tentative="1">
      <w:start w:val="1"/>
      <w:numFmt w:val="lowerLetter"/>
      <w:lvlText w:val="%5."/>
      <w:lvlJc w:val="left"/>
      <w:pPr>
        <w:ind w:left="3796" w:hanging="360"/>
      </w:pPr>
    </w:lvl>
    <w:lvl w:ilvl="5" w:tplc="0402001B" w:tentative="1">
      <w:start w:val="1"/>
      <w:numFmt w:val="lowerRoman"/>
      <w:lvlText w:val="%6."/>
      <w:lvlJc w:val="right"/>
      <w:pPr>
        <w:ind w:left="4516" w:hanging="180"/>
      </w:pPr>
    </w:lvl>
    <w:lvl w:ilvl="6" w:tplc="0402000F" w:tentative="1">
      <w:start w:val="1"/>
      <w:numFmt w:val="decimal"/>
      <w:lvlText w:val="%7."/>
      <w:lvlJc w:val="left"/>
      <w:pPr>
        <w:ind w:left="5236" w:hanging="360"/>
      </w:pPr>
    </w:lvl>
    <w:lvl w:ilvl="7" w:tplc="04020019" w:tentative="1">
      <w:start w:val="1"/>
      <w:numFmt w:val="lowerLetter"/>
      <w:lvlText w:val="%8."/>
      <w:lvlJc w:val="left"/>
      <w:pPr>
        <w:ind w:left="5956" w:hanging="360"/>
      </w:pPr>
    </w:lvl>
    <w:lvl w:ilvl="8" w:tplc="0402001B" w:tentative="1">
      <w:start w:val="1"/>
      <w:numFmt w:val="lowerRoman"/>
      <w:lvlText w:val="%9."/>
      <w:lvlJc w:val="right"/>
      <w:pPr>
        <w:ind w:left="6676" w:hanging="180"/>
      </w:pPr>
    </w:lvl>
  </w:abstractNum>
  <w:abstractNum w:abstractNumId="21" w15:restartNumberingAfterBreak="0">
    <w:nsid w:val="3B1B455C"/>
    <w:multiLevelType w:val="hybridMultilevel"/>
    <w:tmpl w:val="26C01998"/>
    <w:lvl w:ilvl="0" w:tplc="626C63A4">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3F3D48B7"/>
    <w:multiLevelType w:val="hybridMultilevel"/>
    <w:tmpl w:val="8FC4CBEA"/>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F17F1"/>
    <w:multiLevelType w:val="hybridMultilevel"/>
    <w:tmpl w:val="55E6C052"/>
    <w:lvl w:ilvl="0" w:tplc="9B4AE636">
      <w:start w:val="1"/>
      <w:numFmt w:val="decimal"/>
      <w:lvlText w:val="%1."/>
      <w:lvlJc w:val="left"/>
      <w:pPr>
        <w:tabs>
          <w:tab w:val="num" w:pos="720"/>
        </w:tabs>
        <w:ind w:left="720" w:hanging="360"/>
      </w:pPr>
      <w:rPr>
        <w:rFonts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A4777"/>
    <w:multiLevelType w:val="hybridMultilevel"/>
    <w:tmpl w:val="3D9AC616"/>
    <w:lvl w:ilvl="0" w:tplc="2C2CDC3A">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5" w15:restartNumberingAfterBreak="0">
    <w:nsid w:val="4EA4250D"/>
    <w:multiLevelType w:val="hybridMultilevel"/>
    <w:tmpl w:val="08202C3A"/>
    <w:lvl w:ilvl="0" w:tplc="1D92A9E2">
      <w:start w:val="1"/>
      <w:numFmt w:val="decimal"/>
      <w:lvlText w:val="%1."/>
      <w:lvlJc w:val="left"/>
      <w:pPr>
        <w:tabs>
          <w:tab w:val="num" w:pos="720"/>
        </w:tabs>
        <w:ind w:left="720" w:hanging="360"/>
      </w:pPr>
      <w:rPr>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51E33059"/>
    <w:multiLevelType w:val="hybridMultilevel"/>
    <w:tmpl w:val="9D6228A4"/>
    <w:lvl w:ilvl="0" w:tplc="04020003">
      <w:start w:val="1"/>
      <w:numFmt w:val="bullet"/>
      <w:lvlText w:val="o"/>
      <w:lvlJc w:val="left"/>
      <w:pPr>
        <w:tabs>
          <w:tab w:val="num" w:pos="1429"/>
        </w:tabs>
        <w:ind w:left="1429" w:hanging="360"/>
      </w:pPr>
      <w:rPr>
        <w:rFonts w:ascii="Courier New" w:hAnsi="Courier New" w:cs="Courier New"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27" w15:restartNumberingAfterBreak="0">
    <w:nsid w:val="520137A8"/>
    <w:multiLevelType w:val="hybridMultilevel"/>
    <w:tmpl w:val="A18CE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6045D9"/>
    <w:multiLevelType w:val="hybridMultilevel"/>
    <w:tmpl w:val="DD48D3F4"/>
    <w:lvl w:ilvl="0" w:tplc="CCE05414">
      <w:start w:val="1"/>
      <w:numFmt w:val="decimal"/>
      <w:lvlText w:val="%1."/>
      <w:lvlJc w:val="left"/>
      <w:pPr>
        <w:tabs>
          <w:tab w:val="num" w:pos="720"/>
        </w:tabs>
        <w:ind w:left="72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54F16F4D"/>
    <w:multiLevelType w:val="hybridMultilevel"/>
    <w:tmpl w:val="55FE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843CD"/>
    <w:multiLevelType w:val="hybridMultilevel"/>
    <w:tmpl w:val="C5086446"/>
    <w:lvl w:ilvl="0" w:tplc="CCE05414">
      <w:start w:val="1"/>
      <w:numFmt w:val="decimal"/>
      <w:lvlText w:val="%1."/>
      <w:lvlJc w:val="left"/>
      <w:pPr>
        <w:tabs>
          <w:tab w:val="num" w:pos="720"/>
        </w:tabs>
        <w:ind w:left="720" w:hanging="360"/>
      </w:pPr>
      <w:rPr>
        <w:rFonts w:hint="default"/>
        <w:b w:val="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C225132"/>
    <w:multiLevelType w:val="hybridMultilevel"/>
    <w:tmpl w:val="2CF4014E"/>
    <w:lvl w:ilvl="0" w:tplc="0402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07B0F31"/>
    <w:multiLevelType w:val="hybridMultilevel"/>
    <w:tmpl w:val="F9305130"/>
    <w:lvl w:ilvl="0" w:tplc="04070007">
      <w:start w:val="1"/>
      <w:numFmt w:val="bullet"/>
      <w:lvlText w:val="-"/>
      <w:lvlJc w:val="left"/>
      <w:pPr>
        <w:ind w:left="2520" w:hanging="360"/>
      </w:pPr>
      <w:rPr>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78E0596"/>
    <w:multiLevelType w:val="hybridMultilevel"/>
    <w:tmpl w:val="DD2C991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2C2327"/>
    <w:multiLevelType w:val="hybridMultilevel"/>
    <w:tmpl w:val="9D30A6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26E271B"/>
    <w:multiLevelType w:val="hybridMultilevel"/>
    <w:tmpl w:val="D596819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15:restartNumberingAfterBreak="0">
    <w:nsid w:val="73E86631"/>
    <w:multiLevelType w:val="hybridMultilevel"/>
    <w:tmpl w:val="5CA2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E5D1C"/>
    <w:multiLevelType w:val="hybridMultilevel"/>
    <w:tmpl w:val="A18CE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3"/>
  </w:num>
  <w:num w:numId="4">
    <w:abstractNumId w:val="28"/>
  </w:num>
  <w:num w:numId="5">
    <w:abstractNumId w:val="30"/>
  </w:num>
  <w:num w:numId="6">
    <w:abstractNumId w:val="4"/>
  </w:num>
  <w:num w:numId="7">
    <w:abstractNumId w:val="22"/>
  </w:num>
  <w:num w:numId="8">
    <w:abstractNumId w:val="18"/>
  </w:num>
  <w:num w:numId="9">
    <w:abstractNumId w:val="37"/>
  </w:num>
  <w:num w:numId="10">
    <w:abstractNumId w:val="36"/>
  </w:num>
  <w:num w:numId="11">
    <w:abstractNumId w:val="9"/>
  </w:num>
  <w:num w:numId="12">
    <w:abstractNumId w:val="29"/>
  </w:num>
  <w:num w:numId="13">
    <w:abstractNumId w:val="17"/>
  </w:num>
  <w:num w:numId="14">
    <w:abstractNumId w:val="6"/>
  </w:num>
  <w:num w:numId="15">
    <w:abstractNumId w:val="0"/>
    <w:lvlOverride w:ilvl="0">
      <w:lvl w:ilvl="0">
        <w:numFmt w:val="bullet"/>
        <w:lvlText w:val="•"/>
        <w:legacy w:legacy="1" w:legacySpace="0" w:legacyIndent="542"/>
        <w:lvlJc w:val="left"/>
        <w:pPr>
          <w:ind w:left="0" w:firstLine="0"/>
        </w:pPr>
        <w:rPr>
          <w:rFonts w:ascii="Arial" w:hAnsi="Arial" w:cs="Arial" w:hint="default"/>
        </w:rPr>
      </w:lvl>
    </w:lvlOverride>
  </w:num>
  <w:num w:numId="16">
    <w:abstractNumId w:val="33"/>
  </w:num>
  <w:num w:numId="17">
    <w:abstractNumId w:val="26"/>
  </w:num>
  <w:num w:numId="18">
    <w:abstractNumId w:val="5"/>
  </w:num>
  <w:num w:numId="19">
    <w:abstractNumId w:val="21"/>
  </w:num>
  <w:num w:numId="20">
    <w:abstractNumId w:val="14"/>
  </w:num>
  <w:num w:numId="21">
    <w:abstractNumId w:val="1"/>
  </w:num>
  <w:num w:numId="22">
    <w:abstractNumId w:val="11"/>
  </w:num>
  <w:num w:numId="23">
    <w:abstractNumId w:val="27"/>
  </w:num>
  <w:num w:numId="24">
    <w:abstractNumId w:val="24"/>
  </w:num>
  <w:num w:numId="25">
    <w:abstractNumId w:val="34"/>
  </w:num>
  <w:num w:numId="26">
    <w:abstractNumId w:val="13"/>
  </w:num>
  <w:num w:numId="27">
    <w:abstractNumId w:val="35"/>
  </w:num>
  <w:num w:numId="28">
    <w:abstractNumId w:val="16"/>
  </w:num>
  <w:num w:numId="29">
    <w:abstractNumId w:val="2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lvlOverride w:ilvl="2"/>
    <w:lvlOverride w:ilvl="3"/>
    <w:lvlOverride w:ilvl="4"/>
    <w:lvlOverride w:ilvl="5"/>
    <w:lvlOverride w:ilvl="6"/>
    <w:lvlOverride w:ilvl="7"/>
    <w:lvlOverride w:ilvl="8"/>
  </w:num>
  <w:num w:numId="35">
    <w:abstractNumId w:val="15"/>
  </w:num>
  <w:num w:numId="36">
    <w:abstractNumId w:val="12"/>
  </w:num>
  <w:num w:numId="37">
    <w:abstractNumId w:val="8"/>
  </w:num>
  <w:num w:numId="38">
    <w:abstractNumId w:val="31"/>
  </w:num>
  <w:num w:numId="39">
    <w:abstractNumId w:val="32"/>
  </w:num>
  <w:num w:numId="40">
    <w:abstractNumId w:val="19"/>
  </w:num>
  <w:num w:numId="41">
    <w:abstractNumId w:val="10"/>
  </w:num>
  <w:num w:numId="42">
    <w:abstractNumId w:val="7"/>
  </w:num>
  <w:num w:numId="4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A8"/>
    <w:rsid w:val="0000210A"/>
    <w:rsid w:val="00002DB7"/>
    <w:rsid w:val="00002E86"/>
    <w:rsid w:val="00003397"/>
    <w:rsid w:val="00004095"/>
    <w:rsid w:val="000058A7"/>
    <w:rsid w:val="000077F2"/>
    <w:rsid w:val="000113E3"/>
    <w:rsid w:val="0001173D"/>
    <w:rsid w:val="000146B1"/>
    <w:rsid w:val="0001674F"/>
    <w:rsid w:val="0001723C"/>
    <w:rsid w:val="0001744B"/>
    <w:rsid w:val="00020614"/>
    <w:rsid w:val="00021405"/>
    <w:rsid w:val="00021BD0"/>
    <w:rsid w:val="0002226E"/>
    <w:rsid w:val="00022AD7"/>
    <w:rsid w:val="000301E3"/>
    <w:rsid w:val="00036113"/>
    <w:rsid w:val="00036F3A"/>
    <w:rsid w:val="00044E27"/>
    <w:rsid w:val="0004557C"/>
    <w:rsid w:val="00046405"/>
    <w:rsid w:val="00053CD0"/>
    <w:rsid w:val="00054A9D"/>
    <w:rsid w:val="00055F54"/>
    <w:rsid w:val="00057040"/>
    <w:rsid w:val="000600EC"/>
    <w:rsid w:val="000607F4"/>
    <w:rsid w:val="00060C18"/>
    <w:rsid w:val="0006192C"/>
    <w:rsid w:val="00062BC9"/>
    <w:rsid w:val="00064AE8"/>
    <w:rsid w:val="00070E35"/>
    <w:rsid w:val="00073017"/>
    <w:rsid w:val="00073020"/>
    <w:rsid w:val="00075ADE"/>
    <w:rsid w:val="00076867"/>
    <w:rsid w:val="00080B46"/>
    <w:rsid w:val="00081EFC"/>
    <w:rsid w:val="00082AAD"/>
    <w:rsid w:val="00083A2D"/>
    <w:rsid w:val="000857D1"/>
    <w:rsid w:val="0009126D"/>
    <w:rsid w:val="00091E27"/>
    <w:rsid w:val="000924A9"/>
    <w:rsid w:val="000937B2"/>
    <w:rsid w:val="000957C9"/>
    <w:rsid w:val="0009675D"/>
    <w:rsid w:val="000A0527"/>
    <w:rsid w:val="000A326C"/>
    <w:rsid w:val="000A4FE2"/>
    <w:rsid w:val="000A6923"/>
    <w:rsid w:val="000B0AA2"/>
    <w:rsid w:val="000B1014"/>
    <w:rsid w:val="000B4EA7"/>
    <w:rsid w:val="000B5E36"/>
    <w:rsid w:val="000B753A"/>
    <w:rsid w:val="000C12F4"/>
    <w:rsid w:val="000C1CEF"/>
    <w:rsid w:val="000C256E"/>
    <w:rsid w:val="000C7749"/>
    <w:rsid w:val="000C7945"/>
    <w:rsid w:val="000D1590"/>
    <w:rsid w:val="000D4274"/>
    <w:rsid w:val="000D44A6"/>
    <w:rsid w:val="000D63CE"/>
    <w:rsid w:val="000D69FC"/>
    <w:rsid w:val="000D6C68"/>
    <w:rsid w:val="000D737C"/>
    <w:rsid w:val="000D7DD5"/>
    <w:rsid w:val="000E080F"/>
    <w:rsid w:val="000E2DBA"/>
    <w:rsid w:val="000E4F4A"/>
    <w:rsid w:val="000E5FB8"/>
    <w:rsid w:val="000E649A"/>
    <w:rsid w:val="000E66D3"/>
    <w:rsid w:val="000F033D"/>
    <w:rsid w:val="000F20B9"/>
    <w:rsid w:val="000F2A52"/>
    <w:rsid w:val="000F479D"/>
    <w:rsid w:val="000F50F1"/>
    <w:rsid w:val="000F5CBC"/>
    <w:rsid w:val="000F69BE"/>
    <w:rsid w:val="00111549"/>
    <w:rsid w:val="0011194D"/>
    <w:rsid w:val="0012046B"/>
    <w:rsid w:val="00122017"/>
    <w:rsid w:val="001222F5"/>
    <w:rsid w:val="001270D5"/>
    <w:rsid w:val="0013056C"/>
    <w:rsid w:val="001324B9"/>
    <w:rsid w:val="00132C82"/>
    <w:rsid w:val="00135004"/>
    <w:rsid w:val="001367AB"/>
    <w:rsid w:val="00137075"/>
    <w:rsid w:val="00137A97"/>
    <w:rsid w:val="00142D80"/>
    <w:rsid w:val="00142DD9"/>
    <w:rsid w:val="00143FB7"/>
    <w:rsid w:val="00144151"/>
    <w:rsid w:val="001441F8"/>
    <w:rsid w:val="001515F5"/>
    <w:rsid w:val="0015387D"/>
    <w:rsid w:val="001541DB"/>
    <w:rsid w:val="00161FDE"/>
    <w:rsid w:val="00162C76"/>
    <w:rsid w:val="0017217A"/>
    <w:rsid w:val="001722A1"/>
    <w:rsid w:val="00176199"/>
    <w:rsid w:val="001768D9"/>
    <w:rsid w:val="00181A0C"/>
    <w:rsid w:val="00182B3C"/>
    <w:rsid w:val="001869BC"/>
    <w:rsid w:val="00187066"/>
    <w:rsid w:val="001951CD"/>
    <w:rsid w:val="001A1454"/>
    <w:rsid w:val="001A30C8"/>
    <w:rsid w:val="001A5BA3"/>
    <w:rsid w:val="001A78E7"/>
    <w:rsid w:val="001B3CC5"/>
    <w:rsid w:val="001B3D31"/>
    <w:rsid w:val="001B51A9"/>
    <w:rsid w:val="001B6700"/>
    <w:rsid w:val="001C218B"/>
    <w:rsid w:val="001C30B4"/>
    <w:rsid w:val="001C40BE"/>
    <w:rsid w:val="001C5317"/>
    <w:rsid w:val="001C579E"/>
    <w:rsid w:val="001C63B7"/>
    <w:rsid w:val="001C6482"/>
    <w:rsid w:val="001D6500"/>
    <w:rsid w:val="001D7A3E"/>
    <w:rsid w:val="001E0010"/>
    <w:rsid w:val="001E4130"/>
    <w:rsid w:val="001E5A3F"/>
    <w:rsid w:val="001E6873"/>
    <w:rsid w:val="001E6E32"/>
    <w:rsid w:val="001F0826"/>
    <w:rsid w:val="001F6E99"/>
    <w:rsid w:val="0020055E"/>
    <w:rsid w:val="00202B18"/>
    <w:rsid w:val="002039CB"/>
    <w:rsid w:val="00204D8C"/>
    <w:rsid w:val="00206BDD"/>
    <w:rsid w:val="00206E84"/>
    <w:rsid w:val="00216F9A"/>
    <w:rsid w:val="0022250E"/>
    <w:rsid w:val="002248B6"/>
    <w:rsid w:val="00225DC6"/>
    <w:rsid w:val="00227BB5"/>
    <w:rsid w:val="00231309"/>
    <w:rsid w:val="0023209B"/>
    <w:rsid w:val="00234F9D"/>
    <w:rsid w:val="00235FA5"/>
    <w:rsid w:val="0024111B"/>
    <w:rsid w:val="002433D5"/>
    <w:rsid w:val="00243C47"/>
    <w:rsid w:val="002446AF"/>
    <w:rsid w:val="002468E7"/>
    <w:rsid w:val="00247EBA"/>
    <w:rsid w:val="002502BA"/>
    <w:rsid w:val="00250458"/>
    <w:rsid w:val="002514BE"/>
    <w:rsid w:val="002537B5"/>
    <w:rsid w:val="00256959"/>
    <w:rsid w:val="0025719D"/>
    <w:rsid w:val="00257E89"/>
    <w:rsid w:val="00263999"/>
    <w:rsid w:val="00263DB4"/>
    <w:rsid w:val="002675CE"/>
    <w:rsid w:val="002677C9"/>
    <w:rsid w:val="00271D2A"/>
    <w:rsid w:val="00273FAD"/>
    <w:rsid w:val="00273FBD"/>
    <w:rsid w:val="002753CA"/>
    <w:rsid w:val="00280568"/>
    <w:rsid w:val="0028134D"/>
    <w:rsid w:val="002813E7"/>
    <w:rsid w:val="00284FC7"/>
    <w:rsid w:val="00285B30"/>
    <w:rsid w:val="002863FA"/>
    <w:rsid w:val="00291772"/>
    <w:rsid w:val="00293AD4"/>
    <w:rsid w:val="002969FF"/>
    <w:rsid w:val="00297A24"/>
    <w:rsid w:val="002A04DD"/>
    <w:rsid w:val="002A5369"/>
    <w:rsid w:val="002B1E8B"/>
    <w:rsid w:val="002B3802"/>
    <w:rsid w:val="002B3C66"/>
    <w:rsid w:val="002B3FF1"/>
    <w:rsid w:val="002B4A2B"/>
    <w:rsid w:val="002B4EF6"/>
    <w:rsid w:val="002B5DB7"/>
    <w:rsid w:val="002B689C"/>
    <w:rsid w:val="002B6B7E"/>
    <w:rsid w:val="002C0847"/>
    <w:rsid w:val="002C24D9"/>
    <w:rsid w:val="002C43A0"/>
    <w:rsid w:val="002D00C0"/>
    <w:rsid w:val="002D0229"/>
    <w:rsid w:val="002E0E28"/>
    <w:rsid w:val="002E1A6B"/>
    <w:rsid w:val="002E57BE"/>
    <w:rsid w:val="002E5B56"/>
    <w:rsid w:val="002E76E1"/>
    <w:rsid w:val="002F0FA0"/>
    <w:rsid w:val="002F6686"/>
    <w:rsid w:val="002F67BB"/>
    <w:rsid w:val="003007FB"/>
    <w:rsid w:val="00302A61"/>
    <w:rsid w:val="00303CEA"/>
    <w:rsid w:val="00307920"/>
    <w:rsid w:val="003130F4"/>
    <w:rsid w:val="00313439"/>
    <w:rsid w:val="00314BD6"/>
    <w:rsid w:val="00320180"/>
    <w:rsid w:val="0032068F"/>
    <w:rsid w:val="003244FC"/>
    <w:rsid w:val="00324924"/>
    <w:rsid w:val="00324E0B"/>
    <w:rsid w:val="00325674"/>
    <w:rsid w:val="00327B23"/>
    <w:rsid w:val="0033013D"/>
    <w:rsid w:val="003301D0"/>
    <w:rsid w:val="00331156"/>
    <w:rsid w:val="003323D3"/>
    <w:rsid w:val="00332E2A"/>
    <w:rsid w:val="00333776"/>
    <w:rsid w:val="00333989"/>
    <w:rsid w:val="00341B7C"/>
    <w:rsid w:val="00341B97"/>
    <w:rsid w:val="00342459"/>
    <w:rsid w:val="00344610"/>
    <w:rsid w:val="003455CF"/>
    <w:rsid w:val="00346EF7"/>
    <w:rsid w:val="0035431F"/>
    <w:rsid w:val="0035440D"/>
    <w:rsid w:val="00355491"/>
    <w:rsid w:val="003569A9"/>
    <w:rsid w:val="00356AF9"/>
    <w:rsid w:val="0035759C"/>
    <w:rsid w:val="003602AA"/>
    <w:rsid w:val="003606A1"/>
    <w:rsid w:val="00361093"/>
    <w:rsid w:val="00362EA2"/>
    <w:rsid w:val="00365176"/>
    <w:rsid w:val="00372C98"/>
    <w:rsid w:val="00373DA9"/>
    <w:rsid w:val="0037470B"/>
    <w:rsid w:val="00374F45"/>
    <w:rsid w:val="003759F3"/>
    <w:rsid w:val="00382711"/>
    <w:rsid w:val="0038402E"/>
    <w:rsid w:val="003867F4"/>
    <w:rsid w:val="00390B71"/>
    <w:rsid w:val="00390B7A"/>
    <w:rsid w:val="003924D5"/>
    <w:rsid w:val="00392A97"/>
    <w:rsid w:val="00393D9E"/>
    <w:rsid w:val="003958E4"/>
    <w:rsid w:val="00395E0A"/>
    <w:rsid w:val="003A027E"/>
    <w:rsid w:val="003A12A0"/>
    <w:rsid w:val="003A2379"/>
    <w:rsid w:val="003A5C4A"/>
    <w:rsid w:val="003B059A"/>
    <w:rsid w:val="003B238A"/>
    <w:rsid w:val="003B34A8"/>
    <w:rsid w:val="003B4E23"/>
    <w:rsid w:val="003B6BF5"/>
    <w:rsid w:val="003B707B"/>
    <w:rsid w:val="003C098F"/>
    <w:rsid w:val="003C2C13"/>
    <w:rsid w:val="003C2F36"/>
    <w:rsid w:val="003C5363"/>
    <w:rsid w:val="003C79D9"/>
    <w:rsid w:val="003D0EC2"/>
    <w:rsid w:val="003D2E26"/>
    <w:rsid w:val="003D445E"/>
    <w:rsid w:val="003D637D"/>
    <w:rsid w:val="003D7183"/>
    <w:rsid w:val="003E38BD"/>
    <w:rsid w:val="003E3F65"/>
    <w:rsid w:val="003F05C1"/>
    <w:rsid w:val="003F71B2"/>
    <w:rsid w:val="00400E28"/>
    <w:rsid w:val="00403239"/>
    <w:rsid w:val="00404550"/>
    <w:rsid w:val="00404E89"/>
    <w:rsid w:val="00405EC5"/>
    <w:rsid w:val="004064D9"/>
    <w:rsid w:val="00407CC2"/>
    <w:rsid w:val="00411A21"/>
    <w:rsid w:val="00413CCA"/>
    <w:rsid w:val="00414746"/>
    <w:rsid w:val="00414897"/>
    <w:rsid w:val="00415AEA"/>
    <w:rsid w:val="004215DC"/>
    <w:rsid w:val="00422F1D"/>
    <w:rsid w:val="00424372"/>
    <w:rsid w:val="00425522"/>
    <w:rsid w:val="00427C72"/>
    <w:rsid w:val="004305B9"/>
    <w:rsid w:val="0043148C"/>
    <w:rsid w:val="004336A8"/>
    <w:rsid w:val="00433FFE"/>
    <w:rsid w:val="00437B65"/>
    <w:rsid w:val="00440972"/>
    <w:rsid w:val="00442458"/>
    <w:rsid w:val="00442B10"/>
    <w:rsid w:val="004444F9"/>
    <w:rsid w:val="004457D2"/>
    <w:rsid w:val="00445D04"/>
    <w:rsid w:val="00450981"/>
    <w:rsid w:val="00452C4B"/>
    <w:rsid w:val="00452CF0"/>
    <w:rsid w:val="0045318D"/>
    <w:rsid w:val="00455B56"/>
    <w:rsid w:val="00457A32"/>
    <w:rsid w:val="00462756"/>
    <w:rsid w:val="00463B59"/>
    <w:rsid w:val="00466F60"/>
    <w:rsid w:val="004677BA"/>
    <w:rsid w:val="00471950"/>
    <w:rsid w:val="00471EBE"/>
    <w:rsid w:val="004720FD"/>
    <w:rsid w:val="00472F9A"/>
    <w:rsid w:val="00474BC1"/>
    <w:rsid w:val="00474FCC"/>
    <w:rsid w:val="0047564B"/>
    <w:rsid w:val="00475B82"/>
    <w:rsid w:val="00475E14"/>
    <w:rsid w:val="0047611A"/>
    <w:rsid w:val="0047671D"/>
    <w:rsid w:val="004767FB"/>
    <w:rsid w:val="00476FF0"/>
    <w:rsid w:val="00480420"/>
    <w:rsid w:val="00481BE7"/>
    <w:rsid w:val="0048460D"/>
    <w:rsid w:val="00485145"/>
    <w:rsid w:val="00491776"/>
    <w:rsid w:val="00492B90"/>
    <w:rsid w:val="00493697"/>
    <w:rsid w:val="00493D94"/>
    <w:rsid w:val="00494202"/>
    <w:rsid w:val="00494EB8"/>
    <w:rsid w:val="00495854"/>
    <w:rsid w:val="00497A41"/>
    <w:rsid w:val="004A49E6"/>
    <w:rsid w:val="004B1409"/>
    <w:rsid w:val="004B6596"/>
    <w:rsid w:val="004C0F96"/>
    <w:rsid w:val="004C178F"/>
    <w:rsid w:val="004C18DD"/>
    <w:rsid w:val="004C229F"/>
    <w:rsid w:val="004D587E"/>
    <w:rsid w:val="004D622C"/>
    <w:rsid w:val="004D6437"/>
    <w:rsid w:val="004E0404"/>
    <w:rsid w:val="004E1615"/>
    <w:rsid w:val="004E3B3B"/>
    <w:rsid w:val="004E3DB4"/>
    <w:rsid w:val="004E400D"/>
    <w:rsid w:val="004E46E5"/>
    <w:rsid w:val="004E7252"/>
    <w:rsid w:val="004F05DF"/>
    <w:rsid w:val="004F18D8"/>
    <w:rsid w:val="004F1B25"/>
    <w:rsid w:val="004F5E5B"/>
    <w:rsid w:val="00501A0D"/>
    <w:rsid w:val="00504A5A"/>
    <w:rsid w:val="00505253"/>
    <w:rsid w:val="0050576A"/>
    <w:rsid w:val="0050681A"/>
    <w:rsid w:val="00507B42"/>
    <w:rsid w:val="0051035A"/>
    <w:rsid w:val="00510500"/>
    <w:rsid w:val="00513D96"/>
    <w:rsid w:val="00514C95"/>
    <w:rsid w:val="005150BA"/>
    <w:rsid w:val="00517277"/>
    <w:rsid w:val="00522CD1"/>
    <w:rsid w:val="005237B8"/>
    <w:rsid w:val="0052388B"/>
    <w:rsid w:val="00526156"/>
    <w:rsid w:val="0053001B"/>
    <w:rsid w:val="00531152"/>
    <w:rsid w:val="00532C03"/>
    <w:rsid w:val="0053538F"/>
    <w:rsid w:val="005365EB"/>
    <w:rsid w:val="00536D25"/>
    <w:rsid w:val="005372F2"/>
    <w:rsid w:val="00540843"/>
    <w:rsid w:val="00541686"/>
    <w:rsid w:val="00547D9F"/>
    <w:rsid w:val="0055065C"/>
    <w:rsid w:val="00550833"/>
    <w:rsid w:val="00553623"/>
    <w:rsid w:val="00554147"/>
    <w:rsid w:val="00556A24"/>
    <w:rsid w:val="00556EF8"/>
    <w:rsid w:val="00557BE2"/>
    <w:rsid w:val="005618C4"/>
    <w:rsid w:val="00565C82"/>
    <w:rsid w:val="005670CA"/>
    <w:rsid w:val="00567921"/>
    <w:rsid w:val="0057169B"/>
    <w:rsid w:val="005718AB"/>
    <w:rsid w:val="00572A79"/>
    <w:rsid w:val="00573A89"/>
    <w:rsid w:val="005741B1"/>
    <w:rsid w:val="00575634"/>
    <w:rsid w:val="00575A7C"/>
    <w:rsid w:val="00577273"/>
    <w:rsid w:val="00577AA8"/>
    <w:rsid w:val="005813A6"/>
    <w:rsid w:val="00583345"/>
    <w:rsid w:val="005843E2"/>
    <w:rsid w:val="0059168A"/>
    <w:rsid w:val="005928DD"/>
    <w:rsid w:val="0059514F"/>
    <w:rsid w:val="005A06E4"/>
    <w:rsid w:val="005A0BDB"/>
    <w:rsid w:val="005A4519"/>
    <w:rsid w:val="005B0F0B"/>
    <w:rsid w:val="005B0FD1"/>
    <w:rsid w:val="005B311E"/>
    <w:rsid w:val="005B3126"/>
    <w:rsid w:val="005B41E1"/>
    <w:rsid w:val="005B4749"/>
    <w:rsid w:val="005B4EDB"/>
    <w:rsid w:val="005B582E"/>
    <w:rsid w:val="005B5944"/>
    <w:rsid w:val="005B5CB9"/>
    <w:rsid w:val="005B614A"/>
    <w:rsid w:val="005B686B"/>
    <w:rsid w:val="005C036A"/>
    <w:rsid w:val="005C1BC7"/>
    <w:rsid w:val="005C2023"/>
    <w:rsid w:val="005C3DA2"/>
    <w:rsid w:val="005D0999"/>
    <w:rsid w:val="005D1D17"/>
    <w:rsid w:val="005D3C20"/>
    <w:rsid w:val="005D4784"/>
    <w:rsid w:val="005D51FA"/>
    <w:rsid w:val="005D5789"/>
    <w:rsid w:val="005E05EB"/>
    <w:rsid w:val="005E1A64"/>
    <w:rsid w:val="005E3DDB"/>
    <w:rsid w:val="005E5AD4"/>
    <w:rsid w:val="005E6187"/>
    <w:rsid w:val="005E672E"/>
    <w:rsid w:val="005E7141"/>
    <w:rsid w:val="005E72C7"/>
    <w:rsid w:val="005E78DD"/>
    <w:rsid w:val="005F62A6"/>
    <w:rsid w:val="00601A3D"/>
    <w:rsid w:val="00602B3C"/>
    <w:rsid w:val="00605998"/>
    <w:rsid w:val="00605BCD"/>
    <w:rsid w:val="00606B51"/>
    <w:rsid w:val="006074C4"/>
    <w:rsid w:val="0061130A"/>
    <w:rsid w:val="00612C7F"/>
    <w:rsid w:val="006154B7"/>
    <w:rsid w:val="00615666"/>
    <w:rsid w:val="00620A6A"/>
    <w:rsid w:val="00620FCB"/>
    <w:rsid w:val="006217BD"/>
    <w:rsid w:val="00622FD1"/>
    <w:rsid w:val="006275B8"/>
    <w:rsid w:val="00633294"/>
    <w:rsid w:val="006333F9"/>
    <w:rsid w:val="006370EA"/>
    <w:rsid w:val="00640242"/>
    <w:rsid w:val="00641623"/>
    <w:rsid w:val="00641677"/>
    <w:rsid w:val="00641B93"/>
    <w:rsid w:val="00641FDD"/>
    <w:rsid w:val="0064415D"/>
    <w:rsid w:val="00646867"/>
    <w:rsid w:val="00647BCD"/>
    <w:rsid w:val="0065167F"/>
    <w:rsid w:val="00651B2A"/>
    <w:rsid w:val="00651E99"/>
    <w:rsid w:val="00652392"/>
    <w:rsid w:val="0065584F"/>
    <w:rsid w:val="00655865"/>
    <w:rsid w:val="0065588D"/>
    <w:rsid w:val="0066025B"/>
    <w:rsid w:val="006613A3"/>
    <w:rsid w:val="00661835"/>
    <w:rsid w:val="00662B6D"/>
    <w:rsid w:val="00663868"/>
    <w:rsid w:val="00664706"/>
    <w:rsid w:val="00666317"/>
    <w:rsid w:val="00671D2A"/>
    <w:rsid w:val="00673D2B"/>
    <w:rsid w:val="00673F8D"/>
    <w:rsid w:val="00674881"/>
    <w:rsid w:val="00674ABC"/>
    <w:rsid w:val="00675379"/>
    <w:rsid w:val="00675F56"/>
    <w:rsid w:val="00676446"/>
    <w:rsid w:val="00677E35"/>
    <w:rsid w:val="00677F82"/>
    <w:rsid w:val="00680790"/>
    <w:rsid w:val="00682DBE"/>
    <w:rsid w:val="00684394"/>
    <w:rsid w:val="0069520F"/>
    <w:rsid w:val="00696C97"/>
    <w:rsid w:val="006975ED"/>
    <w:rsid w:val="006A08BE"/>
    <w:rsid w:val="006A2D6F"/>
    <w:rsid w:val="006A4114"/>
    <w:rsid w:val="006A541F"/>
    <w:rsid w:val="006A6459"/>
    <w:rsid w:val="006A77B0"/>
    <w:rsid w:val="006A7BCE"/>
    <w:rsid w:val="006B0399"/>
    <w:rsid w:val="006B2F62"/>
    <w:rsid w:val="006B2FA6"/>
    <w:rsid w:val="006B6567"/>
    <w:rsid w:val="006C27BF"/>
    <w:rsid w:val="006C3B42"/>
    <w:rsid w:val="006C60CD"/>
    <w:rsid w:val="006C7BBC"/>
    <w:rsid w:val="006D0ECE"/>
    <w:rsid w:val="006D494F"/>
    <w:rsid w:val="006D69E2"/>
    <w:rsid w:val="006D71DC"/>
    <w:rsid w:val="006D7D20"/>
    <w:rsid w:val="006E006E"/>
    <w:rsid w:val="006E0FA5"/>
    <w:rsid w:val="006E3665"/>
    <w:rsid w:val="006E58A4"/>
    <w:rsid w:val="006E777A"/>
    <w:rsid w:val="006E7C92"/>
    <w:rsid w:val="006E7E47"/>
    <w:rsid w:val="006F17D3"/>
    <w:rsid w:val="006F2450"/>
    <w:rsid w:val="006F2785"/>
    <w:rsid w:val="006F302B"/>
    <w:rsid w:val="006F35DB"/>
    <w:rsid w:val="006F3854"/>
    <w:rsid w:val="007011A2"/>
    <w:rsid w:val="00701838"/>
    <w:rsid w:val="00702B7B"/>
    <w:rsid w:val="00704E09"/>
    <w:rsid w:val="00705D8E"/>
    <w:rsid w:val="00706B56"/>
    <w:rsid w:val="00707307"/>
    <w:rsid w:val="00715F37"/>
    <w:rsid w:val="00720D02"/>
    <w:rsid w:val="00723D7E"/>
    <w:rsid w:val="007251CD"/>
    <w:rsid w:val="00730ADF"/>
    <w:rsid w:val="0073126F"/>
    <w:rsid w:val="007330F6"/>
    <w:rsid w:val="00733578"/>
    <w:rsid w:val="00734963"/>
    <w:rsid w:val="00735183"/>
    <w:rsid w:val="00740B4F"/>
    <w:rsid w:val="007410F9"/>
    <w:rsid w:val="00742A2D"/>
    <w:rsid w:val="007461EF"/>
    <w:rsid w:val="00746277"/>
    <w:rsid w:val="0075040E"/>
    <w:rsid w:val="007509AF"/>
    <w:rsid w:val="00753EC9"/>
    <w:rsid w:val="0075510F"/>
    <w:rsid w:val="0075554D"/>
    <w:rsid w:val="00755C03"/>
    <w:rsid w:val="007568B1"/>
    <w:rsid w:val="00757EA5"/>
    <w:rsid w:val="00763EF1"/>
    <w:rsid w:val="00766CD0"/>
    <w:rsid w:val="007674D4"/>
    <w:rsid w:val="00767C79"/>
    <w:rsid w:val="007700CF"/>
    <w:rsid w:val="00771607"/>
    <w:rsid w:val="00771896"/>
    <w:rsid w:val="0077309C"/>
    <w:rsid w:val="00773B3D"/>
    <w:rsid w:val="00773DE9"/>
    <w:rsid w:val="00781260"/>
    <w:rsid w:val="00782F8B"/>
    <w:rsid w:val="0078509C"/>
    <w:rsid w:val="00786369"/>
    <w:rsid w:val="007864D8"/>
    <w:rsid w:val="007910C6"/>
    <w:rsid w:val="00792782"/>
    <w:rsid w:val="007939E0"/>
    <w:rsid w:val="007960B7"/>
    <w:rsid w:val="00797651"/>
    <w:rsid w:val="007A002C"/>
    <w:rsid w:val="007A049A"/>
    <w:rsid w:val="007A361A"/>
    <w:rsid w:val="007B0BFB"/>
    <w:rsid w:val="007B0FCE"/>
    <w:rsid w:val="007B1598"/>
    <w:rsid w:val="007B2633"/>
    <w:rsid w:val="007B347A"/>
    <w:rsid w:val="007B4973"/>
    <w:rsid w:val="007B653B"/>
    <w:rsid w:val="007B660C"/>
    <w:rsid w:val="007B6765"/>
    <w:rsid w:val="007B72EE"/>
    <w:rsid w:val="007B7D0A"/>
    <w:rsid w:val="007B7D64"/>
    <w:rsid w:val="007C1608"/>
    <w:rsid w:val="007C3D26"/>
    <w:rsid w:val="007C6500"/>
    <w:rsid w:val="007C6811"/>
    <w:rsid w:val="007D0494"/>
    <w:rsid w:val="007D07AB"/>
    <w:rsid w:val="007D0B2E"/>
    <w:rsid w:val="007D4E1E"/>
    <w:rsid w:val="007D562C"/>
    <w:rsid w:val="007D6FE8"/>
    <w:rsid w:val="007E3323"/>
    <w:rsid w:val="007E3471"/>
    <w:rsid w:val="007E3B6F"/>
    <w:rsid w:val="007E5230"/>
    <w:rsid w:val="007E7708"/>
    <w:rsid w:val="007F32F3"/>
    <w:rsid w:val="007F3B61"/>
    <w:rsid w:val="007F3D4B"/>
    <w:rsid w:val="007F404B"/>
    <w:rsid w:val="007F672D"/>
    <w:rsid w:val="007F78C4"/>
    <w:rsid w:val="008001E6"/>
    <w:rsid w:val="008042CC"/>
    <w:rsid w:val="00806D34"/>
    <w:rsid w:val="00811735"/>
    <w:rsid w:val="008126D5"/>
    <w:rsid w:val="00812834"/>
    <w:rsid w:val="00816604"/>
    <w:rsid w:val="00817CEE"/>
    <w:rsid w:val="00817DD6"/>
    <w:rsid w:val="00820081"/>
    <w:rsid w:val="00820F69"/>
    <w:rsid w:val="00821B99"/>
    <w:rsid w:val="0082532D"/>
    <w:rsid w:val="00827B98"/>
    <w:rsid w:val="00830A74"/>
    <w:rsid w:val="00830FF9"/>
    <w:rsid w:val="00831CF3"/>
    <w:rsid w:val="00832AC2"/>
    <w:rsid w:val="00832F5F"/>
    <w:rsid w:val="00833525"/>
    <w:rsid w:val="0083449F"/>
    <w:rsid w:val="00836741"/>
    <w:rsid w:val="008419A5"/>
    <w:rsid w:val="00842105"/>
    <w:rsid w:val="00846068"/>
    <w:rsid w:val="00850E87"/>
    <w:rsid w:val="008517CA"/>
    <w:rsid w:val="00853211"/>
    <w:rsid w:val="00853249"/>
    <w:rsid w:val="00853F12"/>
    <w:rsid w:val="00854EC1"/>
    <w:rsid w:val="00855BB4"/>
    <w:rsid w:val="00855D8E"/>
    <w:rsid w:val="008568F6"/>
    <w:rsid w:val="00860C2A"/>
    <w:rsid w:val="00861636"/>
    <w:rsid w:val="00862408"/>
    <w:rsid w:val="00863B44"/>
    <w:rsid w:val="00863F3C"/>
    <w:rsid w:val="00863F8D"/>
    <w:rsid w:val="008653CE"/>
    <w:rsid w:val="008653D6"/>
    <w:rsid w:val="00865E4F"/>
    <w:rsid w:val="008666CC"/>
    <w:rsid w:val="008700FC"/>
    <w:rsid w:val="008736B5"/>
    <w:rsid w:val="00874709"/>
    <w:rsid w:val="0087680B"/>
    <w:rsid w:val="00876FC5"/>
    <w:rsid w:val="00877F91"/>
    <w:rsid w:val="00880995"/>
    <w:rsid w:val="00880AC1"/>
    <w:rsid w:val="00881B12"/>
    <w:rsid w:val="00882893"/>
    <w:rsid w:val="008829E8"/>
    <w:rsid w:val="008829FE"/>
    <w:rsid w:val="00885376"/>
    <w:rsid w:val="00886881"/>
    <w:rsid w:val="00894F1D"/>
    <w:rsid w:val="00895554"/>
    <w:rsid w:val="0089646B"/>
    <w:rsid w:val="00896FE5"/>
    <w:rsid w:val="008A0017"/>
    <w:rsid w:val="008A086E"/>
    <w:rsid w:val="008A0CCF"/>
    <w:rsid w:val="008A28BE"/>
    <w:rsid w:val="008A3837"/>
    <w:rsid w:val="008A797D"/>
    <w:rsid w:val="008B0976"/>
    <w:rsid w:val="008B2208"/>
    <w:rsid w:val="008B2556"/>
    <w:rsid w:val="008B270A"/>
    <w:rsid w:val="008B699C"/>
    <w:rsid w:val="008B772B"/>
    <w:rsid w:val="008B7C88"/>
    <w:rsid w:val="008C0C84"/>
    <w:rsid w:val="008C1EC3"/>
    <w:rsid w:val="008C2CB1"/>
    <w:rsid w:val="008C3B69"/>
    <w:rsid w:val="008C7A35"/>
    <w:rsid w:val="008D02B3"/>
    <w:rsid w:val="008D0C69"/>
    <w:rsid w:val="008D4AF7"/>
    <w:rsid w:val="008D4E2A"/>
    <w:rsid w:val="008D5B86"/>
    <w:rsid w:val="008D6A69"/>
    <w:rsid w:val="008D7D54"/>
    <w:rsid w:val="008E4D85"/>
    <w:rsid w:val="008E4DFA"/>
    <w:rsid w:val="008E7340"/>
    <w:rsid w:val="008E7AE5"/>
    <w:rsid w:val="008F0C22"/>
    <w:rsid w:val="008F217F"/>
    <w:rsid w:val="008F2A2B"/>
    <w:rsid w:val="008F4913"/>
    <w:rsid w:val="008F5899"/>
    <w:rsid w:val="008F734C"/>
    <w:rsid w:val="00900B89"/>
    <w:rsid w:val="009010C7"/>
    <w:rsid w:val="009014D9"/>
    <w:rsid w:val="009025FC"/>
    <w:rsid w:val="009053BD"/>
    <w:rsid w:val="009053DB"/>
    <w:rsid w:val="0090655B"/>
    <w:rsid w:val="00907152"/>
    <w:rsid w:val="009109F3"/>
    <w:rsid w:val="009115E6"/>
    <w:rsid w:val="00912DF1"/>
    <w:rsid w:val="00913D83"/>
    <w:rsid w:val="009157A7"/>
    <w:rsid w:val="00917377"/>
    <w:rsid w:val="009202A5"/>
    <w:rsid w:val="009231D4"/>
    <w:rsid w:val="009231ED"/>
    <w:rsid w:val="00924214"/>
    <w:rsid w:val="00924E66"/>
    <w:rsid w:val="009260C8"/>
    <w:rsid w:val="00930A86"/>
    <w:rsid w:val="00931A16"/>
    <w:rsid w:val="009324A5"/>
    <w:rsid w:val="00932AA2"/>
    <w:rsid w:val="00933230"/>
    <w:rsid w:val="009370BE"/>
    <w:rsid w:val="00940B31"/>
    <w:rsid w:val="009414C6"/>
    <w:rsid w:val="0094204B"/>
    <w:rsid w:val="0094475E"/>
    <w:rsid w:val="0094483E"/>
    <w:rsid w:val="00944BFB"/>
    <w:rsid w:val="0095098F"/>
    <w:rsid w:val="009515E5"/>
    <w:rsid w:val="00952811"/>
    <w:rsid w:val="00954A12"/>
    <w:rsid w:val="00955314"/>
    <w:rsid w:val="0095581D"/>
    <w:rsid w:val="00956197"/>
    <w:rsid w:val="009563FB"/>
    <w:rsid w:val="00960179"/>
    <w:rsid w:val="00960236"/>
    <w:rsid w:val="00960E4A"/>
    <w:rsid w:val="00963B8A"/>
    <w:rsid w:val="00964DA2"/>
    <w:rsid w:val="0096573A"/>
    <w:rsid w:val="00970EE3"/>
    <w:rsid w:val="009714FC"/>
    <w:rsid w:val="00973434"/>
    <w:rsid w:val="00973AB4"/>
    <w:rsid w:val="0098043A"/>
    <w:rsid w:val="0098083D"/>
    <w:rsid w:val="00980EF3"/>
    <w:rsid w:val="00982D96"/>
    <w:rsid w:val="00983546"/>
    <w:rsid w:val="009858E3"/>
    <w:rsid w:val="009859B8"/>
    <w:rsid w:val="00985C9B"/>
    <w:rsid w:val="009903CF"/>
    <w:rsid w:val="009930DC"/>
    <w:rsid w:val="009A03CE"/>
    <w:rsid w:val="009A050A"/>
    <w:rsid w:val="009A1745"/>
    <w:rsid w:val="009A46B5"/>
    <w:rsid w:val="009A4B6B"/>
    <w:rsid w:val="009A4CEC"/>
    <w:rsid w:val="009A65ED"/>
    <w:rsid w:val="009A72C5"/>
    <w:rsid w:val="009A7C02"/>
    <w:rsid w:val="009A7F7B"/>
    <w:rsid w:val="009B238B"/>
    <w:rsid w:val="009B3C0F"/>
    <w:rsid w:val="009B675D"/>
    <w:rsid w:val="009B7555"/>
    <w:rsid w:val="009C3183"/>
    <w:rsid w:val="009C53E1"/>
    <w:rsid w:val="009D0342"/>
    <w:rsid w:val="009D0EE1"/>
    <w:rsid w:val="009D1AC7"/>
    <w:rsid w:val="009D32D2"/>
    <w:rsid w:val="009D654B"/>
    <w:rsid w:val="009E2C68"/>
    <w:rsid w:val="009E351E"/>
    <w:rsid w:val="009E4A6C"/>
    <w:rsid w:val="009E5407"/>
    <w:rsid w:val="009E6DE5"/>
    <w:rsid w:val="009F0338"/>
    <w:rsid w:val="009F1102"/>
    <w:rsid w:val="009F246E"/>
    <w:rsid w:val="009F3841"/>
    <w:rsid w:val="009F5072"/>
    <w:rsid w:val="009F531A"/>
    <w:rsid w:val="009F5AF9"/>
    <w:rsid w:val="009F5ED9"/>
    <w:rsid w:val="009F76F7"/>
    <w:rsid w:val="00A0121D"/>
    <w:rsid w:val="00A05E12"/>
    <w:rsid w:val="00A05E26"/>
    <w:rsid w:val="00A0654D"/>
    <w:rsid w:val="00A065CB"/>
    <w:rsid w:val="00A10108"/>
    <w:rsid w:val="00A1429E"/>
    <w:rsid w:val="00A1446B"/>
    <w:rsid w:val="00A146B0"/>
    <w:rsid w:val="00A2010C"/>
    <w:rsid w:val="00A21FE5"/>
    <w:rsid w:val="00A22687"/>
    <w:rsid w:val="00A26F39"/>
    <w:rsid w:val="00A27468"/>
    <w:rsid w:val="00A30616"/>
    <w:rsid w:val="00A30B4D"/>
    <w:rsid w:val="00A324E3"/>
    <w:rsid w:val="00A3293B"/>
    <w:rsid w:val="00A33018"/>
    <w:rsid w:val="00A40BAA"/>
    <w:rsid w:val="00A414F4"/>
    <w:rsid w:val="00A420A7"/>
    <w:rsid w:val="00A45290"/>
    <w:rsid w:val="00A46A86"/>
    <w:rsid w:val="00A46EC8"/>
    <w:rsid w:val="00A47C60"/>
    <w:rsid w:val="00A52266"/>
    <w:rsid w:val="00A53DD4"/>
    <w:rsid w:val="00A550B5"/>
    <w:rsid w:val="00A5524A"/>
    <w:rsid w:val="00A55C67"/>
    <w:rsid w:val="00A60A15"/>
    <w:rsid w:val="00A60F80"/>
    <w:rsid w:val="00A62F7B"/>
    <w:rsid w:val="00A630D9"/>
    <w:rsid w:val="00A63423"/>
    <w:rsid w:val="00A6557B"/>
    <w:rsid w:val="00A66D88"/>
    <w:rsid w:val="00A7126C"/>
    <w:rsid w:val="00A718C8"/>
    <w:rsid w:val="00A72B7E"/>
    <w:rsid w:val="00A74482"/>
    <w:rsid w:val="00A75877"/>
    <w:rsid w:val="00A7695D"/>
    <w:rsid w:val="00A77218"/>
    <w:rsid w:val="00A80782"/>
    <w:rsid w:val="00A82619"/>
    <w:rsid w:val="00A8289B"/>
    <w:rsid w:val="00A878B0"/>
    <w:rsid w:val="00A9217A"/>
    <w:rsid w:val="00A924E5"/>
    <w:rsid w:val="00AA0205"/>
    <w:rsid w:val="00AA079D"/>
    <w:rsid w:val="00AA093F"/>
    <w:rsid w:val="00AA0C1B"/>
    <w:rsid w:val="00AA2680"/>
    <w:rsid w:val="00AA44BF"/>
    <w:rsid w:val="00AA46E6"/>
    <w:rsid w:val="00AA4DB5"/>
    <w:rsid w:val="00AA58C3"/>
    <w:rsid w:val="00AA7DA3"/>
    <w:rsid w:val="00AB0B3A"/>
    <w:rsid w:val="00AB0D38"/>
    <w:rsid w:val="00AB1AFB"/>
    <w:rsid w:val="00AB1C9E"/>
    <w:rsid w:val="00AB2F8A"/>
    <w:rsid w:val="00AB531E"/>
    <w:rsid w:val="00AB5480"/>
    <w:rsid w:val="00AB6136"/>
    <w:rsid w:val="00AC28C2"/>
    <w:rsid w:val="00AC48DF"/>
    <w:rsid w:val="00AC7201"/>
    <w:rsid w:val="00AC7735"/>
    <w:rsid w:val="00AD2ED4"/>
    <w:rsid w:val="00AE0017"/>
    <w:rsid w:val="00AE5002"/>
    <w:rsid w:val="00AF0110"/>
    <w:rsid w:val="00AF24D8"/>
    <w:rsid w:val="00AF415F"/>
    <w:rsid w:val="00AF508B"/>
    <w:rsid w:val="00AF6A90"/>
    <w:rsid w:val="00AF6BFA"/>
    <w:rsid w:val="00AF73C2"/>
    <w:rsid w:val="00B00D4D"/>
    <w:rsid w:val="00B057B8"/>
    <w:rsid w:val="00B07B40"/>
    <w:rsid w:val="00B07E34"/>
    <w:rsid w:val="00B121B1"/>
    <w:rsid w:val="00B12C68"/>
    <w:rsid w:val="00B15520"/>
    <w:rsid w:val="00B22158"/>
    <w:rsid w:val="00B229B1"/>
    <w:rsid w:val="00B2323A"/>
    <w:rsid w:val="00B236D4"/>
    <w:rsid w:val="00B24481"/>
    <w:rsid w:val="00B251D5"/>
    <w:rsid w:val="00B260A3"/>
    <w:rsid w:val="00B27852"/>
    <w:rsid w:val="00B27998"/>
    <w:rsid w:val="00B324CC"/>
    <w:rsid w:val="00B36975"/>
    <w:rsid w:val="00B425A3"/>
    <w:rsid w:val="00B4458C"/>
    <w:rsid w:val="00B46A85"/>
    <w:rsid w:val="00B479D7"/>
    <w:rsid w:val="00B50FD8"/>
    <w:rsid w:val="00B54A32"/>
    <w:rsid w:val="00B5739D"/>
    <w:rsid w:val="00B57AFC"/>
    <w:rsid w:val="00B615D9"/>
    <w:rsid w:val="00B631D1"/>
    <w:rsid w:val="00B639F9"/>
    <w:rsid w:val="00B6748C"/>
    <w:rsid w:val="00B72014"/>
    <w:rsid w:val="00B7283A"/>
    <w:rsid w:val="00B730CC"/>
    <w:rsid w:val="00B75C35"/>
    <w:rsid w:val="00B77395"/>
    <w:rsid w:val="00B80522"/>
    <w:rsid w:val="00B8154D"/>
    <w:rsid w:val="00B82008"/>
    <w:rsid w:val="00B84947"/>
    <w:rsid w:val="00B87EE6"/>
    <w:rsid w:val="00B91DB0"/>
    <w:rsid w:val="00B91F2F"/>
    <w:rsid w:val="00B92EC1"/>
    <w:rsid w:val="00B94D6E"/>
    <w:rsid w:val="00B957E9"/>
    <w:rsid w:val="00B96116"/>
    <w:rsid w:val="00B96BB6"/>
    <w:rsid w:val="00B97D2C"/>
    <w:rsid w:val="00BA00C0"/>
    <w:rsid w:val="00BA2956"/>
    <w:rsid w:val="00BA3956"/>
    <w:rsid w:val="00BA3F02"/>
    <w:rsid w:val="00BA61FB"/>
    <w:rsid w:val="00BA79D1"/>
    <w:rsid w:val="00BB0B80"/>
    <w:rsid w:val="00BB19E6"/>
    <w:rsid w:val="00BB320A"/>
    <w:rsid w:val="00BB3266"/>
    <w:rsid w:val="00BB7554"/>
    <w:rsid w:val="00BC2738"/>
    <w:rsid w:val="00BC59E9"/>
    <w:rsid w:val="00BC6343"/>
    <w:rsid w:val="00BC74C4"/>
    <w:rsid w:val="00BD0BEB"/>
    <w:rsid w:val="00BD1FEF"/>
    <w:rsid w:val="00BD23DC"/>
    <w:rsid w:val="00BD3F3A"/>
    <w:rsid w:val="00BD44E7"/>
    <w:rsid w:val="00BD457D"/>
    <w:rsid w:val="00BD5988"/>
    <w:rsid w:val="00BD6102"/>
    <w:rsid w:val="00BD6A8E"/>
    <w:rsid w:val="00BD78E8"/>
    <w:rsid w:val="00BE1337"/>
    <w:rsid w:val="00BE4B04"/>
    <w:rsid w:val="00BE56DF"/>
    <w:rsid w:val="00BE71F7"/>
    <w:rsid w:val="00BE74B0"/>
    <w:rsid w:val="00BF0451"/>
    <w:rsid w:val="00BF2ED9"/>
    <w:rsid w:val="00BF3BE6"/>
    <w:rsid w:val="00BF5CBA"/>
    <w:rsid w:val="00BF5E5F"/>
    <w:rsid w:val="00BF6C76"/>
    <w:rsid w:val="00BF70FF"/>
    <w:rsid w:val="00BF7EB0"/>
    <w:rsid w:val="00C03E6E"/>
    <w:rsid w:val="00C0484E"/>
    <w:rsid w:val="00C06F3A"/>
    <w:rsid w:val="00C07E78"/>
    <w:rsid w:val="00C10A5B"/>
    <w:rsid w:val="00C12708"/>
    <w:rsid w:val="00C13325"/>
    <w:rsid w:val="00C13D68"/>
    <w:rsid w:val="00C13FD3"/>
    <w:rsid w:val="00C150D1"/>
    <w:rsid w:val="00C153C1"/>
    <w:rsid w:val="00C15B2B"/>
    <w:rsid w:val="00C20425"/>
    <w:rsid w:val="00C2361F"/>
    <w:rsid w:val="00C24054"/>
    <w:rsid w:val="00C25DDB"/>
    <w:rsid w:val="00C26828"/>
    <w:rsid w:val="00C33065"/>
    <w:rsid w:val="00C3634C"/>
    <w:rsid w:val="00C366BF"/>
    <w:rsid w:val="00C36A80"/>
    <w:rsid w:val="00C40B41"/>
    <w:rsid w:val="00C41010"/>
    <w:rsid w:val="00C4338C"/>
    <w:rsid w:val="00C43B35"/>
    <w:rsid w:val="00C43C78"/>
    <w:rsid w:val="00C4514A"/>
    <w:rsid w:val="00C467CD"/>
    <w:rsid w:val="00C50340"/>
    <w:rsid w:val="00C5739C"/>
    <w:rsid w:val="00C57563"/>
    <w:rsid w:val="00C57A2A"/>
    <w:rsid w:val="00C62BD4"/>
    <w:rsid w:val="00C63B43"/>
    <w:rsid w:val="00C655D5"/>
    <w:rsid w:val="00C66949"/>
    <w:rsid w:val="00C66FD0"/>
    <w:rsid w:val="00C70EEC"/>
    <w:rsid w:val="00C74B10"/>
    <w:rsid w:val="00C754EB"/>
    <w:rsid w:val="00C80263"/>
    <w:rsid w:val="00C80479"/>
    <w:rsid w:val="00C85799"/>
    <w:rsid w:val="00C86E12"/>
    <w:rsid w:val="00C872B4"/>
    <w:rsid w:val="00C87DDF"/>
    <w:rsid w:val="00C90428"/>
    <w:rsid w:val="00C916FD"/>
    <w:rsid w:val="00C91A77"/>
    <w:rsid w:val="00C9203E"/>
    <w:rsid w:val="00C95EBC"/>
    <w:rsid w:val="00CA0FB7"/>
    <w:rsid w:val="00CA334D"/>
    <w:rsid w:val="00CA7334"/>
    <w:rsid w:val="00CB085F"/>
    <w:rsid w:val="00CB0DFC"/>
    <w:rsid w:val="00CB58B0"/>
    <w:rsid w:val="00CB74FB"/>
    <w:rsid w:val="00CB7C55"/>
    <w:rsid w:val="00CB7EF1"/>
    <w:rsid w:val="00CC451D"/>
    <w:rsid w:val="00CC49DC"/>
    <w:rsid w:val="00CC67BA"/>
    <w:rsid w:val="00CC6F39"/>
    <w:rsid w:val="00CD2FB6"/>
    <w:rsid w:val="00CD343E"/>
    <w:rsid w:val="00CD4F64"/>
    <w:rsid w:val="00CD726F"/>
    <w:rsid w:val="00CE040C"/>
    <w:rsid w:val="00CE29B4"/>
    <w:rsid w:val="00CE4357"/>
    <w:rsid w:val="00CE551A"/>
    <w:rsid w:val="00CE598B"/>
    <w:rsid w:val="00CF5E70"/>
    <w:rsid w:val="00CF6067"/>
    <w:rsid w:val="00CF6112"/>
    <w:rsid w:val="00CF6215"/>
    <w:rsid w:val="00CF6F81"/>
    <w:rsid w:val="00CF7B70"/>
    <w:rsid w:val="00D04534"/>
    <w:rsid w:val="00D046AA"/>
    <w:rsid w:val="00D05143"/>
    <w:rsid w:val="00D10F9A"/>
    <w:rsid w:val="00D121DA"/>
    <w:rsid w:val="00D12ACF"/>
    <w:rsid w:val="00D12AEE"/>
    <w:rsid w:val="00D132F9"/>
    <w:rsid w:val="00D14545"/>
    <w:rsid w:val="00D14CCC"/>
    <w:rsid w:val="00D154A6"/>
    <w:rsid w:val="00D168C7"/>
    <w:rsid w:val="00D207EB"/>
    <w:rsid w:val="00D26333"/>
    <w:rsid w:val="00D27CCB"/>
    <w:rsid w:val="00D31A5E"/>
    <w:rsid w:val="00D34650"/>
    <w:rsid w:val="00D347EA"/>
    <w:rsid w:val="00D3630A"/>
    <w:rsid w:val="00D3688D"/>
    <w:rsid w:val="00D403AD"/>
    <w:rsid w:val="00D42004"/>
    <w:rsid w:val="00D443B2"/>
    <w:rsid w:val="00D44452"/>
    <w:rsid w:val="00D45B27"/>
    <w:rsid w:val="00D47748"/>
    <w:rsid w:val="00D50509"/>
    <w:rsid w:val="00D54626"/>
    <w:rsid w:val="00D561BD"/>
    <w:rsid w:val="00D56B84"/>
    <w:rsid w:val="00D56BBA"/>
    <w:rsid w:val="00D63634"/>
    <w:rsid w:val="00D713C5"/>
    <w:rsid w:val="00D779B0"/>
    <w:rsid w:val="00D80899"/>
    <w:rsid w:val="00D823E0"/>
    <w:rsid w:val="00D82DA6"/>
    <w:rsid w:val="00D863F0"/>
    <w:rsid w:val="00D86D6C"/>
    <w:rsid w:val="00D8746B"/>
    <w:rsid w:val="00D87C9E"/>
    <w:rsid w:val="00D94FB2"/>
    <w:rsid w:val="00D95D9A"/>
    <w:rsid w:val="00D9651E"/>
    <w:rsid w:val="00D96AC7"/>
    <w:rsid w:val="00DA347C"/>
    <w:rsid w:val="00DA3AD5"/>
    <w:rsid w:val="00DA3F82"/>
    <w:rsid w:val="00DA440D"/>
    <w:rsid w:val="00DA4CD1"/>
    <w:rsid w:val="00DA5497"/>
    <w:rsid w:val="00DA593C"/>
    <w:rsid w:val="00DB0418"/>
    <w:rsid w:val="00DB2EA0"/>
    <w:rsid w:val="00DB3A04"/>
    <w:rsid w:val="00DB5EC5"/>
    <w:rsid w:val="00DB7CE4"/>
    <w:rsid w:val="00DC263C"/>
    <w:rsid w:val="00DC30C1"/>
    <w:rsid w:val="00DC393F"/>
    <w:rsid w:val="00DC5865"/>
    <w:rsid w:val="00DC68C2"/>
    <w:rsid w:val="00DC758D"/>
    <w:rsid w:val="00DD13D8"/>
    <w:rsid w:val="00DD19FD"/>
    <w:rsid w:val="00DD1D26"/>
    <w:rsid w:val="00DD2DEA"/>
    <w:rsid w:val="00DD4D70"/>
    <w:rsid w:val="00DE2D02"/>
    <w:rsid w:val="00DE4E43"/>
    <w:rsid w:val="00DF011E"/>
    <w:rsid w:val="00DF0136"/>
    <w:rsid w:val="00DF19E7"/>
    <w:rsid w:val="00DF1A27"/>
    <w:rsid w:val="00DF42D4"/>
    <w:rsid w:val="00DF44C2"/>
    <w:rsid w:val="00DF454C"/>
    <w:rsid w:val="00DF5BC2"/>
    <w:rsid w:val="00DF5C91"/>
    <w:rsid w:val="00DF672E"/>
    <w:rsid w:val="00DF78A3"/>
    <w:rsid w:val="00E01244"/>
    <w:rsid w:val="00E01F55"/>
    <w:rsid w:val="00E021E5"/>
    <w:rsid w:val="00E0250E"/>
    <w:rsid w:val="00E025C5"/>
    <w:rsid w:val="00E063ED"/>
    <w:rsid w:val="00E07B59"/>
    <w:rsid w:val="00E103CA"/>
    <w:rsid w:val="00E13FD1"/>
    <w:rsid w:val="00E14296"/>
    <w:rsid w:val="00E15C55"/>
    <w:rsid w:val="00E179AC"/>
    <w:rsid w:val="00E247E6"/>
    <w:rsid w:val="00E250D2"/>
    <w:rsid w:val="00E26768"/>
    <w:rsid w:val="00E36290"/>
    <w:rsid w:val="00E42F6D"/>
    <w:rsid w:val="00E437D8"/>
    <w:rsid w:val="00E47EFD"/>
    <w:rsid w:val="00E52B2E"/>
    <w:rsid w:val="00E5304A"/>
    <w:rsid w:val="00E53F23"/>
    <w:rsid w:val="00E55563"/>
    <w:rsid w:val="00E566D2"/>
    <w:rsid w:val="00E5719F"/>
    <w:rsid w:val="00E60B1B"/>
    <w:rsid w:val="00E60C4F"/>
    <w:rsid w:val="00E60D95"/>
    <w:rsid w:val="00E62A9F"/>
    <w:rsid w:val="00E63F70"/>
    <w:rsid w:val="00E64587"/>
    <w:rsid w:val="00E645DE"/>
    <w:rsid w:val="00E666AF"/>
    <w:rsid w:val="00E70BD6"/>
    <w:rsid w:val="00E71878"/>
    <w:rsid w:val="00E73D02"/>
    <w:rsid w:val="00E75BA6"/>
    <w:rsid w:val="00E812C3"/>
    <w:rsid w:val="00E82A4E"/>
    <w:rsid w:val="00E83838"/>
    <w:rsid w:val="00E846EC"/>
    <w:rsid w:val="00E90044"/>
    <w:rsid w:val="00E94320"/>
    <w:rsid w:val="00E94E8D"/>
    <w:rsid w:val="00E96882"/>
    <w:rsid w:val="00E97B9D"/>
    <w:rsid w:val="00EA10EF"/>
    <w:rsid w:val="00EA1C85"/>
    <w:rsid w:val="00EA5291"/>
    <w:rsid w:val="00EA55FA"/>
    <w:rsid w:val="00EA6DEB"/>
    <w:rsid w:val="00EB26C7"/>
    <w:rsid w:val="00EB2738"/>
    <w:rsid w:val="00EB4E5F"/>
    <w:rsid w:val="00EB62E0"/>
    <w:rsid w:val="00EC1367"/>
    <w:rsid w:val="00EC1464"/>
    <w:rsid w:val="00EC3FBD"/>
    <w:rsid w:val="00EC3FDA"/>
    <w:rsid w:val="00EC4A85"/>
    <w:rsid w:val="00ED052A"/>
    <w:rsid w:val="00ED06C4"/>
    <w:rsid w:val="00ED4D80"/>
    <w:rsid w:val="00ED5693"/>
    <w:rsid w:val="00ED7E61"/>
    <w:rsid w:val="00EE03FD"/>
    <w:rsid w:val="00EE04FB"/>
    <w:rsid w:val="00EE0DCA"/>
    <w:rsid w:val="00EE1DDD"/>
    <w:rsid w:val="00EE2543"/>
    <w:rsid w:val="00EE298D"/>
    <w:rsid w:val="00EE2B8C"/>
    <w:rsid w:val="00EE58EF"/>
    <w:rsid w:val="00EE5D23"/>
    <w:rsid w:val="00EE5EEB"/>
    <w:rsid w:val="00EE671C"/>
    <w:rsid w:val="00EF09FA"/>
    <w:rsid w:val="00EF0AFE"/>
    <w:rsid w:val="00EF1443"/>
    <w:rsid w:val="00EF2FDF"/>
    <w:rsid w:val="00EF5AB4"/>
    <w:rsid w:val="00EF5B43"/>
    <w:rsid w:val="00EF647F"/>
    <w:rsid w:val="00EF794D"/>
    <w:rsid w:val="00EF7E7C"/>
    <w:rsid w:val="00F00628"/>
    <w:rsid w:val="00F05AD7"/>
    <w:rsid w:val="00F20A46"/>
    <w:rsid w:val="00F214BC"/>
    <w:rsid w:val="00F24675"/>
    <w:rsid w:val="00F27B63"/>
    <w:rsid w:val="00F30E0C"/>
    <w:rsid w:val="00F33473"/>
    <w:rsid w:val="00F3385B"/>
    <w:rsid w:val="00F3452A"/>
    <w:rsid w:val="00F364C2"/>
    <w:rsid w:val="00F36C15"/>
    <w:rsid w:val="00F41241"/>
    <w:rsid w:val="00F431D3"/>
    <w:rsid w:val="00F43B61"/>
    <w:rsid w:val="00F44005"/>
    <w:rsid w:val="00F44FCA"/>
    <w:rsid w:val="00F45724"/>
    <w:rsid w:val="00F46224"/>
    <w:rsid w:val="00F46999"/>
    <w:rsid w:val="00F51020"/>
    <w:rsid w:val="00F535D4"/>
    <w:rsid w:val="00F535D7"/>
    <w:rsid w:val="00F56488"/>
    <w:rsid w:val="00F569EE"/>
    <w:rsid w:val="00F56C03"/>
    <w:rsid w:val="00F573BE"/>
    <w:rsid w:val="00F57D88"/>
    <w:rsid w:val="00F628B8"/>
    <w:rsid w:val="00F650A3"/>
    <w:rsid w:val="00F65DA3"/>
    <w:rsid w:val="00F66A8A"/>
    <w:rsid w:val="00F73383"/>
    <w:rsid w:val="00F7389D"/>
    <w:rsid w:val="00F74095"/>
    <w:rsid w:val="00F7502A"/>
    <w:rsid w:val="00F821B6"/>
    <w:rsid w:val="00F8330A"/>
    <w:rsid w:val="00F84660"/>
    <w:rsid w:val="00F864FA"/>
    <w:rsid w:val="00F90122"/>
    <w:rsid w:val="00F912B0"/>
    <w:rsid w:val="00F92EA6"/>
    <w:rsid w:val="00F939F7"/>
    <w:rsid w:val="00F94178"/>
    <w:rsid w:val="00F971B6"/>
    <w:rsid w:val="00F973F6"/>
    <w:rsid w:val="00FA07CF"/>
    <w:rsid w:val="00FA110A"/>
    <w:rsid w:val="00FA5FE4"/>
    <w:rsid w:val="00FA7A4A"/>
    <w:rsid w:val="00FB10E6"/>
    <w:rsid w:val="00FB142C"/>
    <w:rsid w:val="00FB4D34"/>
    <w:rsid w:val="00FB53FC"/>
    <w:rsid w:val="00FB7C93"/>
    <w:rsid w:val="00FC212D"/>
    <w:rsid w:val="00FC5754"/>
    <w:rsid w:val="00FC73BB"/>
    <w:rsid w:val="00FD3D5E"/>
    <w:rsid w:val="00FD4CCB"/>
    <w:rsid w:val="00FD5334"/>
    <w:rsid w:val="00FD6508"/>
    <w:rsid w:val="00FD691A"/>
    <w:rsid w:val="00FE1B5C"/>
    <w:rsid w:val="00FE1C18"/>
    <w:rsid w:val="00FE2A3C"/>
    <w:rsid w:val="00FE34F4"/>
    <w:rsid w:val="00FE517A"/>
    <w:rsid w:val="00FE5C73"/>
    <w:rsid w:val="00FF1DCA"/>
    <w:rsid w:val="00FF76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0AC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C4B"/>
  </w:style>
  <w:style w:type="paragraph" w:styleId="Heading1">
    <w:name w:val="heading 1"/>
    <w:basedOn w:val="Normal"/>
    <w:next w:val="Normal"/>
    <w:qFormat/>
    <w:rsid w:val="001C63B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B34A8"/>
    <w:pPr>
      <w:keepNext/>
      <w:jc w:val="both"/>
      <w:outlineLvl w:val="1"/>
    </w:pPr>
    <w:rPr>
      <w:b/>
      <w:sz w:val="24"/>
      <w:lang w:eastAsia="en-US"/>
    </w:rPr>
  </w:style>
  <w:style w:type="paragraph" w:styleId="Heading3">
    <w:name w:val="heading 3"/>
    <w:basedOn w:val="Normal"/>
    <w:next w:val="Normal"/>
    <w:qFormat/>
    <w:rsid w:val="003B34A8"/>
    <w:pPr>
      <w:keepNext/>
      <w:ind w:left="3600" w:firstLine="720"/>
      <w:outlineLvl w:val="2"/>
    </w:pPr>
    <w:rPr>
      <w:sz w:val="24"/>
      <w:lang w:eastAsia="en-US"/>
    </w:rPr>
  </w:style>
  <w:style w:type="paragraph" w:styleId="Heading4">
    <w:name w:val="heading 4"/>
    <w:basedOn w:val="Normal"/>
    <w:next w:val="Normal"/>
    <w:qFormat/>
    <w:rsid w:val="003B34A8"/>
    <w:pPr>
      <w:keepNext/>
      <w:overflowPunct w:val="0"/>
      <w:autoSpaceDE w:val="0"/>
      <w:autoSpaceDN w:val="0"/>
      <w:adjustRightInd w:val="0"/>
      <w:jc w:val="center"/>
      <w:textAlignment w:val="baseline"/>
      <w:outlineLvl w:val="3"/>
    </w:pPr>
    <w:rPr>
      <w:b/>
      <w:bCs/>
      <w:sz w:val="28"/>
      <w:lang w:eastAsia="en-US"/>
    </w:rPr>
  </w:style>
  <w:style w:type="paragraph" w:styleId="Heading5">
    <w:name w:val="heading 5"/>
    <w:basedOn w:val="Normal"/>
    <w:next w:val="Normal"/>
    <w:qFormat/>
    <w:rsid w:val="003B34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B34A8"/>
    <w:pPr>
      <w:tabs>
        <w:tab w:val="left" w:pos="709"/>
      </w:tabs>
      <w:spacing w:before="120" w:after="120"/>
      <w:jc w:val="both"/>
    </w:pPr>
    <w:rPr>
      <w:rFonts w:ascii="Tahoma" w:hAnsi="Tahoma"/>
      <w:sz w:val="24"/>
      <w:lang w:val="pl-PL" w:eastAsia="pl-PL"/>
    </w:rPr>
  </w:style>
  <w:style w:type="paragraph" w:styleId="BodyText">
    <w:name w:val="Body Text"/>
    <w:basedOn w:val="Normal"/>
    <w:rsid w:val="003B34A8"/>
    <w:rPr>
      <w:sz w:val="24"/>
    </w:rPr>
  </w:style>
  <w:style w:type="paragraph" w:styleId="BodyText2">
    <w:name w:val="Body Text 2"/>
    <w:basedOn w:val="Normal"/>
    <w:rsid w:val="003B34A8"/>
    <w:pPr>
      <w:jc w:val="both"/>
    </w:pPr>
    <w:rPr>
      <w:rFonts w:ascii="Tahoma" w:hAnsi="Tahoma"/>
      <w:spacing w:val="20"/>
      <w:sz w:val="22"/>
    </w:rPr>
  </w:style>
  <w:style w:type="paragraph" w:styleId="Subtitle">
    <w:name w:val="Subtitle"/>
    <w:basedOn w:val="Normal"/>
    <w:qFormat/>
    <w:rsid w:val="003B34A8"/>
    <w:pPr>
      <w:jc w:val="center"/>
    </w:pPr>
    <w:rPr>
      <w:snapToGrid w:val="0"/>
      <w:sz w:val="24"/>
      <w:szCs w:val="24"/>
    </w:rPr>
  </w:style>
  <w:style w:type="paragraph" w:styleId="PlainText">
    <w:name w:val="Plain Text"/>
    <w:basedOn w:val="Normal"/>
    <w:rsid w:val="003B34A8"/>
    <w:rPr>
      <w:rFonts w:ascii="Courier New" w:hAnsi="Courier New"/>
      <w:lang w:val="en-US" w:eastAsia="en-US"/>
    </w:rPr>
  </w:style>
  <w:style w:type="paragraph" w:styleId="BodyTextIndent">
    <w:name w:val="Body Text Indent"/>
    <w:basedOn w:val="Normal"/>
    <w:rsid w:val="003B34A8"/>
    <w:pPr>
      <w:spacing w:after="120"/>
      <w:ind w:left="283"/>
    </w:pPr>
  </w:style>
  <w:style w:type="paragraph" w:styleId="BodyTextIndent3">
    <w:name w:val="Body Text Indent 3"/>
    <w:basedOn w:val="Normal"/>
    <w:link w:val="BodyTextIndent3Char"/>
    <w:rsid w:val="003B34A8"/>
    <w:pPr>
      <w:spacing w:after="120"/>
      <w:ind w:left="283"/>
    </w:pPr>
    <w:rPr>
      <w:sz w:val="16"/>
      <w:szCs w:val="16"/>
    </w:rPr>
  </w:style>
  <w:style w:type="paragraph" w:styleId="BodyText3">
    <w:name w:val="Body Text 3"/>
    <w:basedOn w:val="Normal"/>
    <w:rsid w:val="003B34A8"/>
    <w:pPr>
      <w:spacing w:after="120"/>
    </w:pPr>
    <w:rPr>
      <w:sz w:val="16"/>
      <w:szCs w:val="16"/>
    </w:rPr>
  </w:style>
  <w:style w:type="paragraph" w:styleId="BodyTextIndent2">
    <w:name w:val="Body Text Indent 2"/>
    <w:basedOn w:val="Normal"/>
    <w:rsid w:val="003B34A8"/>
    <w:pPr>
      <w:spacing w:after="120" w:line="480" w:lineRule="auto"/>
      <w:ind w:left="283"/>
    </w:pPr>
  </w:style>
  <w:style w:type="paragraph" w:customStyle="1" w:styleId="Char1CharCharChar1CharCharCharCharCharChar">
    <w:name w:val="Char1 Char Char Char1 Char Char Char Char Char Char"/>
    <w:basedOn w:val="Normal"/>
    <w:rsid w:val="003B34A8"/>
    <w:pPr>
      <w:tabs>
        <w:tab w:val="left" w:pos="709"/>
      </w:tabs>
    </w:pPr>
    <w:rPr>
      <w:rFonts w:ascii="Tahoma" w:hAnsi="Tahoma"/>
      <w:sz w:val="24"/>
      <w:szCs w:val="24"/>
      <w:lang w:val="pl-PL" w:eastAsia="pl-PL"/>
    </w:rPr>
  </w:style>
  <w:style w:type="paragraph" w:styleId="Footer">
    <w:name w:val="footer"/>
    <w:basedOn w:val="Normal"/>
    <w:rsid w:val="003B34A8"/>
    <w:pPr>
      <w:tabs>
        <w:tab w:val="center" w:pos="4536"/>
        <w:tab w:val="right" w:pos="9072"/>
      </w:tabs>
    </w:pPr>
  </w:style>
  <w:style w:type="character" w:styleId="PageNumber">
    <w:name w:val="page number"/>
    <w:basedOn w:val="DefaultParagraphFont"/>
    <w:rsid w:val="003B34A8"/>
  </w:style>
  <w:style w:type="paragraph" w:customStyle="1" w:styleId="CharCharCharCharCharCharCharCharCharCharCharChar1Char">
    <w:name w:val="Char Char Char Char Char Char Char Char Char Char Char Char1 Char"/>
    <w:basedOn w:val="Normal"/>
    <w:rsid w:val="003B34A8"/>
    <w:pPr>
      <w:tabs>
        <w:tab w:val="left" w:pos="709"/>
      </w:tabs>
    </w:pPr>
    <w:rPr>
      <w:rFonts w:ascii="Tahoma" w:hAnsi="Tahoma"/>
      <w:sz w:val="24"/>
      <w:szCs w:val="24"/>
      <w:lang w:val="pl-PL" w:eastAsia="pl-PL"/>
    </w:rPr>
  </w:style>
  <w:style w:type="paragraph" w:customStyle="1" w:styleId="CharCharCharCharCharCharCharCharCharCharCharChar1Char1">
    <w:name w:val="Char Char Char Char Char Char Char Char Char Char Char Char1 Char1"/>
    <w:basedOn w:val="Normal"/>
    <w:rsid w:val="003B34A8"/>
    <w:pPr>
      <w:tabs>
        <w:tab w:val="left" w:pos="709"/>
      </w:tabs>
    </w:pPr>
    <w:rPr>
      <w:rFonts w:ascii="Tahoma" w:hAnsi="Tahoma"/>
      <w:sz w:val="24"/>
      <w:szCs w:val="24"/>
      <w:lang w:val="pl-PL" w:eastAsia="pl-PL"/>
    </w:rPr>
  </w:style>
  <w:style w:type="paragraph" w:customStyle="1" w:styleId="A">
    <w:name w:val="A"/>
    <w:basedOn w:val="Normal"/>
    <w:rsid w:val="003B34A8"/>
    <w:pPr>
      <w:numPr>
        <w:ilvl w:val="12"/>
      </w:numPr>
      <w:spacing w:after="120"/>
      <w:ind w:left="567"/>
      <w:jc w:val="both"/>
    </w:pPr>
    <w:rPr>
      <w:rFonts w:ascii="Arial" w:hAnsi="Arial"/>
      <w:sz w:val="22"/>
      <w:szCs w:val="24"/>
    </w:rPr>
  </w:style>
  <w:style w:type="paragraph" w:styleId="Header">
    <w:name w:val="header"/>
    <w:basedOn w:val="Normal"/>
    <w:link w:val="HeaderChar"/>
    <w:uiPriority w:val="99"/>
    <w:rsid w:val="003B34A8"/>
    <w:pPr>
      <w:tabs>
        <w:tab w:val="center" w:pos="4320"/>
        <w:tab w:val="right" w:pos="8640"/>
      </w:tabs>
    </w:pPr>
    <w:rPr>
      <w:lang w:val="en-US" w:eastAsia="en-US"/>
    </w:rPr>
  </w:style>
  <w:style w:type="paragraph" w:customStyle="1" w:styleId="Default">
    <w:name w:val="Default"/>
    <w:rsid w:val="003B34A8"/>
    <w:pPr>
      <w:autoSpaceDE w:val="0"/>
      <w:autoSpaceDN w:val="0"/>
      <w:adjustRightInd w:val="0"/>
    </w:pPr>
    <w:rPr>
      <w:rFonts w:ascii="Arial" w:hAnsi="Arial" w:cs="Arial"/>
      <w:color w:val="000000"/>
      <w:sz w:val="24"/>
      <w:szCs w:val="24"/>
    </w:rPr>
  </w:style>
  <w:style w:type="paragraph" w:customStyle="1" w:styleId="CharCharCharChar">
    <w:name w:val="Char Char Char Char"/>
    <w:basedOn w:val="Normal"/>
    <w:rsid w:val="003B34A8"/>
    <w:pPr>
      <w:tabs>
        <w:tab w:val="left" w:pos="709"/>
      </w:tabs>
    </w:pPr>
    <w:rPr>
      <w:rFonts w:ascii="Tahoma" w:hAnsi="Tahoma"/>
      <w:sz w:val="24"/>
      <w:szCs w:val="24"/>
      <w:lang w:val="pl-PL" w:eastAsia="pl-PL"/>
    </w:rPr>
  </w:style>
  <w:style w:type="paragraph" w:styleId="FootnoteText">
    <w:name w:val="footnote text"/>
    <w:basedOn w:val="Normal"/>
    <w:link w:val="FootnoteTextChar"/>
    <w:semiHidden/>
    <w:rsid w:val="003B34A8"/>
    <w:rPr>
      <w:lang w:val="fr-FR" w:eastAsia="en-US"/>
    </w:rPr>
  </w:style>
  <w:style w:type="character" w:customStyle="1" w:styleId="FootnoteTextChar">
    <w:name w:val="Footnote Text Char"/>
    <w:link w:val="FootnoteText"/>
    <w:locked/>
    <w:rsid w:val="003B34A8"/>
    <w:rPr>
      <w:lang w:val="fr-FR" w:eastAsia="en-US" w:bidi="ar-SA"/>
    </w:rPr>
  </w:style>
  <w:style w:type="character" w:styleId="FootnoteReference">
    <w:name w:val="footnote reference"/>
    <w:aliases w:val="Footnote symbol"/>
    <w:semiHidden/>
    <w:rsid w:val="003B34A8"/>
    <w:rPr>
      <w:vertAlign w:val="superscript"/>
    </w:rPr>
  </w:style>
  <w:style w:type="paragraph" w:customStyle="1" w:styleId="CharCharChar">
    <w:name w:val="Char Char Char"/>
    <w:basedOn w:val="Normal"/>
    <w:rsid w:val="003B34A8"/>
    <w:pPr>
      <w:tabs>
        <w:tab w:val="left" w:pos="709"/>
      </w:tabs>
    </w:pPr>
    <w:rPr>
      <w:rFonts w:ascii="Tahoma" w:hAnsi="Tahoma"/>
      <w:sz w:val="24"/>
      <w:szCs w:val="24"/>
      <w:lang w:val="pl-PL" w:eastAsia="pl-PL"/>
    </w:rPr>
  </w:style>
  <w:style w:type="paragraph" w:customStyle="1" w:styleId="CharCharChar1">
    <w:name w:val="Char Char Char1"/>
    <w:basedOn w:val="Normal"/>
    <w:rsid w:val="00DC30C1"/>
    <w:pPr>
      <w:tabs>
        <w:tab w:val="left" w:pos="709"/>
      </w:tabs>
    </w:pPr>
    <w:rPr>
      <w:rFonts w:ascii="Tahoma" w:hAnsi="Tahoma"/>
      <w:sz w:val="24"/>
      <w:szCs w:val="24"/>
      <w:lang w:val="pl-PL" w:eastAsia="pl-PL"/>
    </w:rPr>
  </w:style>
  <w:style w:type="table" w:styleId="TableGrid">
    <w:name w:val="Table Grid"/>
    <w:basedOn w:val="TableNormal"/>
    <w:uiPriority w:val="39"/>
    <w:rsid w:val="00D45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5B27"/>
    <w:rPr>
      <w:color w:val="0000FF"/>
      <w:u w:val="single"/>
    </w:rPr>
  </w:style>
  <w:style w:type="paragraph" w:customStyle="1" w:styleId="Char1CharCharChar1CharCharCharCharCharChar1">
    <w:name w:val="Char1 Char Char Char1 Char Char Char Char Char Char1"/>
    <w:basedOn w:val="Normal"/>
    <w:rsid w:val="00DF1A27"/>
    <w:pPr>
      <w:tabs>
        <w:tab w:val="left" w:pos="709"/>
      </w:tabs>
    </w:pPr>
    <w:rPr>
      <w:rFonts w:ascii="Tahoma" w:hAnsi="Tahoma"/>
      <w:sz w:val="24"/>
      <w:szCs w:val="24"/>
      <w:lang w:val="pl-PL" w:eastAsia="pl-PL"/>
    </w:rPr>
  </w:style>
  <w:style w:type="paragraph" w:customStyle="1" w:styleId="1">
    <w:name w:val="Списък на абзаци1"/>
    <w:basedOn w:val="Normal"/>
    <w:qFormat/>
    <w:rsid w:val="007D6FE8"/>
    <w:pPr>
      <w:ind w:left="708"/>
    </w:pPr>
  </w:style>
  <w:style w:type="paragraph" w:customStyle="1" w:styleId="CharCharCharCharCharChar">
    <w:name w:val="Char Char Char Char Char Char"/>
    <w:basedOn w:val="Normal"/>
    <w:rsid w:val="008700FC"/>
    <w:pPr>
      <w:tabs>
        <w:tab w:val="left" w:pos="709"/>
      </w:tabs>
    </w:pPr>
    <w:rPr>
      <w:rFonts w:ascii="Tahoma" w:hAnsi="Tahoma"/>
      <w:sz w:val="24"/>
      <w:szCs w:val="24"/>
      <w:lang w:val="pl-PL" w:eastAsia="pl-PL"/>
    </w:rPr>
  </w:style>
  <w:style w:type="paragraph" w:customStyle="1" w:styleId="firstline">
    <w:name w:val="firstline"/>
    <w:basedOn w:val="Normal"/>
    <w:rsid w:val="004E3B3B"/>
    <w:pPr>
      <w:spacing w:before="100" w:beforeAutospacing="1" w:after="100" w:afterAutospacing="1"/>
    </w:pPr>
    <w:rPr>
      <w:sz w:val="24"/>
      <w:szCs w:val="24"/>
    </w:rPr>
  </w:style>
  <w:style w:type="paragraph" w:styleId="BalloonText">
    <w:name w:val="Balloon Text"/>
    <w:basedOn w:val="Normal"/>
    <w:link w:val="BalloonTextChar"/>
    <w:rsid w:val="001441F8"/>
    <w:rPr>
      <w:rFonts w:ascii="Tahoma" w:hAnsi="Tahoma" w:cs="Tahoma"/>
      <w:sz w:val="16"/>
      <w:szCs w:val="16"/>
    </w:rPr>
  </w:style>
  <w:style w:type="character" w:customStyle="1" w:styleId="BalloonTextChar">
    <w:name w:val="Balloon Text Char"/>
    <w:link w:val="BalloonText"/>
    <w:rsid w:val="001441F8"/>
    <w:rPr>
      <w:rFonts w:ascii="Tahoma" w:hAnsi="Tahoma" w:cs="Tahoma"/>
      <w:sz w:val="16"/>
      <w:szCs w:val="16"/>
      <w:lang w:val="en-AU" w:eastAsia="bg-BG"/>
    </w:rPr>
  </w:style>
  <w:style w:type="paragraph" w:styleId="ListParagraph">
    <w:name w:val="List Paragraph"/>
    <w:basedOn w:val="Normal"/>
    <w:link w:val="ListParagraphChar"/>
    <w:uiPriority w:val="34"/>
    <w:qFormat/>
    <w:rsid w:val="00AB1AFB"/>
    <w:pPr>
      <w:ind w:left="720"/>
    </w:pPr>
  </w:style>
  <w:style w:type="character" w:customStyle="1" w:styleId="Bodytext0">
    <w:name w:val="Body text_"/>
    <w:link w:val="BodyText8"/>
    <w:locked/>
    <w:rsid w:val="003A12A0"/>
    <w:rPr>
      <w:sz w:val="21"/>
      <w:szCs w:val="21"/>
      <w:shd w:val="clear" w:color="auto" w:fill="FFFFFF"/>
    </w:rPr>
  </w:style>
  <w:style w:type="paragraph" w:customStyle="1" w:styleId="BodyText8">
    <w:name w:val="Body Text8"/>
    <w:basedOn w:val="Normal"/>
    <w:link w:val="Bodytext0"/>
    <w:rsid w:val="003A12A0"/>
    <w:pPr>
      <w:widowControl w:val="0"/>
      <w:shd w:val="clear" w:color="auto" w:fill="FFFFFF"/>
      <w:spacing w:line="96" w:lineRule="exact"/>
      <w:ind w:hanging="300"/>
    </w:pPr>
    <w:rPr>
      <w:sz w:val="21"/>
      <w:szCs w:val="21"/>
      <w:lang w:val="en-US" w:eastAsia="en-US"/>
    </w:rPr>
  </w:style>
  <w:style w:type="paragraph" w:customStyle="1" w:styleId="TitleSection">
    <w:name w:val="Title Section"/>
    <w:basedOn w:val="Heading1"/>
    <w:autoRedefine/>
    <w:rsid w:val="00070E35"/>
    <w:pPr>
      <w:keepLines/>
      <w:shd w:val="clear" w:color="auto" w:fill="92CDDC"/>
      <w:tabs>
        <w:tab w:val="left" w:pos="567"/>
      </w:tabs>
      <w:spacing w:before="0" w:after="0"/>
    </w:pPr>
    <w:rPr>
      <w:rFonts w:ascii="Calibri Light" w:hAnsi="Calibri Light" w:cs="Times New Roman"/>
      <w:b w:val="0"/>
      <w:bCs w:val="0"/>
      <w:caps/>
      <w:kern w:val="0"/>
      <w:sz w:val="48"/>
      <w:szCs w:val="24"/>
      <w:lang w:eastAsia="en-GB"/>
    </w:rPr>
  </w:style>
  <w:style w:type="paragraph" w:styleId="CommentText">
    <w:name w:val="annotation text"/>
    <w:basedOn w:val="Normal"/>
    <w:link w:val="CommentTextChar"/>
    <w:uiPriority w:val="99"/>
    <w:unhideWhenUsed/>
    <w:rsid w:val="00F650A3"/>
    <w:pPr>
      <w:spacing w:after="160"/>
    </w:pPr>
    <w:rPr>
      <w:rFonts w:ascii="Calibri" w:eastAsia="Calibri" w:hAnsi="Calibri"/>
      <w:lang w:eastAsia="en-US"/>
    </w:rPr>
  </w:style>
  <w:style w:type="character" w:customStyle="1" w:styleId="CommentTextChar">
    <w:name w:val="Comment Text Char"/>
    <w:link w:val="CommentText"/>
    <w:uiPriority w:val="99"/>
    <w:rsid w:val="00F650A3"/>
    <w:rPr>
      <w:rFonts w:ascii="Calibri" w:eastAsia="Calibri" w:hAnsi="Calibri"/>
      <w:lang w:eastAsia="en-US"/>
    </w:rPr>
  </w:style>
  <w:style w:type="table" w:customStyle="1" w:styleId="TableGrid1">
    <w:name w:val="Table Grid1"/>
    <w:basedOn w:val="TableNormal"/>
    <w:next w:val="TableGrid"/>
    <w:uiPriority w:val="39"/>
    <w:rsid w:val="00723D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23D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23D7E"/>
    <w:rPr>
      <w:lang w:val="en-AU"/>
    </w:rPr>
  </w:style>
  <w:style w:type="character" w:customStyle="1" w:styleId="HeaderChar">
    <w:name w:val="Header Char"/>
    <w:link w:val="Header"/>
    <w:uiPriority w:val="99"/>
    <w:rsid w:val="008F217F"/>
    <w:rPr>
      <w:lang w:val="en-US" w:eastAsia="en-US"/>
    </w:rPr>
  </w:style>
  <w:style w:type="character" w:customStyle="1" w:styleId="BodyTextIndent3Char">
    <w:name w:val="Body Text Indent 3 Char"/>
    <w:link w:val="BodyTextIndent3"/>
    <w:rsid w:val="00C13325"/>
    <w:rPr>
      <w:sz w:val="16"/>
      <w:szCs w:val="16"/>
      <w:lang w:val="en-AU"/>
    </w:rPr>
  </w:style>
  <w:style w:type="character" w:styleId="CommentReference">
    <w:name w:val="annotation reference"/>
    <w:rsid w:val="003C2F36"/>
    <w:rPr>
      <w:sz w:val="16"/>
      <w:szCs w:val="16"/>
    </w:rPr>
  </w:style>
  <w:style w:type="paragraph" w:styleId="CommentSubject">
    <w:name w:val="annotation subject"/>
    <w:basedOn w:val="CommentText"/>
    <w:next w:val="CommentText"/>
    <w:link w:val="CommentSubjectChar"/>
    <w:rsid w:val="003C2F36"/>
    <w:pPr>
      <w:spacing w:after="0"/>
    </w:pPr>
    <w:rPr>
      <w:rFonts w:ascii="Times New Roman" w:eastAsia="Times New Roman" w:hAnsi="Times New Roman"/>
      <w:b/>
      <w:bCs/>
      <w:lang w:val="en-AU" w:eastAsia="bg-BG"/>
    </w:rPr>
  </w:style>
  <w:style w:type="character" w:customStyle="1" w:styleId="CommentSubjectChar">
    <w:name w:val="Comment Subject Char"/>
    <w:link w:val="CommentSubject"/>
    <w:rsid w:val="003C2F36"/>
    <w:rPr>
      <w:rFonts w:ascii="Calibri" w:eastAsia="Calibri" w:hAnsi="Calibri"/>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6328">
      <w:bodyDiv w:val="1"/>
      <w:marLeft w:val="0"/>
      <w:marRight w:val="0"/>
      <w:marTop w:val="0"/>
      <w:marBottom w:val="0"/>
      <w:divBdr>
        <w:top w:val="none" w:sz="0" w:space="0" w:color="auto"/>
        <w:left w:val="none" w:sz="0" w:space="0" w:color="auto"/>
        <w:bottom w:val="none" w:sz="0" w:space="0" w:color="auto"/>
        <w:right w:val="none" w:sz="0" w:space="0" w:color="auto"/>
      </w:divBdr>
    </w:div>
    <w:div w:id="63838936">
      <w:bodyDiv w:val="1"/>
      <w:marLeft w:val="0"/>
      <w:marRight w:val="0"/>
      <w:marTop w:val="0"/>
      <w:marBottom w:val="0"/>
      <w:divBdr>
        <w:top w:val="none" w:sz="0" w:space="0" w:color="auto"/>
        <w:left w:val="none" w:sz="0" w:space="0" w:color="auto"/>
        <w:bottom w:val="none" w:sz="0" w:space="0" w:color="auto"/>
        <w:right w:val="none" w:sz="0" w:space="0" w:color="auto"/>
      </w:divBdr>
    </w:div>
    <w:div w:id="109787770">
      <w:bodyDiv w:val="1"/>
      <w:marLeft w:val="0"/>
      <w:marRight w:val="0"/>
      <w:marTop w:val="0"/>
      <w:marBottom w:val="0"/>
      <w:divBdr>
        <w:top w:val="none" w:sz="0" w:space="0" w:color="auto"/>
        <w:left w:val="none" w:sz="0" w:space="0" w:color="auto"/>
        <w:bottom w:val="none" w:sz="0" w:space="0" w:color="auto"/>
        <w:right w:val="none" w:sz="0" w:space="0" w:color="auto"/>
      </w:divBdr>
    </w:div>
    <w:div w:id="211582944">
      <w:bodyDiv w:val="1"/>
      <w:marLeft w:val="0"/>
      <w:marRight w:val="0"/>
      <w:marTop w:val="0"/>
      <w:marBottom w:val="0"/>
      <w:divBdr>
        <w:top w:val="none" w:sz="0" w:space="0" w:color="auto"/>
        <w:left w:val="none" w:sz="0" w:space="0" w:color="auto"/>
        <w:bottom w:val="none" w:sz="0" w:space="0" w:color="auto"/>
        <w:right w:val="none" w:sz="0" w:space="0" w:color="auto"/>
      </w:divBdr>
    </w:div>
    <w:div w:id="355277751">
      <w:bodyDiv w:val="1"/>
      <w:marLeft w:val="0"/>
      <w:marRight w:val="0"/>
      <w:marTop w:val="0"/>
      <w:marBottom w:val="0"/>
      <w:divBdr>
        <w:top w:val="none" w:sz="0" w:space="0" w:color="auto"/>
        <w:left w:val="none" w:sz="0" w:space="0" w:color="auto"/>
        <w:bottom w:val="none" w:sz="0" w:space="0" w:color="auto"/>
        <w:right w:val="none" w:sz="0" w:space="0" w:color="auto"/>
      </w:divBdr>
    </w:div>
    <w:div w:id="390158173">
      <w:bodyDiv w:val="1"/>
      <w:marLeft w:val="0"/>
      <w:marRight w:val="0"/>
      <w:marTop w:val="0"/>
      <w:marBottom w:val="0"/>
      <w:divBdr>
        <w:top w:val="none" w:sz="0" w:space="0" w:color="auto"/>
        <w:left w:val="none" w:sz="0" w:space="0" w:color="auto"/>
        <w:bottom w:val="none" w:sz="0" w:space="0" w:color="auto"/>
        <w:right w:val="none" w:sz="0" w:space="0" w:color="auto"/>
      </w:divBdr>
    </w:div>
    <w:div w:id="443813042">
      <w:bodyDiv w:val="1"/>
      <w:marLeft w:val="0"/>
      <w:marRight w:val="0"/>
      <w:marTop w:val="0"/>
      <w:marBottom w:val="0"/>
      <w:divBdr>
        <w:top w:val="none" w:sz="0" w:space="0" w:color="auto"/>
        <w:left w:val="none" w:sz="0" w:space="0" w:color="auto"/>
        <w:bottom w:val="none" w:sz="0" w:space="0" w:color="auto"/>
        <w:right w:val="none" w:sz="0" w:space="0" w:color="auto"/>
      </w:divBdr>
    </w:div>
    <w:div w:id="1245997025">
      <w:bodyDiv w:val="1"/>
      <w:marLeft w:val="0"/>
      <w:marRight w:val="0"/>
      <w:marTop w:val="0"/>
      <w:marBottom w:val="0"/>
      <w:divBdr>
        <w:top w:val="none" w:sz="0" w:space="0" w:color="auto"/>
        <w:left w:val="none" w:sz="0" w:space="0" w:color="auto"/>
        <w:bottom w:val="none" w:sz="0" w:space="0" w:color="auto"/>
        <w:right w:val="none" w:sz="0" w:space="0" w:color="auto"/>
      </w:divBdr>
    </w:div>
    <w:div w:id="1356882637">
      <w:bodyDiv w:val="1"/>
      <w:marLeft w:val="0"/>
      <w:marRight w:val="0"/>
      <w:marTop w:val="0"/>
      <w:marBottom w:val="0"/>
      <w:divBdr>
        <w:top w:val="none" w:sz="0" w:space="0" w:color="auto"/>
        <w:left w:val="none" w:sz="0" w:space="0" w:color="auto"/>
        <w:bottom w:val="none" w:sz="0" w:space="0" w:color="auto"/>
        <w:right w:val="none" w:sz="0" w:space="0" w:color="auto"/>
      </w:divBdr>
    </w:div>
    <w:div w:id="1738934563">
      <w:bodyDiv w:val="1"/>
      <w:marLeft w:val="0"/>
      <w:marRight w:val="0"/>
      <w:marTop w:val="0"/>
      <w:marBottom w:val="0"/>
      <w:divBdr>
        <w:top w:val="none" w:sz="0" w:space="0" w:color="auto"/>
        <w:left w:val="none" w:sz="0" w:space="0" w:color="auto"/>
        <w:bottom w:val="none" w:sz="0" w:space="0" w:color="auto"/>
        <w:right w:val="none" w:sz="0" w:space="0" w:color="auto"/>
      </w:divBdr>
    </w:div>
    <w:div w:id="17668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k_kardzhali@abv.bg"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1090;&#1091;&#1090;&#1088;&#1072;&#1082;&#1072;&#1085;/&#1080;&#1085;&#1078;&#1077;&#1085;&#1077;&#1088;&#1080;&#1085;&#1075;/media/image1.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10237</Words>
  <Characters>58355</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68456</CharactersWithSpaces>
  <SharedDoc>false</SharedDoc>
  <HLinks>
    <vt:vector size="90" baseType="variant">
      <vt:variant>
        <vt:i4>6029404</vt:i4>
      </vt:variant>
      <vt:variant>
        <vt:i4>42</vt:i4>
      </vt:variant>
      <vt:variant>
        <vt:i4>0</vt:i4>
      </vt:variant>
      <vt:variant>
        <vt:i4>5</vt:i4>
      </vt:variant>
      <vt:variant>
        <vt:lpwstr>https://bg.wikipedia.org/wiki/%D0%A1%D1%82%D1%83%D0%B4%D0%B5%D0%BD_%D0%BA%D0%BB%D0%B0%D0%B4%D0%B5%D0%BD%D0%B5%D1%86_(%D1%8F%D0%B7%D0%BE%D0%B2%D0%B8%D1%80)</vt:lpwstr>
      </vt:variant>
      <vt:variant>
        <vt:lpwstr/>
      </vt:variant>
      <vt:variant>
        <vt:i4>2097267</vt:i4>
      </vt:variant>
      <vt:variant>
        <vt:i4>39</vt:i4>
      </vt:variant>
      <vt:variant>
        <vt:i4>0</vt:i4>
      </vt:variant>
      <vt:variant>
        <vt:i4>5</vt:i4>
      </vt:variant>
      <vt:variant>
        <vt:lpwstr>https://bg.wikipedia.org/wiki/%D0%90%D1%80%D0%B4%D0%B0</vt:lpwstr>
      </vt:variant>
      <vt:variant>
        <vt:lpwstr/>
      </vt:variant>
      <vt:variant>
        <vt:i4>8257612</vt:i4>
      </vt:variant>
      <vt:variant>
        <vt:i4>36</vt:i4>
      </vt:variant>
      <vt:variant>
        <vt:i4>0</vt:i4>
      </vt:variant>
      <vt:variant>
        <vt:i4>5</vt:i4>
      </vt:variant>
      <vt:variant>
        <vt:lpwstr>https://bg.wikipedia.org/wiki/%D0%9E%D0%B1%D1%89%D0%B8%D0%BD%D0%B0_%D0%9A%D1%8A%D1%80%D0%B4%D0%B6%D0%B0%D0%BB%D0%B8</vt:lpwstr>
      </vt:variant>
      <vt:variant>
        <vt:lpwstr/>
      </vt:variant>
      <vt:variant>
        <vt:i4>8257567</vt:i4>
      </vt:variant>
      <vt:variant>
        <vt:i4>33</vt:i4>
      </vt:variant>
      <vt:variant>
        <vt:i4>0</vt:i4>
      </vt:variant>
      <vt:variant>
        <vt:i4>5</vt:i4>
      </vt:variant>
      <vt:variant>
        <vt:lpwstr>https://bg.wikipedia.org/wiki/%D0%9E%D0%B1%D1%89%D0%B8%D0%BD%D0%B0_%D0%94%D0%B6%D0%B5%D0%B1%D0%B5%D0%BB</vt:lpwstr>
      </vt:variant>
      <vt:variant>
        <vt:lpwstr/>
      </vt:variant>
      <vt:variant>
        <vt:i4>8257559</vt:i4>
      </vt:variant>
      <vt:variant>
        <vt:i4>30</vt:i4>
      </vt:variant>
      <vt:variant>
        <vt:i4>0</vt:i4>
      </vt:variant>
      <vt:variant>
        <vt:i4>5</vt:i4>
      </vt:variant>
      <vt:variant>
        <vt:lpwstr>https://bg.wikipedia.org/wiki/%D0%9E%D0%B1%D1%89%D0%B8%D0%BD%D0%B0_%D0%9C%D0%BE%D0%BC%D1%87%D0%B8%D0%BB%D0%B3%D1%80%D0%B0%D0%B4</vt:lpwstr>
      </vt:variant>
      <vt:variant>
        <vt:lpwstr/>
      </vt:variant>
      <vt:variant>
        <vt:i4>5374002</vt:i4>
      </vt:variant>
      <vt:variant>
        <vt:i4>27</vt:i4>
      </vt:variant>
      <vt:variant>
        <vt:i4>0</vt:i4>
      </vt:variant>
      <vt:variant>
        <vt:i4>5</vt:i4>
      </vt:variant>
      <vt:variant>
        <vt:lpwstr>https://bg.wikipedia.org/wiki/%D0%9E%D0%B1%D1%89%D0%B8%D0%BD%D0%B0_%D0%9A%D0%B8%D1%80%D0%BA%D0%BE%D0%B2%D0%BE</vt:lpwstr>
      </vt:variant>
      <vt:variant>
        <vt:lpwstr/>
      </vt:variant>
      <vt:variant>
        <vt:i4>7995415</vt:i4>
      </vt:variant>
      <vt:variant>
        <vt:i4>24</vt:i4>
      </vt:variant>
      <vt:variant>
        <vt:i4>0</vt:i4>
      </vt:variant>
      <vt:variant>
        <vt:i4>5</vt:i4>
      </vt:variant>
      <vt:variant>
        <vt:lpwstr>https://bg.wikipedia.org/wiki/%D0%9E%D0%B1%D0%BB%D0%B0%D1%81%D1%82_%D0%9A%D1%8A%D1%80%D0%B4%D0%B6%D0%B0%D0%BB%D0%B8</vt:lpwstr>
      </vt:variant>
      <vt:variant>
        <vt:lpwstr/>
      </vt:variant>
      <vt:variant>
        <vt:i4>589932</vt:i4>
      </vt:variant>
      <vt:variant>
        <vt:i4>21</vt:i4>
      </vt:variant>
      <vt:variant>
        <vt:i4>0</vt:i4>
      </vt:variant>
      <vt:variant>
        <vt:i4>5</vt:i4>
      </vt:variant>
      <vt:variant>
        <vt:lpwstr>https://bg.wikipedia.org/wiki/%D0%9E%D0%B1%D1%89%D0%B8%D0%BD%D0%B0_%D0%97%D0%BB%D0%B0%D1%82%D0%BE%D0%B3%D1%80%D0%B0%D0%B4</vt:lpwstr>
      </vt:variant>
      <vt:variant>
        <vt:lpwstr/>
      </vt:variant>
      <vt:variant>
        <vt:i4>7929924</vt:i4>
      </vt:variant>
      <vt:variant>
        <vt:i4>18</vt:i4>
      </vt:variant>
      <vt:variant>
        <vt:i4>0</vt:i4>
      </vt:variant>
      <vt:variant>
        <vt:i4>5</vt:i4>
      </vt:variant>
      <vt:variant>
        <vt:lpwstr>https://bg.wikipedia.org/wiki/%D0%9E%D0%B1%D0%BB%D0%B0%D1%81%D1%82_%D0%A1%D0%BC%D0%BE%D0%BB%D1%8F%D0%BD</vt:lpwstr>
      </vt:variant>
      <vt:variant>
        <vt:lpwstr/>
      </vt:variant>
      <vt:variant>
        <vt:i4>2293782</vt:i4>
      </vt:variant>
      <vt:variant>
        <vt:i4>15</vt:i4>
      </vt:variant>
      <vt:variant>
        <vt:i4>0</vt:i4>
      </vt:variant>
      <vt:variant>
        <vt:i4>5</vt:i4>
      </vt:variant>
      <vt:variant>
        <vt:lpwstr>https://bg.wikipedia.org/wiki/%D0%AE%D0%B6%D0%BD%D0%B0_%D0%91%D1%8A%D0%BB%D0%B3%D0%B0%D1%80%D0%B8%D1%8F</vt:lpwstr>
      </vt:variant>
      <vt:variant>
        <vt:lpwstr/>
      </vt:variant>
      <vt:variant>
        <vt:i4>7340144</vt:i4>
      </vt:variant>
      <vt:variant>
        <vt:i4>12</vt:i4>
      </vt:variant>
      <vt:variant>
        <vt:i4>0</vt:i4>
      </vt:variant>
      <vt:variant>
        <vt:i4>5</vt:i4>
      </vt:variant>
      <vt:variant>
        <vt:lpwstr>https://bg.wikipedia.org/wiki/%D0%A0%D0%B5%D0%BA%D0%B0</vt:lpwstr>
      </vt:variant>
      <vt:variant>
        <vt:lpwstr/>
      </vt:variant>
      <vt:variant>
        <vt:i4>7340041</vt:i4>
      </vt:variant>
      <vt:variant>
        <vt:i4>3</vt:i4>
      </vt:variant>
      <vt:variant>
        <vt:i4>0</vt:i4>
      </vt:variant>
      <vt:variant>
        <vt:i4>5</vt:i4>
      </vt:variant>
      <vt:variant>
        <vt:lpwstr>mailto:kardzhali.vik@gmail.com</vt:lpwstr>
      </vt:variant>
      <vt:variant>
        <vt:lpwstr/>
      </vt:variant>
      <vt:variant>
        <vt:i4>6291569</vt:i4>
      </vt:variant>
      <vt:variant>
        <vt:i4>0</vt:i4>
      </vt:variant>
      <vt:variant>
        <vt:i4>0</vt:i4>
      </vt:variant>
      <vt:variant>
        <vt:i4>5</vt:i4>
      </vt:variant>
      <vt:variant>
        <vt:lpwstr>mailto:wik_kardzhali@abv.bg</vt:lpwstr>
      </vt:variant>
      <vt:variant>
        <vt:lpwstr/>
      </vt:variant>
      <vt:variant>
        <vt:i4>7864445</vt:i4>
      </vt:variant>
      <vt:variant>
        <vt:i4>8</vt:i4>
      </vt:variant>
      <vt:variant>
        <vt:i4>0</vt:i4>
      </vt:variant>
      <vt:variant>
        <vt:i4>5</vt:i4>
      </vt:variant>
      <vt:variant>
        <vt:lpwstr>http://www.eufunds.bg/</vt:lpwstr>
      </vt:variant>
      <vt:variant>
        <vt:lpwstr/>
      </vt:variant>
      <vt:variant>
        <vt:i4>7864445</vt:i4>
      </vt:variant>
      <vt:variant>
        <vt:i4>2</vt:i4>
      </vt:variant>
      <vt:variant>
        <vt:i4>0</vt:i4>
      </vt:variant>
      <vt:variant>
        <vt:i4>5</vt:i4>
      </vt:variant>
      <vt:variant>
        <vt:lpwstr>http://www.eufunds.bg/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2020-03-26T13:23:00Z</dcterms:created>
  <dcterms:modified xsi:type="dcterms:W3CDTF">2020-03-30T08:31:00Z</dcterms:modified>
</cp:coreProperties>
</file>